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26" w:rsidRDefault="00447012" w:rsidP="00811186">
      <w:pPr>
        <w:spacing w:after="0"/>
        <w:jc w:val="center"/>
        <w:rPr>
          <w:rFonts w:eastAsia="Times New Roman"/>
          <w:b/>
          <w:bCs/>
          <w:lang w:val="uk-UA" w:eastAsia="ru-RU"/>
        </w:rPr>
      </w:pPr>
      <w:r w:rsidRPr="00447012">
        <w:rPr>
          <w:rFonts w:eastAsia="Times New Roman"/>
          <w:b/>
          <w:bCs/>
          <w:lang w:val="uk-UA" w:eastAsia="ru-RU"/>
        </w:rPr>
        <w:t xml:space="preserve">Звіт </w:t>
      </w:r>
    </w:p>
    <w:p w:rsidR="00E60449" w:rsidRDefault="00447012" w:rsidP="00811186">
      <w:pPr>
        <w:spacing w:after="0"/>
        <w:jc w:val="center"/>
        <w:rPr>
          <w:b/>
          <w:szCs w:val="27"/>
          <w:lang w:val="uk-UA"/>
        </w:rPr>
      </w:pPr>
      <w:r w:rsidRPr="00447012">
        <w:rPr>
          <w:rFonts w:eastAsia="Times New Roman"/>
          <w:b/>
          <w:bCs/>
          <w:lang w:val="uk-UA" w:eastAsia="ru-RU"/>
        </w:rPr>
        <w:t xml:space="preserve">про виконання </w:t>
      </w:r>
      <w:bookmarkStart w:id="0" w:name="_GoBack"/>
      <w:bookmarkEnd w:id="0"/>
      <w:r w:rsidR="00143826" w:rsidRPr="00143826">
        <w:rPr>
          <w:b/>
          <w:szCs w:val="27"/>
          <w:lang w:val="uk-UA"/>
        </w:rPr>
        <w:t xml:space="preserve">Програми розвитку інвестиційної діяльності Рівненської області на 2013-2015 роки, затвердженої рішенням обласної ради </w:t>
      </w:r>
      <w:r w:rsidR="008079CD">
        <w:rPr>
          <w:b/>
          <w:szCs w:val="27"/>
          <w:lang w:val="uk-UA"/>
        </w:rPr>
        <w:br/>
      </w:r>
      <w:r w:rsidR="00143826" w:rsidRPr="00143826">
        <w:rPr>
          <w:b/>
          <w:szCs w:val="27"/>
          <w:lang w:val="uk-UA"/>
        </w:rPr>
        <w:t>від 05.04.2013 року № 868</w:t>
      </w:r>
    </w:p>
    <w:p w:rsidR="00143826" w:rsidRPr="005F22D2" w:rsidRDefault="00143826" w:rsidP="00811186">
      <w:pPr>
        <w:spacing w:after="0"/>
        <w:jc w:val="center"/>
        <w:rPr>
          <w:lang w:val="uk-UA"/>
        </w:rPr>
      </w:pPr>
    </w:p>
    <w:p w:rsidR="00143826" w:rsidRPr="00143826" w:rsidRDefault="00143826" w:rsidP="008079CD">
      <w:pPr>
        <w:pStyle w:val="af1"/>
        <w:spacing w:after="0"/>
        <w:ind w:left="0" w:firstLine="851"/>
        <w:contextualSpacing/>
        <w:jc w:val="both"/>
        <w:rPr>
          <w:lang w:val="uk-UA"/>
        </w:rPr>
      </w:pPr>
      <w:r w:rsidRPr="00143826">
        <w:rPr>
          <w:lang w:val="uk-UA"/>
        </w:rPr>
        <w:t>В області реалізуються заходи, спрямовані на створення сприятливих умов для активізації інвестиційної діяльності, модернізацію господарського комплексу регіону, забезпечення комплексного використання та збереження природних сировинних ресурсів, підвищення ефективності використання транзитного і туристично-рекреаційного потенціалу регіону, вирішення проблем зайнятості населення.</w:t>
      </w:r>
    </w:p>
    <w:p w:rsidR="00143826" w:rsidRPr="00B45AB6" w:rsidRDefault="00143826" w:rsidP="008079CD">
      <w:pPr>
        <w:tabs>
          <w:tab w:val="left" w:pos="709"/>
          <w:tab w:val="left" w:pos="993"/>
        </w:tabs>
        <w:spacing w:after="0"/>
        <w:ind w:firstLine="851"/>
        <w:jc w:val="both"/>
      </w:pPr>
      <w:r w:rsidRPr="00B45AB6">
        <w:t xml:space="preserve">Станом на 01.10.2015 </w:t>
      </w:r>
      <w:proofErr w:type="spellStart"/>
      <w:r w:rsidRPr="00B45AB6">
        <w:rPr>
          <w:b/>
        </w:rPr>
        <w:t>загальний</w:t>
      </w:r>
      <w:proofErr w:type="spellEnd"/>
      <w:r w:rsidRPr="00B45AB6">
        <w:rPr>
          <w:b/>
        </w:rPr>
        <w:t xml:space="preserve"> </w:t>
      </w:r>
      <w:proofErr w:type="spellStart"/>
      <w:r w:rsidRPr="00B45AB6">
        <w:rPr>
          <w:b/>
        </w:rPr>
        <w:t>обсяг</w:t>
      </w:r>
      <w:proofErr w:type="spellEnd"/>
      <w:r w:rsidRPr="00B45AB6">
        <w:rPr>
          <w:b/>
        </w:rPr>
        <w:t xml:space="preserve"> </w:t>
      </w:r>
      <w:proofErr w:type="spellStart"/>
      <w:r w:rsidRPr="00B45AB6">
        <w:rPr>
          <w:b/>
        </w:rPr>
        <w:t>прямих</w:t>
      </w:r>
      <w:proofErr w:type="spellEnd"/>
      <w:r w:rsidRPr="00B45AB6">
        <w:rPr>
          <w:b/>
        </w:rPr>
        <w:t xml:space="preserve"> </w:t>
      </w:r>
      <w:proofErr w:type="spellStart"/>
      <w:r w:rsidRPr="00B45AB6">
        <w:rPr>
          <w:b/>
        </w:rPr>
        <w:t>іноземних</w:t>
      </w:r>
      <w:proofErr w:type="spellEnd"/>
      <w:r w:rsidRPr="00B45AB6">
        <w:rPr>
          <w:b/>
        </w:rPr>
        <w:t xml:space="preserve"> інвестицій</w:t>
      </w:r>
      <w:r w:rsidRPr="00B45AB6">
        <w:t xml:space="preserve">, </w:t>
      </w:r>
      <w:proofErr w:type="spellStart"/>
      <w:r w:rsidRPr="00B45AB6">
        <w:t>залучених</w:t>
      </w:r>
      <w:proofErr w:type="spellEnd"/>
      <w:r w:rsidRPr="00B45AB6">
        <w:t xml:space="preserve"> в </w:t>
      </w:r>
      <w:proofErr w:type="spellStart"/>
      <w:r w:rsidRPr="00B45AB6">
        <w:t>економіку</w:t>
      </w:r>
      <w:proofErr w:type="spellEnd"/>
      <w:r w:rsidRPr="00B45AB6">
        <w:t xml:space="preserve"> області, </w:t>
      </w:r>
      <w:proofErr w:type="spellStart"/>
      <w:r w:rsidRPr="00B45AB6">
        <w:t>склав</w:t>
      </w:r>
      <w:proofErr w:type="spellEnd"/>
      <w:r w:rsidRPr="00B45AB6">
        <w:t xml:space="preserve"> 245,7 млн. дол. США, </w:t>
      </w:r>
      <w:proofErr w:type="spellStart"/>
      <w:r w:rsidRPr="00B45AB6">
        <w:t>що</w:t>
      </w:r>
      <w:proofErr w:type="spellEnd"/>
      <w:r w:rsidRPr="00B45AB6">
        <w:t xml:space="preserve"> на 6,7 </w:t>
      </w:r>
      <w:proofErr w:type="spellStart"/>
      <w:r w:rsidRPr="00B45AB6">
        <w:t>відс</w:t>
      </w:r>
      <w:proofErr w:type="spellEnd"/>
      <w:r w:rsidRPr="00B45AB6">
        <w:t xml:space="preserve">. </w:t>
      </w:r>
      <w:proofErr w:type="spellStart"/>
      <w:r w:rsidRPr="00B45AB6">
        <w:t>менше</w:t>
      </w:r>
      <w:proofErr w:type="spellEnd"/>
      <w:r w:rsidRPr="00B45AB6">
        <w:t xml:space="preserve"> </w:t>
      </w:r>
      <w:proofErr w:type="spellStart"/>
      <w:r w:rsidRPr="00B45AB6">
        <w:t>порівняно</w:t>
      </w:r>
      <w:proofErr w:type="spellEnd"/>
      <w:r w:rsidRPr="00B45AB6">
        <w:t xml:space="preserve"> </w:t>
      </w:r>
      <w:proofErr w:type="spellStart"/>
      <w:r w:rsidRPr="00B45AB6">
        <w:t>з</w:t>
      </w:r>
      <w:proofErr w:type="spellEnd"/>
      <w:r w:rsidRPr="00B45AB6">
        <w:t xml:space="preserve"> 01.01.2015.</w:t>
      </w:r>
    </w:p>
    <w:p w:rsidR="00143826" w:rsidRPr="00B45AB6" w:rsidRDefault="00143826" w:rsidP="008079CD">
      <w:pPr>
        <w:tabs>
          <w:tab w:val="left" w:pos="709"/>
          <w:tab w:val="left" w:pos="993"/>
        </w:tabs>
        <w:spacing w:after="0"/>
        <w:ind w:firstLine="851"/>
        <w:jc w:val="both"/>
      </w:pPr>
      <w:r w:rsidRPr="00B45AB6">
        <w:t xml:space="preserve">Основною причиною спаду </w:t>
      </w:r>
      <w:proofErr w:type="spellStart"/>
      <w:r w:rsidRPr="00B45AB6">
        <w:t>є</w:t>
      </w:r>
      <w:proofErr w:type="spellEnd"/>
      <w:r w:rsidRPr="00B45AB6">
        <w:t xml:space="preserve"> </w:t>
      </w:r>
      <w:proofErr w:type="spellStart"/>
      <w:r w:rsidRPr="00B45AB6">
        <w:t>зміна</w:t>
      </w:r>
      <w:proofErr w:type="spellEnd"/>
      <w:r w:rsidRPr="00B45AB6">
        <w:t xml:space="preserve"> валютного курсу (</w:t>
      </w:r>
      <w:proofErr w:type="spellStart"/>
      <w:r w:rsidRPr="00B45AB6">
        <w:t>курсова</w:t>
      </w:r>
      <w:proofErr w:type="spellEnd"/>
      <w:r w:rsidRPr="00B45AB6">
        <w:t xml:space="preserve"> </w:t>
      </w:r>
      <w:proofErr w:type="spellStart"/>
      <w:proofErr w:type="gramStart"/>
      <w:r w:rsidRPr="00B45AB6">
        <w:t>р</w:t>
      </w:r>
      <w:proofErr w:type="gramEnd"/>
      <w:r w:rsidRPr="00B45AB6">
        <w:t>ізниця</w:t>
      </w:r>
      <w:proofErr w:type="spellEnd"/>
      <w:r w:rsidRPr="00B45AB6">
        <w:t xml:space="preserve">), в </w:t>
      </w:r>
      <w:proofErr w:type="spellStart"/>
      <w:r w:rsidRPr="00B45AB6">
        <w:t>результаті</w:t>
      </w:r>
      <w:proofErr w:type="spellEnd"/>
      <w:r w:rsidRPr="00B45AB6">
        <w:t xml:space="preserve"> </w:t>
      </w:r>
      <w:proofErr w:type="spellStart"/>
      <w:r w:rsidRPr="00B45AB6">
        <w:t>якої</w:t>
      </w:r>
      <w:proofErr w:type="spellEnd"/>
      <w:r w:rsidRPr="00B45AB6">
        <w:t xml:space="preserve"> область </w:t>
      </w:r>
      <w:proofErr w:type="spellStart"/>
      <w:r w:rsidRPr="00B45AB6">
        <w:t>втратила</w:t>
      </w:r>
      <w:proofErr w:type="spellEnd"/>
      <w:r w:rsidRPr="00B45AB6">
        <w:t xml:space="preserve"> </w:t>
      </w:r>
      <w:proofErr w:type="spellStart"/>
      <w:r w:rsidRPr="00B45AB6">
        <w:t>близько</w:t>
      </w:r>
      <w:proofErr w:type="spellEnd"/>
      <w:r w:rsidRPr="00B45AB6">
        <w:t xml:space="preserve"> 19,9 млн. дол. США. Реального </w:t>
      </w:r>
      <w:proofErr w:type="spellStart"/>
      <w:r w:rsidRPr="00B45AB6">
        <w:t>витоку</w:t>
      </w:r>
      <w:proofErr w:type="spellEnd"/>
      <w:r w:rsidRPr="00B45AB6">
        <w:t xml:space="preserve"> інвестицій </w:t>
      </w:r>
      <w:proofErr w:type="spellStart"/>
      <w:r w:rsidRPr="00B45AB6">
        <w:t>з</w:t>
      </w:r>
      <w:proofErr w:type="spellEnd"/>
      <w:r w:rsidRPr="00B45AB6">
        <w:t xml:space="preserve"> </w:t>
      </w:r>
      <w:proofErr w:type="spellStart"/>
      <w:r w:rsidRPr="00B45AB6">
        <w:t>провідних</w:t>
      </w:r>
      <w:proofErr w:type="spellEnd"/>
      <w:r w:rsidRPr="00B45AB6">
        <w:t xml:space="preserve"> </w:t>
      </w:r>
      <w:proofErr w:type="spellStart"/>
      <w:proofErr w:type="gramStart"/>
      <w:r w:rsidRPr="00B45AB6">
        <w:t>п</w:t>
      </w:r>
      <w:proofErr w:type="gramEnd"/>
      <w:r w:rsidRPr="00B45AB6">
        <w:t>ідприємств</w:t>
      </w:r>
      <w:proofErr w:type="spellEnd"/>
      <w:r w:rsidRPr="00B45AB6">
        <w:t xml:space="preserve"> області </w:t>
      </w:r>
      <w:proofErr w:type="spellStart"/>
      <w:r w:rsidRPr="00B45AB6">
        <w:t>з</w:t>
      </w:r>
      <w:proofErr w:type="spellEnd"/>
      <w:r w:rsidRPr="00B45AB6">
        <w:t xml:space="preserve"> </w:t>
      </w:r>
      <w:proofErr w:type="spellStart"/>
      <w:r w:rsidRPr="00B45AB6">
        <w:t>іноземним</w:t>
      </w:r>
      <w:proofErr w:type="spellEnd"/>
      <w:r w:rsidRPr="00B45AB6">
        <w:t xml:space="preserve"> </w:t>
      </w:r>
      <w:proofErr w:type="spellStart"/>
      <w:r w:rsidRPr="00B45AB6">
        <w:t>капіталом</w:t>
      </w:r>
      <w:proofErr w:type="spellEnd"/>
      <w:r w:rsidRPr="00B45AB6">
        <w:t xml:space="preserve"> не </w:t>
      </w:r>
      <w:proofErr w:type="spellStart"/>
      <w:r w:rsidRPr="00B45AB6">
        <w:t>відбулося</w:t>
      </w:r>
      <w:proofErr w:type="spellEnd"/>
      <w:r w:rsidRPr="00B45AB6">
        <w:t>.</w:t>
      </w:r>
    </w:p>
    <w:p w:rsidR="00143826" w:rsidRPr="00B45AB6" w:rsidRDefault="00143826" w:rsidP="008079CD">
      <w:pPr>
        <w:spacing w:after="0"/>
        <w:ind w:firstLine="851"/>
        <w:jc w:val="both"/>
      </w:pPr>
      <w:r w:rsidRPr="00B45AB6">
        <w:t xml:space="preserve">До </w:t>
      </w:r>
      <w:proofErr w:type="spellStart"/>
      <w:r w:rsidRPr="00B45AB6">
        <w:t>п’ятірки</w:t>
      </w:r>
      <w:proofErr w:type="spellEnd"/>
      <w:r w:rsidRPr="00B45AB6">
        <w:t xml:space="preserve"> </w:t>
      </w:r>
      <w:proofErr w:type="spellStart"/>
      <w:r w:rsidRPr="00B45AB6">
        <w:t>основних</w:t>
      </w:r>
      <w:proofErr w:type="spellEnd"/>
      <w:r w:rsidRPr="00B45AB6">
        <w:t xml:space="preserve"> </w:t>
      </w:r>
      <w:proofErr w:type="spellStart"/>
      <w:r w:rsidRPr="00B45AB6">
        <w:t>краї</w:t>
      </w:r>
      <w:proofErr w:type="gramStart"/>
      <w:r w:rsidRPr="00B45AB6">
        <w:t>н-</w:t>
      </w:r>
      <w:proofErr w:type="gramEnd"/>
      <w:r w:rsidRPr="00B45AB6">
        <w:t>інвесторів</w:t>
      </w:r>
      <w:proofErr w:type="spellEnd"/>
      <w:r w:rsidRPr="00B45AB6">
        <w:t xml:space="preserve"> </w:t>
      </w:r>
      <w:proofErr w:type="spellStart"/>
      <w:r w:rsidRPr="00B45AB6">
        <w:t>входять</w:t>
      </w:r>
      <w:proofErr w:type="spellEnd"/>
      <w:r w:rsidRPr="00B45AB6">
        <w:t xml:space="preserve">: </w:t>
      </w:r>
      <w:proofErr w:type="spellStart"/>
      <w:r w:rsidRPr="00B45AB6">
        <w:t>Німеччина</w:t>
      </w:r>
      <w:proofErr w:type="spellEnd"/>
      <w:r w:rsidRPr="00B45AB6">
        <w:t xml:space="preserve"> – </w:t>
      </w:r>
      <w:r w:rsidRPr="00B45AB6">
        <w:br/>
        <w:t xml:space="preserve">61,8 млн. дол. США, Велика </w:t>
      </w:r>
      <w:proofErr w:type="spellStart"/>
      <w:r w:rsidRPr="00B45AB6">
        <w:t>Британія</w:t>
      </w:r>
      <w:proofErr w:type="spellEnd"/>
      <w:r w:rsidRPr="00B45AB6">
        <w:t xml:space="preserve"> – 51,9 млн. дол. США, </w:t>
      </w:r>
      <w:proofErr w:type="spellStart"/>
      <w:r w:rsidRPr="00B45AB6">
        <w:t>Кі</w:t>
      </w:r>
      <w:proofErr w:type="gramStart"/>
      <w:r w:rsidRPr="00B45AB6">
        <w:t>пр</w:t>
      </w:r>
      <w:proofErr w:type="spellEnd"/>
      <w:proofErr w:type="gramEnd"/>
      <w:r w:rsidRPr="00B45AB6">
        <w:t xml:space="preserve"> – </w:t>
      </w:r>
      <w:r w:rsidRPr="00B45AB6">
        <w:br/>
        <w:t xml:space="preserve">30,5 млн. дол. США, </w:t>
      </w:r>
      <w:proofErr w:type="spellStart"/>
      <w:r w:rsidRPr="00B45AB6">
        <w:t>Нідерланди</w:t>
      </w:r>
      <w:proofErr w:type="spellEnd"/>
      <w:r w:rsidRPr="00B45AB6">
        <w:t xml:space="preserve"> – 30,3 млн. дол. США та </w:t>
      </w:r>
      <w:proofErr w:type="spellStart"/>
      <w:r w:rsidRPr="00B45AB6">
        <w:t>Італія</w:t>
      </w:r>
      <w:proofErr w:type="spellEnd"/>
      <w:r w:rsidRPr="00B45AB6">
        <w:t xml:space="preserve"> – </w:t>
      </w:r>
      <w:r w:rsidRPr="00B45AB6">
        <w:br/>
        <w:t>29,6 млн. дол. США.</w:t>
      </w:r>
    </w:p>
    <w:p w:rsidR="00143826" w:rsidRPr="00B45AB6" w:rsidRDefault="00143826" w:rsidP="008079CD">
      <w:pPr>
        <w:spacing w:after="0"/>
        <w:ind w:firstLine="851"/>
        <w:jc w:val="both"/>
      </w:pPr>
      <w:proofErr w:type="spellStart"/>
      <w:r w:rsidRPr="00B45AB6">
        <w:t>Найбільш</w:t>
      </w:r>
      <w:proofErr w:type="spellEnd"/>
      <w:r w:rsidRPr="00B45AB6">
        <w:t xml:space="preserve"> </w:t>
      </w:r>
      <w:proofErr w:type="spellStart"/>
      <w:r w:rsidRPr="00B45AB6">
        <w:t>інвестиційно</w:t>
      </w:r>
      <w:proofErr w:type="spellEnd"/>
      <w:r w:rsidRPr="00B45AB6">
        <w:t xml:space="preserve"> </w:t>
      </w:r>
      <w:proofErr w:type="spellStart"/>
      <w:r w:rsidRPr="00B45AB6">
        <w:t>привабливими</w:t>
      </w:r>
      <w:proofErr w:type="spellEnd"/>
      <w:r w:rsidRPr="00B45AB6">
        <w:t xml:space="preserve"> для </w:t>
      </w:r>
      <w:proofErr w:type="spellStart"/>
      <w:r w:rsidRPr="00B45AB6">
        <w:t>нерезидентів</w:t>
      </w:r>
      <w:proofErr w:type="spellEnd"/>
      <w:r w:rsidRPr="00B45AB6">
        <w:t xml:space="preserve"> </w:t>
      </w:r>
      <w:proofErr w:type="spellStart"/>
      <w:r w:rsidRPr="00B45AB6">
        <w:t>є</w:t>
      </w:r>
      <w:proofErr w:type="spellEnd"/>
      <w:r w:rsidRPr="00B45AB6">
        <w:t xml:space="preserve"> </w:t>
      </w:r>
      <w:proofErr w:type="gramStart"/>
      <w:r w:rsidRPr="00B45AB6">
        <w:t>п</w:t>
      </w:r>
      <w:proofErr w:type="gramEnd"/>
      <w:r w:rsidRPr="00B45AB6">
        <w:t xml:space="preserve">ідприємства </w:t>
      </w:r>
      <w:proofErr w:type="spellStart"/>
      <w:r w:rsidRPr="00B45AB6">
        <w:t>промисловості</w:t>
      </w:r>
      <w:proofErr w:type="spellEnd"/>
      <w:r w:rsidRPr="00B45AB6">
        <w:t xml:space="preserve">, в </w:t>
      </w:r>
      <w:proofErr w:type="spellStart"/>
      <w:r w:rsidRPr="00B45AB6">
        <w:t>які</w:t>
      </w:r>
      <w:proofErr w:type="spellEnd"/>
      <w:r w:rsidRPr="00B45AB6">
        <w:t xml:space="preserve"> </w:t>
      </w:r>
      <w:proofErr w:type="spellStart"/>
      <w:r w:rsidRPr="00B45AB6">
        <w:t>вкладено</w:t>
      </w:r>
      <w:proofErr w:type="spellEnd"/>
      <w:r w:rsidRPr="00B45AB6">
        <w:t xml:space="preserve"> 112,8  млн. дол. США </w:t>
      </w:r>
      <w:proofErr w:type="spellStart"/>
      <w:r w:rsidRPr="00B45AB6">
        <w:t>іноземних</w:t>
      </w:r>
      <w:proofErr w:type="spellEnd"/>
      <w:r w:rsidRPr="00B45AB6">
        <w:t xml:space="preserve"> інвестицій, </w:t>
      </w:r>
      <w:proofErr w:type="spellStart"/>
      <w:r w:rsidRPr="00B45AB6">
        <w:t>з</w:t>
      </w:r>
      <w:proofErr w:type="spellEnd"/>
      <w:r w:rsidRPr="00B45AB6">
        <w:t xml:space="preserve"> них </w:t>
      </w:r>
      <w:r w:rsidRPr="00B45AB6">
        <w:br/>
        <w:t xml:space="preserve">74,3 млн. дол. США – у </w:t>
      </w:r>
      <w:proofErr w:type="spellStart"/>
      <w:r w:rsidRPr="00B45AB6">
        <w:t>переробну</w:t>
      </w:r>
      <w:proofErr w:type="spellEnd"/>
      <w:r w:rsidRPr="00B45AB6">
        <w:t xml:space="preserve"> </w:t>
      </w:r>
      <w:proofErr w:type="spellStart"/>
      <w:r w:rsidRPr="00B45AB6">
        <w:t>промисловість</w:t>
      </w:r>
      <w:proofErr w:type="spellEnd"/>
      <w:r w:rsidRPr="00B45AB6">
        <w:t xml:space="preserve">. </w:t>
      </w:r>
      <w:proofErr w:type="spellStart"/>
      <w:r w:rsidRPr="00B45AB6">
        <w:t>Значні</w:t>
      </w:r>
      <w:proofErr w:type="spellEnd"/>
      <w:r w:rsidRPr="00B45AB6">
        <w:t xml:space="preserve"> </w:t>
      </w:r>
      <w:proofErr w:type="spellStart"/>
      <w:r w:rsidRPr="00B45AB6">
        <w:t>обсяги</w:t>
      </w:r>
      <w:proofErr w:type="spellEnd"/>
      <w:r w:rsidRPr="00B45AB6">
        <w:t xml:space="preserve"> інвестицій внесено </w:t>
      </w:r>
      <w:proofErr w:type="spellStart"/>
      <w:r w:rsidRPr="00B45AB6">
        <w:t>інвесторами</w:t>
      </w:r>
      <w:proofErr w:type="spellEnd"/>
      <w:r w:rsidRPr="00B45AB6">
        <w:t xml:space="preserve"> у </w:t>
      </w:r>
      <w:proofErr w:type="spellStart"/>
      <w:r w:rsidRPr="00B45AB6">
        <w:t>галузь</w:t>
      </w:r>
      <w:proofErr w:type="spellEnd"/>
      <w:r w:rsidRPr="00B45AB6">
        <w:t xml:space="preserve"> </w:t>
      </w:r>
      <w:proofErr w:type="spellStart"/>
      <w:r w:rsidRPr="00B45AB6">
        <w:t>оптової</w:t>
      </w:r>
      <w:proofErr w:type="spellEnd"/>
      <w:r w:rsidRPr="00B45AB6">
        <w:t xml:space="preserve"> та </w:t>
      </w:r>
      <w:proofErr w:type="spellStart"/>
      <w:r w:rsidRPr="00B45AB6">
        <w:t>роздрібної</w:t>
      </w:r>
      <w:proofErr w:type="spellEnd"/>
      <w:r w:rsidRPr="00B45AB6">
        <w:t xml:space="preserve"> торгі</w:t>
      </w:r>
      <w:proofErr w:type="gramStart"/>
      <w:r w:rsidRPr="00B45AB6">
        <w:t>вл</w:t>
      </w:r>
      <w:proofErr w:type="gramEnd"/>
      <w:r w:rsidRPr="00B45AB6">
        <w:t xml:space="preserve">і – 45,8 млн. дол. США, транспорту – 31,2 млн. дол. США, будівництва – 30,7 млн. дол. США, </w:t>
      </w:r>
      <w:proofErr w:type="spellStart"/>
      <w:r w:rsidRPr="00B45AB6">
        <w:t>сільського</w:t>
      </w:r>
      <w:proofErr w:type="spellEnd"/>
      <w:r w:rsidRPr="00B45AB6">
        <w:t xml:space="preserve"> господарства – 19,7 млн. дол. США.</w:t>
      </w:r>
    </w:p>
    <w:p w:rsidR="00143826" w:rsidRPr="00123403" w:rsidRDefault="00143826" w:rsidP="008079CD">
      <w:pPr>
        <w:spacing w:after="0"/>
        <w:ind w:firstLine="851"/>
        <w:jc w:val="both"/>
        <w:rPr>
          <w:lang w:val="uk-UA"/>
        </w:rPr>
      </w:pPr>
      <w:r w:rsidRPr="00E45E4A">
        <w:rPr>
          <w:bCs/>
        </w:rPr>
        <w:t xml:space="preserve">На </w:t>
      </w:r>
      <w:proofErr w:type="spellStart"/>
      <w:proofErr w:type="gramStart"/>
      <w:r w:rsidRPr="00E45E4A">
        <w:rPr>
          <w:bCs/>
        </w:rPr>
        <w:t>п</w:t>
      </w:r>
      <w:proofErr w:type="gramEnd"/>
      <w:r w:rsidRPr="00E45E4A">
        <w:rPr>
          <w:bCs/>
        </w:rPr>
        <w:t>ідприємствах</w:t>
      </w:r>
      <w:proofErr w:type="spellEnd"/>
      <w:r w:rsidRPr="00E45E4A">
        <w:rPr>
          <w:bCs/>
        </w:rPr>
        <w:t xml:space="preserve"> області </w:t>
      </w:r>
      <w:proofErr w:type="spellStart"/>
      <w:r w:rsidRPr="00E45E4A">
        <w:rPr>
          <w:bCs/>
        </w:rPr>
        <w:t>продовжується</w:t>
      </w:r>
      <w:proofErr w:type="spellEnd"/>
      <w:r w:rsidRPr="00E45E4A">
        <w:rPr>
          <w:bCs/>
        </w:rPr>
        <w:t xml:space="preserve"> робота </w:t>
      </w:r>
      <w:proofErr w:type="spellStart"/>
      <w:r w:rsidRPr="00E45E4A">
        <w:rPr>
          <w:bCs/>
        </w:rPr>
        <w:t>з</w:t>
      </w:r>
      <w:proofErr w:type="spellEnd"/>
      <w:r w:rsidRPr="00E45E4A">
        <w:rPr>
          <w:bCs/>
        </w:rPr>
        <w:t xml:space="preserve"> </w:t>
      </w:r>
      <w:proofErr w:type="spellStart"/>
      <w:r w:rsidRPr="00E45E4A">
        <w:rPr>
          <w:bCs/>
        </w:rPr>
        <w:t>оновлення</w:t>
      </w:r>
      <w:proofErr w:type="spellEnd"/>
      <w:r w:rsidRPr="00E45E4A">
        <w:rPr>
          <w:bCs/>
        </w:rPr>
        <w:t xml:space="preserve"> </w:t>
      </w:r>
      <w:proofErr w:type="spellStart"/>
      <w:r w:rsidRPr="00E45E4A">
        <w:rPr>
          <w:bCs/>
        </w:rPr>
        <w:t>виробничих</w:t>
      </w:r>
      <w:proofErr w:type="spellEnd"/>
      <w:r w:rsidRPr="00E45E4A">
        <w:rPr>
          <w:bCs/>
        </w:rPr>
        <w:t xml:space="preserve"> </w:t>
      </w:r>
      <w:proofErr w:type="spellStart"/>
      <w:r w:rsidRPr="00E45E4A">
        <w:rPr>
          <w:bCs/>
        </w:rPr>
        <w:t>потужностей</w:t>
      </w:r>
      <w:proofErr w:type="spellEnd"/>
      <w:r w:rsidRPr="00E45E4A">
        <w:rPr>
          <w:bCs/>
        </w:rPr>
        <w:t xml:space="preserve">, </w:t>
      </w:r>
      <w:proofErr w:type="spellStart"/>
      <w:r w:rsidRPr="00E45E4A">
        <w:rPr>
          <w:bCs/>
        </w:rPr>
        <w:t>запровадження</w:t>
      </w:r>
      <w:proofErr w:type="spellEnd"/>
      <w:r w:rsidRPr="00E45E4A">
        <w:rPr>
          <w:bCs/>
        </w:rPr>
        <w:t xml:space="preserve"> </w:t>
      </w:r>
      <w:proofErr w:type="spellStart"/>
      <w:r w:rsidRPr="00E45E4A">
        <w:rPr>
          <w:bCs/>
        </w:rPr>
        <w:t>інновацій</w:t>
      </w:r>
      <w:proofErr w:type="spellEnd"/>
      <w:r w:rsidRPr="00E45E4A">
        <w:rPr>
          <w:bCs/>
        </w:rPr>
        <w:t xml:space="preserve"> та </w:t>
      </w:r>
      <w:proofErr w:type="spellStart"/>
      <w:r w:rsidRPr="00E45E4A">
        <w:rPr>
          <w:bCs/>
        </w:rPr>
        <w:t>прогресивних</w:t>
      </w:r>
      <w:proofErr w:type="spellEnd"/>
      <w:r w:rsidRPr="00E45E4A">
        <w:rPr>
          <w:bCs/>
        </w:rPr>
        <w:t xml:space="preserve"> </w:t>
      </w:r>
      <w:proofErr w:type="spellStart"/>
      <w:r w:rsidRPr="00E45E4A">
        <w:rPr>
          <w:bCs/>
        </w:rPr>
        <w:t>технологій</w:t>
      </w:r>
      <w:proofErr w:type="spellEnd"/>
      <w:r w:rsidRPr="00E45E4A">
        <w:rPr>
          <w:bCs/>
        </w:rPr>
        <w:t xml:space="preserve">, </w:t>
      </w:r>
      <w:proofErr w:type="spellStart"/>
      <w:r w:rsidRPr="00E45E4A">
        <w:rPr>
          <w:bCs/>
        </w:rPr>
        <w:t>освоєння</w:t>
      </w:r>
      <w:proofErr w:type="spellEnd"/>
      <w:r w:rsidRPr="00E45E4A">
        <w:rPr>
          <w:bCs/>
        </w:rPr>
        <w:t xml:space="preserve"> </w:t>
      </w:r>
      <w:proofErr w:type="spellStart"/>
      <w:r w:rsidRPr="00E45E4A">
        <w:rPr>
          <w:bCs/>
        </w:rPr>
        <w:t>нових</w:t>
      </w:r>
      <w:proofErr w:type="spellEnd"/>
      <w:r w:rsidRPr="00E45E4A">
        <w:rPr>
          <w:bCs/>
        </w:rPr>
        <w:t xml:space="preserve"> </w:t>
      </w:r>
      <w:proofErr w:type="spellStart"/>
      <w:r w:rsidRPr="00E45E4A">
        <w:rPr>
          <w:bCs/>
        </w:rPr>
        <w:t>видів</w:t>
      </w:r>
      <w:proofErr w:type="spellEnd"/>
      <w:r w:rsidRPr="00E45E4A">
        <w:rPr>
          <w:bCs/>
        </w:rPr>
        <w:t xml:space="preserve"> </w:t>
      </w:r>
      <w:proofErr w:type="spellStart"/>
      <w:r w:rsidRPr="00E45E4A">
        <w:rPr>
          <w:bCs/>
        </w:rPr>
        <w:t>конкурентоспроможної</w:t>
      </w:r>
      <w:proofErr w:type="spellEnd"/>
      <w:r w:rsidRPr="00E45E4A">
        <w:rPr>
          <w:bCs/>
        </w:rPr>
        <w:t xml:space="preserve"> </w:t>
      </w:r>
      <w:proofErr w:type="spellStart"/>
      <w:r w:rsidRPr="00E45E4A">
        <w:rPr>
          <w:bCs/>
        </w:rPr>
        <w:t>продукції</w:t>
      </w:r>
      <w:proofErr w:type="spellEnd"/>
      <w:r w:rsidRPr="00E45E4A">
        <w:rPr>
          <w:bCs/>
        </w:rPr>
        <w:t xml:space="preserve"> та </w:t>
      </w:r>
      <w:proofErr w:type="spellStart"/>
      <w:r w:rsidRPr="00E45E4A">
        <w:rPr>
          <w:bCs/>
        </w:rPr>
        <w:t>створення</w:t>
      </w:r>
      <w:proofErr w:type="spellEnd"/>
      <w:r w:rsidRPr="00E45E4A">
        <w:t xml:space="preserve"> </w:t>
      </w:r>
      <w:proofErr w:type="spellStart"/>
      <w:r w:rsidRPr="00E45E4A">
        <w:t>сучасних</w:t>
      </w:r>
      <w:proofErr w:type="spellEnd"/>
      <w:r w:rsidRPr="00E45E4A">
        <w:t xml:space="preserve"> </w:t>
      </w:r>
      <w:proofErr w:type="spellStart"/>
      <w:r w:rsidRPr="00E45E4A">
        <w:t>робочих</w:t>
      </w:r>
      <w:proofErr w:type="spellEnd"/>
      <w:r w:rsidRPr="00E45E4A">
        <w:t xml:space="preserve"> </w:t>
      </w:r>
      <w:proofErr w:type="spellStart"/>
      <w:r w:rsidRPr="00E45E4A">
        <w:t>місць</w:t>
      </w:r>
      <w:proofErr w:type="spellEnd"/>
      <w:r w:rsidR="00123403">
        <w:rPr>
          <w:lang w:val="uk-UA"/>
        </w:rPr>
        <w:t>.</w:t>
      </w:r>
    </w:p>
    <w:p w:rsidR="00811186" w:rsidRPr="00371F58" w:rsidRDefault="00811186" w:rsidP="008079CD">
      <w:pPr>
        <w:spacing w:after="0"/>
        <w:ind w:firstLine="851"/>
        <w:jc w:val="both"/>
        <w:rPr>
          <w:b/>
          <w:lang w:val="uk-UA"/>
        </w:rPr>
      </w:pPr>
      <w:r w:rsidRPr="00371F58">
        <w:rPr>
          <w:lang w:val="uk-UA"/>
        </w:rPr>
        <w:t>На підприємстві</w:t>
      </w:r>
      <w:r w:rsidRPr="00371F58">
        <w:rPr>
          <w:b/>
          <w:lang w:val="uk-UA"/>
        </w:rPr>
        <w:t xml:space="preserve"> ТОВ «Українські лісопильні»</w:t>
      </w:r>
      <w:r w:rsidRPr="00371F58">
        <w:rPr>
          <w:lang w:val="uk-UA"/>
        </w:rPr>
        <w:t xml:space="preserve"> реалізується проект «Реконструкція лісопильно-деревообробного виробництва по виготовленню пиломатеріалів в об’ємі 300 тис.м3 в рік» до якого залучені понад 120 чол. </w:t>
      </w:r>
    </w:p>
    <w:p w:rsidR="00811186" w:rsidRPr="00811186" w:rsidRDefault="00811186" w:rsidP="008079CD">
      <w:pPr>
        <w:spacing w:after="0"/>
        <w:ind w:firstLine="851"/>
        <w:jc w:val="both"/>
      </w:pPr>
      <w:r w:rsidRPr="00371F58">
        <w:rPr>
          <w:lang w:val="uk-UA"/>
        </w:rPr>
        <w:t xml:space="preserve">Підприємство має намір побудувати лісопильний завод  з річним обсягом виробництва </w:t>
      </w:r>
      <w:smartTag w:uri="urn:schemas-microsoft-com:office:smarttags" w:element="metricconverter">
        <w:smartTagPr>
          <w:attr w:name="ProductID" w:val="300000 м3"/>
        </w:smartTagPr>
        <w:r w:rsidRPr="00371F58">
          <w:rPr>
            <w:lang w:val="uk-UA"/>
          </w:rPr>
          <w:t>300000 м3</w:t>
        </w:r>
      </w:smartTag>
      <w:r w:rsidRPr="00371F58">
        <w:rPr>
          <w:lang w:val="uk-UA"/>
        </w:rPr>
        <w:t xml:space="preserve"> високоякісного обрізного пиломатеріалу. </w:t>
      </w:r>
      <w:proofErr w:type="spellStart"/>
      <w:r w:rsidRPr="00811186">
        <w:lastRenderedPageBreak/>
        <w:t>Інвестиції</w:t>
      </w:r>
      <w:proofErr w:type="spellEnd"/>
      <w:r w:rsidRPr="00811186">
        <w:t xml:space="preserve"> </w:t>
      </w:r>
      <w:proofErr w:type="spellStart"/>
      <w:r w:rsidRPr="00811186">
        <w:t>даного</w:t>
      </w:r>
      <w:proofErr w:type="spellEnd"/>
      <w:r w:rsidRPr="00811186">
        <w:t xml:space="preserve"> проекту </w:t>
      </w:r>
      <w:proofErr w:type="spellStart"/>
      <w:r w:rsidRPr="00811186">
        <w:t>становлять</w:t>
      </w:r>
      <w:proofErr w:type="spellEnd"/>
      <w:r w:rsidRPr="00811186">
        <w:t xml:space="preserve"> 25 млн. евро. </w:t>
      </w:r>
      <w:proofErr w:type="spellStart"/>
      <w:r w:rsidRPr="00811186">
        <w:t>Передбачається</w:t>
      </w:r>
      <w:proofErr w:type="spellEnd"/>
      <w:r w:rsidRPr="00811186">
        <w:t xml:space="preserve"> </w:t>
      </w:r>
      <w:proofErr w:type="spellStart"/>
      <w:r w:rsidRPr="00811186">
        <w:t>створення</w:t>
      </w:r>
      <w:proofErr w:type="spellEnd"/>
      <w:r w:rsidRPr="00811186">
        <w:t xml:space="preserve"> 150 </w:t>
      </w:r>
      <w:proofErr w:type="spellStart"/>
      <w:r w:rsidRPr="00811186">
        <w:t>робочих</w:t>
      </w:r>
      <w:proofErr w:type="spellEnd"/>
      <w:r w:rsidRPr="00811186">
        <w:t xml:space="preserve"> </w:t>
      </w:r>
      <w:proofErr w:type="spellStart"/>
      <w:r w:rsidRPr="00811186">
        <w:t>місць</w:t>
      </w:r>
      <w:proofErr w:type="spellEnd"/>
      <w:r w:rsidRPr="00811186">
        <w:t>.</w:t>
      </w:r>
    </w:p>
    <w:p w:rsidR="00143826" w:rsidRPr="008A1D01" w:rsidRDefault="00143826" w:rsidP="008079CD">
      <w:pPr>
        <w:spacing w:after="0"/>
        <w:ind w:firstLine="851"/>
        <w:jc w:val="both"/>
      </w:pPr>
      <w:r>
        <w:t xml:space="preserve">На </w:t>
      </w:r>
      <w:r w:rsidRPr="008A0A42">
        <w:rPr>
          <w:b/>
        </w:rPr>
        <w:t>ПАТ «</w:t>
      </w:r>
      <w:proofErr w:type="spellStart"/>
      <w:r w:rsidRPr="008A0A42">
        <w:rPr>
          <w:b/>
        </w:rPr>
        <w:t>Івано-Долинський</w:t>
      </w:r>
      <w:proofErr w:type="spellEnd"/>
      <w:r w:rsidRPr="008A0A42">
        <w:rPr>
          <w:b/>
        </w:rPr>
        <w:t xml:space="preserve"> </w:t>
      </w:r>
      <w:proofErr w:type="spellStart"/>
      <w:r w:rsidRPr="008A0A42">
        <w:rPr>
          <w:b/>
        </w:rPr>
        <w:t>спецкар</w:t>
      </w:r>
      <w:proofErr w:type="spellEnd"/>
      <w:r w:rsidRPr="002831AF">
        <w:rPr>
          <w:b/>
          <w:lang w:val="uk-UA"/>
        </w:rPr>
        <w:t>’</w:t>
      </w:r>
      <w:proofErr w:type="spellStart"/>
      <w:r w:rsidRPr="008A0A42">
        <w:rPr>
          <w:b/>
        </w:rPr>
        <w:t>є</w:t>
      </w:r>
      <w:proofErr w:type="gramStart"/>
      <w:r w:rsidRPr="008A0A42">
        <w:rPr>
          <w:b/>
        </w:rPr>
        <w:t>р</w:t>
      </w:r>
      <w:proofErr w:type="spellEnd"/>
      <w:proofErr w:type="gramEnd"/>
      <w:r w:rsidRPr="008A0A42">
        <w:rPr>
          <w:b/>
        </w:rPr>
        <w:t>»</w:t>
      </w:r>
      <w:r>
        <w:rPr>
          <w:b/>
        </w:rPr>
        <w:t xml:space="preserve"> </w:t>
      </w:r>
      <w:r w:rsidRPr="00B76017">
        <w:t>(Костопільський район)</w:t>
      </w:r>
      <w:r>
        <w:rPr>
          <w:b/>
        </w:rPr>
        <w:t xml:space="preserve"> </w:t>
      </w:r>
      <w:r w:rsidRPr="008A0A42">
        <w:t>вв</w:t>
      </w:r>
      <w:r>
        <w:t xml:space="preserve">едено в </w:t>
      </w:r>
      <w:proofErr w:type="spellStart"/>
      <w:r>
        <w:t>експлуатацію</w:t>
      </w:r>
      <w:proofErr w:type="spellEnd"/>
      <w:r>
        <w:t xml:space="preserve"> другу </w:t>
      </w:r>
      <w:proofErr w:type="spellStart"/>
      <w:r>
        <w:t>чергу</w:t>
      </w:r>
      <w:proofErr w:type="spellEnd"/>
      <w:r>
        <w:t xml:space="preserve"> </w:t>
      </w:r>
      <w:proofErr w:type="spellStart"/>
      <w:r>
        <w:t>дробарко-сортувальної</w:t>
      </w:r>
      <w:proofErr w:type="spellEnd"/>
      <w:r>
        <w:t xml:space="preserve"> </w:t>
      </w:r>
      <w:proofErr w:type="spellStart"/>
      <w:r>
        <w:t>лінії</w:t>
      </w:r>
      <w:proofErr w:type="spellEnd"/>
      <w:r>
        <w:t xml:space="preserve"> </w:t>
      </w:r>
      <w:proofErr w:type="spellStart"/>
      <w:r>
        <w:t>з</w:t>
      </w:r>
      <w:proofErr w:type="spellEnd"/>
      <w:r>
        <w:t xml:space="preserve"> </w:t>
      </w:r>
      <w:proofErr w:type="spellStart"/>
      <w:r>
        <w:t>випуску</w:t>
      </w:r>
      <w:proofErr w:type="spellEnd"/>
      <w:r>
        <w:t xml:space="preserve"> </w:t>
      </w:r>
      <w:proofErr w:type="spellStart"/>
      <w:r>
        <w:t>щебеневої</w:t>
      </w:r>
      <w:proofErr w:type="spellEnd"/>
      <w:r>
        <w:t xml:space="preserve"> </w:t>
      </w:r>
      <w:proofErr w:type="spellStart"/>
      <w:r>
        <w:t>продукції</w:t>
      </w:r>
      <w:proofErr w:type="spellEnd"/>
      <w:r>
        <w:t xml:space="preserve">, </w:t>
      </w:r>
      <w:proofErr w:type="spellStart"/>
      <w:r>
        <w:t>впроваджено</w:t>
      </w:r>
      <w:proofErr w:type="spellEnd"/>
      <w:r>
        <w:t xml:space="preserve"> </w:t>
      </w:r>
      <w:proofErr w:type="spellStart"/>
      <w:r>
        <w:t>лінію</w:t>
      </w:r>
      <w:proofErr w:type="spellEnd"/>
      <w:r>
        <w:t xml:space="preserve"> </w:t>
      </w:r>
      <w:proofErr w:type="spellStart"/>
      <w:r w:rsidRPr="008A1D01">
        <w:t>з</w:t>
      </w:r>
      <w:proofErr w:type="spellEnd"/>
      <w:r w:rsidRPr="008A1D01">
        <w:t xml:space="preserve"> </w:t>
      </w:r>
      <w:proofErr w:type="spellStart"/>
      <w:r w:rsidRPr="008A1D01">
        <w:t>пересіву</w:t>
      </w:r>
      <w:proofErr w:type="spellEnd"/>
      <w:r w:rsidRPr="008A1D01">
        <w:t xml:space="preserve"> </w:t>
      </w:r>
      <w:proofErr w:type="spellStart"/>
      <w:r w:rsidRPr="008A1D01">
        <w:t>дрібної</w:t>
      </w:r>
      <w:proofErr w:type="spellEnd"/>
      <w:r w:rsidRPr="008A1D01">
        <w:t xml:space="preserve"> </w:t>
      </w:r>
      <w:proofErr w:type="spellStart"/>
      <w:r w:rsidRPr="008A1D01">
        <w:t>базальтової</w:t>
      </w:r>
      <w:proofErr w:type="spellEnd"/>
      <w:r w:rsidRPr="008A1D01">
        <w:t xml:space="preserve"> </w:t>
      </w:r>
      <w:proofErr w:type="spellStart"/>
      <w:r w:rsidRPr="008A1D01">
        <w:t>крихти</w:t>
      </w:r>
      <w:proofErr w:type="spellEnd"/>
      <w:r w:rsidRPr="008A1D01">
        <w:t>.</w:t>
      </w:r>
      <w:r>
        <w:t xml:space="preserve"> Створено </w:t>
      </w:r>
      <w:proofErr w:type="spellStart"/>
      <w:r>
        <w:t>понад</w:t>
      </w:r>
      <w:proofErr w:type="spellEnd"/>
      <w:r>
        <w:t xml:space="preserve"> 130 </w:t>
      </w:r>
      <w:proofErr w:type="spellStart"/>
      <w:r>
        <w:t>робочих</w:t>
      </w:r>
      <w:proofErr w:type="spellEnd"/>
      <w:r>
        <w:t xml:space="preserve"> </w:t>
      </w:r>
      <w:proofErr w:type="spellStart"/>
      <w:r>
        <w:t>місць</w:t>
      </w:r>
      <w:proofErr w:type="spellEnd"/>
      <w:r>
        <w:t>.</w:t>
      </w:r>
    </w:p>
    <w:p w:rsidR="00143826" w:rsidRPr="00FF28FC" w:rsidRDefault="00143826" w:rsidP="008079CD">
      <w:pPr>
        <w:spacing w:after="0"/>
        <w:ind w:firstLine="851"/>
        <w:jc w:val="both"/>
      </w:pPr>
      <w:r w:rsidRPr="00FF28FC">
        <w:rPr>
          <w:b/>
        </w:rPr>
        <w:t>На ДП «Рівнеторф»</w:t>
      </w:r>
      <w:r>
        <w:rPr>
          <w:b/>
        </w:rPr>
        <w:t xml:space="preserve"> </w:t>
      </w:r>
      <w:r w:rsidRPr="00B76017">
        <w:t>(м</w:t>
      </w:r>
      <w:proofErr w:type="gramStart"/>
      <w:r w:rsidRPr="00B76017">
        <w:t>.Р</w:t>
      </w:r>
      <w:proofErr w:type="gramEnd"/>
      <w:r w:rsidRPr="00B76017">
        <w:t xml:space="preserve">івне) </w:t>
      </w:r>
      <w:proofErr w:type="spellStart"/>
      <w:r>
        <w:t>ведуться</w:t>
      </w:r>
      <w:proofErr w:type="spellEnd"/>
      <w:r>
        <w:t xml:space="preserve"> </w:t>
      </w:r>
      <w:proofErr w:type="spellStart"/>
      <w:r>
        <w:t>проектні</w:t>
      </w:r>
      <w:proofErr w:type="spellEnd"/>
      <w:r>
        <w:t xml:space="preserve"> </w:t>
      </w:r>
      <w:proofErr w:type="spellStart"/>
      <w:r>
        <w:t>роботи</w:t>
      </w:r>
      <w:proofErr w:type="spellEnd"/>
      <w:r>
        <w:t xml:space="preserve"> по </w:t>
      </w:r>
      <w:proofErr w:type="spellStart"/>
      <w:r>
        <w:t>відведенню</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площею</w:t>
      </w:r>
      <w:proofErr w:type="spellEnd"/>
      <w:r>
        <w:t xml:space="preserve"> 59,9 га для </w:t>
      </w:r>
      <w:proofErr w:type="spellStart"/>
      <w:r>
        <w:t>видобування</w:t>
      </w:r>
      <w:proofErr w:type="spellEnd"/>
      <w:r>
        <w:t xml:space="preserve"> торфу, </w:t>
      </w:r>
      <w:proofErr w:type="spellStart"/>
      <w:r>
        <w:t>розроблено</w:t>
      </w:r>
      <w:proofErr w:type="spellEnd"/>
      <w:r>
        <w:t xml:space="preserve"> </w:t>
      </w:r>
      <w:proofErr w:type="spellStart"/>
      <w:r>
        <w:t>і</w:t>
      </w:r>
      <w:proofErr w:type="spellEnd"/>
      <w:r>
        <w:t xml:space="preserve"> </w:t>
      </w:r>
      <w:proofErr w:type="spellStart"/>
      <w:r>
        <w:t>зареєстровано</w:t>
      </w:r>
      <w:proofErr w:type="spellEnd"/>
      <w:r>
        <w:t xml:space="preserve"> </w:t>
      </w:r>
      <w:proofErr w:type="spellStart"/>
      <w:r>
        <w:t>технічні</w:t>
      </w:r>
      <w:proofErr w:type="spellEnd"/>
      <w:r>
        <w:t xml:space="preserve"> </w:t>
      </w:r>
      <w:proofErr w:type="spellStart"/>
      <w:r>
        <w:t>умови</w:t>
      </w:r>
      <w:proofErr w:type="spellEnd"/>
      <w:r>
        <w:t xml:space="preserve">, </w:t>
      </w:r>
      <w:proofErr w:type="spellStart"/>
      <w:r>
        <w:t>освоєно</w:t>
      </w:r>
      <w:proofErr w:type="spellEnd"/>
      <w:r>
        <w:t xml:space="preserve"> </w:t>
      </w:r>
      <w:proofErr w:type="spellStart"/>
      <w:r>
        <w:t>виробництво</w:t>
      </w:r>
      <w:proofErr w:type="spellEnd"/>
      <w:r>
        <w:t xml:space="preserve"> нового виду </w:t>
      </w:r>
      <w:proofErr w:type="spellStart"/>
      <w:r>
        <w:t>продукції</w:t>
      </w:r>
      <w:proofErr w:type="spellEnd"/>
      <w:r>
        <w:t xml:space="preserve"> – торф для </w:t>
      </w:r>
      <w:proofErr w:type="spellStart"/>
      <w:r>
        <w:t>пиловидного</w:t>
      </w:r>
      <w:proofErr w:type="spellEnd"/>
      <w:r>
        <w:t xml:space="preserve"> </w:t>
      </w:r>
      <w:proofErr w:type="spellStart"/>
      <w:r>
        <w:t>спалювання</w:t>
      </w:r>
      <w:proofErr w:type="spellEnd"/>
      <w:r>
        <w:t>.</w:t>
      </w:r>
    </w:p>
    <w:p w:rsidR="00143826" w:rsidRPr="0044190C" w:rsidRDefault="00143826" w:rsidP="008079CD">
      <w:pPr>
        <w:spacing w:after="0"/>
        <w:ind w:firstLine="851"/>
        <w:jc w:val="both"/>
        <w:rPr>
          <w:bCs/>
        </w:rPr>
      </w:pPr>
      <w:r w:rsidRPr="002F75A6">
        <w:t xml:space="preserve">В </w:t>
      </w:r>
      <w:proofErr w:type="spellStart"/>
      <w:r w:rsidRPr="002F75A6">
        <w:t>Дубровицькому</w:t>
      </w:r>
      <w:proofErr w:type="spellEnd"/>
      <w:r w:rsidRPr="002F75A6">
        <w:t xml:space="preserve"> </w:t>
      </w:r>
      <w:proofErr w:type="spellStart"/>
      <w:r w:rsidRPr="002F75A6">
        <w:t>районі</w:t>
      </w:r>
      <w:proofErr w:type="spellEnd"/>
      <w:r w:rsidRPr="002F75A6">
        <w:t xml:space="preserve"> </w:t>
      </w:r>
      <w:proofErr w:type="spellStart"/>
      <w:r w:rsidRPr="002F75A6">
        <w:t>продовжуються</w:t>
      </w:r>
      <w:proofErr w:type="spellEnd"/>
      <w:r w:rsidRPr="002F75A6">
        <w:t xml:space="preserve"> </w:t>
      </w:r>
      <w:proofErr w:type="spellStart"/>
      <w:r w:rsidRPr="002F75A6">
        <w:t>роботи</w:t>
      </w:r>
      <w:proofErr w:type="spellEnd"/>
      <w:r w:rsidRPr="002F75A6">
        <w:t xml:space="preserve"> </w:t>
      </w:r>
      <w:proofErr w:type="spellStart"/>
      <w:r w:rsidRPr="002F75A6">
        <w:t>із</w:t>
      </w:r>
      <w:proofErr w:type="spellEnd"/>
      <w:r w:rsidRPr="002F75A6">
        <w:t xml:space="preserve"> будівництва заводу </w:t>
      </w:r>
      <w:proofErr w:type="spellStart"/>
      <w:r w:rsidRPr="002F75A6">
        <w:t>з</w:t>
      </w:r>
      <w:proofErr w:type="spellEnd"/>
      <w:r w:rsidRPr="002F75A6">
        <w:t xml:space="preserve"> </w:t>
      </w:r>
      <w:proofErr w:type="spellStart"/>
      <w:r w:rsidRPr="002F75A6">
        <w:t>виробництва</w:t>
      </w:r>
      <w:proofErr w:type="spellEnd"/>
      <w:r w:rsidRPr="002F75A6">
        <w:t xml:space="preserve"> 150 </w:t>
      </w:r>
      <w:proofErr w:type="spellStart"/>
      <w:proofErr w:type="gramStart"/>
      <w:r w:rsidRPr="002F75A6">
        <w:t>р</w:t>
      </w:r>
      <w:proofErr w:type="gramEnd"/>
      <w:r w:rsidRPr="002F75A6">
        <w:t>ізновидів</w:t>
      </w:r>
      <w:proofErr w:type="spellEnd"/>
      <w:r w:rsidRPr="002F75A6">
        <w:t xml:space="preserve"> </w:t>
      </w:r>
      <w:proofErr w:type="spellStart"/>
      <w:r w:rsidRPr="002F75A6">
        <w:t>торфових</w:t>
      </w:r>
      <w:proofErr w:type="spellEnd"/>
      <w:r w:rsidRPr="002F75A6">
        <w:t xml:space="preserve"> </w:t>
      </w:r>
      <w:proofErr w:type="spellStart"/>
      <w:r w:rsidRPr="002F75A6">
        <w:t>субстратів</w:t>
      </w:r>
      <w:proofErr w:type="spellEnd"/>
      <w:r w:rsidRPr="002F75A6">
        <w:t xml:space="preserve"> </w:t>
      </w:r>
      <w:r w:rsidRPr="002F75A6">
        <w:rPr>
          <w:b/>
        </w:rPr>
        <w:t xml:space="preserve">ТзОВ «Торф </w:t>
      </w:r>
      <w:proofErr w:type="spellStart"/>
      <w:r w:rsidRPr="002F75A6">
        <w:rPr>
          <w:b/>
        </w:rPr>
        <w:t>Ленд</w:t>
      </w:r>
      <w:proofErr w:type="spellEnd"/>
      <w:r w:rsidRPr="002F75A6">
        <w:rPr>
          <w:b/>
        </w:rPr>
        <w:t xml:space="preserve"> </w:t>
      </w:r>
      <w:proofErr w:type="spellStart"/>
      <w:r w:rsidRPr="002F75A6">
        <w:rPr>
          <w:b/>
        </w:rPr>
        <w:t>Україна</w:t>
      </w:r>
      <w:proofErr w:type="spellEnd"/>
      <w:r w:rsidRPr="002F75A6">
        <w:rPr>
          <w:b/>
        </w:rPr>
        <w:t>»</w:t>
      </w:r>
      <w:r w:rsidRPr="002F75A6">
        <w:t xml:space="preserve"> </w:t>
      </w:r>
      <w:proofErr w:type="spellStart"/>
      <w:r w:rsidRPr="002F75A6">
        <w:t>потужністю</w:t>
      </w:r>
      <w:proofErr w:type="spellEnd"/>
      <w:r w:rsidRPr="002F75A6">
        <w:t xml:space="preserve"> 500 тис. куб. </w:t>
      </w:r>
      <w:proofErr w:type="spellStart"/>
      <w:r w:rsidRPr="002F75A6">
        <w:t>метрів</w:t>
      </w:r>
      <w:proofErr w:type="spellEnd"/>
      <w:r w:rsidRPr="002F75A6">
        <w:t xml:space="preserve"> у </w:t>
      </w:r>
      <w:proofErr w:type="spellStart"/>
      <w:r w:rsidRPr="002F75A6">
        <w:t>рік</w:t>
      </w:r>
      <w:proofErr w:type="spellEnd"/>
      <w:r w:rsidRPr="002F75A6">
        <w:t xml:space="preserve">. </w:t>
      </w:r>
      <w:proofErr w:type="spellStart"/>
      <w:r w:rsidRPr="002F75A6">
        <w:t>Вартість</w:t>
      </w:r>
      <w:proofErr w:type="spellEnd"/>
      <w:r w:rsidRPr="002F75A6">
        <w:t xml:space="preserve"> проекту – 366 млн. грн. </w:t>
      </w:r>
      <w:r>
        <w:t xml:space="preserve">На </w:t>
      </w:r>
      <w:proofErr w:type="spellStart"/>
      <w:r>
        <w:t>сьогоднішній</w:t>
      </w:r>
      <w:proofErr w:type="spellEnd"/>
      <w:r>
        <w:t xml:space="preserve"> день, введено в </w:t>
      </w:r>
      <w:proofErr w:type="spellStart"/>
      <w:r>
        <w:t>дію</w:t>
      </w:r>
      <w:proofErr w:type="spellEnd"/>
      <w:r>
        <w:t xml:space="preserve"> </w:t>
      </w:r>
      <w:proofErr w:type="spellStart"/>
      <w:r w:rsidRPr="002F75A6">
        <w:t>виробнич</w:t>
      </w:r>
      <w:r>
        <w:t>у</w:t>
      </w:r>
      <w:proofErr w:type="spellEnd"/>
      <w:r w:rsidRPr="002F75A6">
        <w:t xml:space="preserve"> </w:t>
      </w:r>
      <w:proofErr w:type="spellStart"/>
      <w:r w:rsidRPr="002F75A6">
        <w:t>дільниц</w:t>
      </w:r>
      <w:r>
        <w:t>ю</w:t>
      </w:r>
      <w:proofErr w:type="spellEnd"/>
      <w:r w:rsidRPr="002F75A6">
        <w:t xml:space="preserve"> по </w:t>
      </w:r>
      <w:proofErr w:type="spellStart"/>
      <w:r w:rsidRPr="002F75A6">
        <w:t>видобуванню</w:t>
      </w:r>
      <w:proofErr w:type="spellEnd"/>
      <w:r w:rsidRPr="002F75A6">
        <w:t xml:space="preserve"> фрезерного торфу </w:t>
      </w:r>
      <w:proofErr w:type="spellStart"/>
      <w:r w:rsidRPr="002F75A6">
        <w:t>площею</w:t>
      </w:r>
      <w:proofErr w:type="spellEnd"/>
      <w:r w:rsidRPr="002F75A6">
        <w:t xml:space="preserve"> </w:t>
      </w:r>
      <w:smartTag w:uri="urn:schemas-microsoft-com:office:smarttags" w:element="metricconverter">
        <w:smartTagPr>
          <w:attr w:name="ProductID" w:val="24,88 га"/>
        </w:smartTagPr>
        <w:r w:rsidRPr="002F75A6">
          <w:t>24,88 га</w:t>
        </w:r>
      </w:smartTag>
      <w:r w:rsidRPr="002F75A6">
        <w:t>.</w:t>
      </w:r>
      <w:r>
        <w:t xml:space="preserve"> Створено </w:t>
      </w:r>
      <w:proofErr w:type="spellStart"/>
      <w:r>
        <w:t>близько</w:t>
      </w:r>
      <w:proofErr w:type="spellEnd"/>
      <w:r>
        <w:t xml:space="preserve"> 50 </w:t>
      </w:r>
      <w:proofErr w:type="spellStart"/>
      <w:r>
        <w:t>нових</w:t>
      </w:r>
      <w:proofErr w:type="spellEnd"/>
      <w:r>
        <w:t xml:space="preserve"> </w:t>
      </w:r>
      <w:proofErr w:type="spellStart"/>
      <w:r>
        <w:t>робочих</w:t>
      </w:r>
      <w:proofErr w:type="spellEnd"/>
      <w:r>
        <w:t xml:space="preserve"> </w:t>
      </w:r>
      <w:proofErr w:type="spellStart"/>
      <w:r>
        <w:t>місць</w:t>
      </w:r>
      <w:proofErr w:type="spellEnd"/>
      <w:r>
        <w:t>.</w:t>
      </w:r>
    </w:p>
    <w:p w:rsidR="00143826" w:rsidRPr="00E45E4A" w:rsidRDefault="00143826" w:rsidP="008079CD">
      <w:pPr>
        <w:spacing w:after="0"/>
        <w:ind w:firstLine="851"/>
        <w:jc w:val="both"/>
      </w:pPr>
      <w:proofErr w:type="gramStart"/>
      <w:r w:rsidRPr="00E45E4A">
        <w:rPr>
          <w:b/>
        </w:rPr>
        <w:t>ТОВ</w:t>
      </w:r>
      <w:proofErr w:type="gramEnd"/>
      <w:r w:rsidRPr="00E45E4A">
        <w:rPr>
          <w:b/>
        </w:rPr>
        <w:t xml:space="preserve"> «</w:t>
      </w:r>
      <w:proofErr w:type="spellStart"/>
      <w:r w:rsidRPr="00E45E4A">
        <w:rPr>
          <w:b/>
        </w:rPr>
        <w:t>РівнеЕнергоАльянс</w:t>
      </w:r>
      <w:proofErr w:type="spellEnd"/>
      <w:r w:rsidRPr="00E45E4A">
        <w:rPr>
          <w:b/>
        </w:rPr>
        <w:t>»</w:t>
      </w:r>
      <w:r w:rsidRPr="00E45E4A">
        <w:t xml:space="preserve"> (Рокитнівський район) </w:t>
      </w:r>
      <w:proofErr w:type="spellStart"/>
      <w:r w:rsidRPr="00E45E4A">
        <w:t>отримало</w:t>
      </w:r>
      <w:proofErr w:type="spellEnd"/>
      <w:r w:rsidRPr="00E45E4A">
        <w:t xml:space="preserve"> </w:t>
      </w:r>
      <w:proofErr w:type="spellStart"/>
      <w:r w:rsidRPr="00E45E4A">
        <w:t>земельну</w:t>
      </w:r>
      <w:proofErr w:type="spellEnd"/>
      <w:r w:rsidRPr="00E45E4A">
        <w:t xml:space="preserve"> </w:t>
      </w:r>
      <w:proofErr w:type="spellStart"/>
      <w:r w:rsidRPr="00E45E4A">
        <w:t>ділянку</w:t>
      </w:r>
      <w:proofErr w:type="spellEnd"/>
      <w:r w:rsidRPr="00E45E4A">
        <w:t xml:space="preserve"> та </w:t>
      </w:r>
      <w:proofErr w:type="spellStart"/>
      <w:r w:rsidRPr="00E45E4A">
        <w:t>спецдозвіл</w:t>
      </w:r>
      <w:proofErr w:type="spellEnd"/>
      <w:r w:rsidRPr="00E45E4A">
        <w:t xml:space="preserve"> на </w:t>
      </w:r>
      <w:proofErr w:type="spellStart"/>
      <w:r w:rsidRPr="00E45E4A">
        <w:t>видобування</w:t>
      </w:r>
      <w:proofErr w:type="spellEnd"/>
      <w:r w:rsidRPr="00E45E4A">
        <w:t xml:space="preserve"> торфу на </w:t>
      </w:r>
      <w:proofErr w:type="spellStart"/>
      <w:r w:rsidRPr="00E45E4A">
        <w:t>родовищі</w:t>
      </w:r>
      <w:proofErr w:type="spellEnd"/>
      <w:r w:rsidRPr="00E45E4A">
        <w:t xml:space="preserve"> «</w:t>
      </w:r>
      <w:proofErr w:type="spellStart"/>
      <w:r w:rsidRPr="00E45E4A">
        <w:t>Вілія</w:t>
      </w:r>
      <w:proofErr w:type="spellEnd"/>
      <w:r w:rsidRPr="00E45E4A">
        <w:t xml:space="preserve">» на </w:t>
      </w:r>
      <w:proofErr w:type="spellStart"/>
      <w:r w:rsidRPr="00E45E4A">
        <w:t>території</w:t>
      </w:r>
      <w:proofErr w:type="spellEnd"/>
      <w:r w:rsidRPr="00E45E4A">
        <w:t xml:space="preserve"> </w:t>
      </w:r>
      <w:proofErr w:type="spellStart"/>
      <w:r w:rsidRPr="00E45E4A">
        <w:t>Березівської</w:t>
      </w:r>
      <w:proofErr w:type="spellEnd"/>
      <w:r w:rsidRPr="00E45E4A">
        <w:t xml:space="preserve"> </w:t>
      </w:r>
      <w:proofErr w:type="spellStart"/>
      <w:r w:rsidRPr="00E45E4A">
        <w:t>сільської</w:t>
      </w:r>
      <w:proofErr w:type="spellEnd"/>
      <w:r w:rsidRPr="00E45E4A">
        <w:t xml:space="preserve"> ради Рокитнівського району. На </w:t>
      </w:r>
      <w:proofErr w:type="spellStart"/>
      <w:r w:rsidRPr="00E45E4A">
        <w:t>даний</w:t>
      </w:r>
      <w:proofErr w:type="spellEnd"/>
      <w:r w:rsidRPr="00E45E4A">
        <w:t xml:space="preserve"> час </w:t>
      </w:r>
      <w:proofErr w:type="spellStart"/>
      <w:r w:rsidRPr="00E45E4A">
        <w:t>ведуться</w:t>
      </w:r>
      <w:proofErr w:type="spellEnd"/>
      <w:r w:rsidRPr="00E45E4A">
        <w:t xml:space="preserve"> </w:t>
      </w:r>
      <w:proofErr w:type="spellStart"/>
      <w:r w:rsidRPr="00E45E4A">
        <w:t>роботи</w:t>
      </w:r>
      <w:proofErr w:type="spellEnd"/>
      <w:r w:rsidRPr="00E45E4A">
        <w:t xml:space="preserve"> </w:t>
      </w:r>
      <w:proofErr w:type="spellStart"/>
      <w:r w:rsidRPr="00E45E4A">
        <w:t>з</w:t>
      </w:r>
      <w:proofErr w:type="spellEnd"/>
      <w:r w:rsidRPr="00E45E4A">
        <w:t xml:space="preserve"> </w:t>
      </w:r>
      <w:proofErr w:type="spellStart"/>
      <w:r w:rsidRPr="00E45E4A">
        <w:t>проектування</w:t>
      </w:r>
      <w:proofErr w:type="spellEnd"/>
      <w:r w:rsidRPr="00E45E4A">
        <w:t xml:space="preserve"> заводу по </w:t>
      </w:r>
      <w:proofErr w:type="spellStart"/>
      <w:r w:rsidRPr="00E45E4A">
        <w:t>виробництву</w:t>
      </w:r>
      <w:proofErr w:type="spellEnd"/>
      <w:r w:rsidRPr="00E45E4A">
        <w:t xml:space="preserve"> альтернативного твердого </w:t>
      </w:r>
      <w:r w:rsidR="008079CD">
        <w:rPr>
          <w:lang w:val="uk-UA"/>
        </w:rPr>
        <w:br/>
      </w:r>
      <w:proofErr w:type="spellStart"/>
      <w:r w:rsidRPr="00E45E4A">
        <w:t>палива</w:t>
      </w:r>
      <w:proofErr w:type="spellEnd"/>
      <w:r w:rsidRPr="00E45E4A">
        <w:t xml:space="preserve"> – </w:t>
      </w:r>
      <w:proofErr w:type="spellStart"/>
      <w:r w:rsidRPr="00E45E4A">
        <w:t>брикетів</w:t>
      </w:r>
      <w:proofErr w:type="spellEnd"/>
      <w:r w:rsidRPr="00E45E4A">
        <w:t xml:space="preserve"> </w:t>
      </w:r>
      <w:proofErr w:type="spellStart"/>
      <w:r w:rsidRPr="00E45E4A">
        <w:t>з</w:t>
      </w:r>
      <w:proofErr w:type="spellEnd"/>
      <w:r w:rsidRPr="00E45E4A">
        <w:t xml:space="preserve"> торфу. На </w:t>
      </w:r>
      <w:proofErr w:type="spellStart"/>
      <w:r w:rsidRPr="00E45E4A">
        <w:t>даний</w:t>
      </w:r>
      <w:proofErr w:type="spellEnd"/>
      <w:r w:rsidRPr="00E45E4A">
        <w:t xml:space="preserve"> час </w:t>
      </w:r>
      <w:proofErr w:type="spellStart"/>
      <w:r w:rsidRPr="00E45E4A">
        <w:t>побудований</w:t>
      </w:r>
      <w:proofErr w:type="spellEnd"/>
      <w:r w:rsidRPr="00E45E4A">
        <w:t xml:space="preserve"> цех, </w:t>
      </w:r>
      <w:proofErr w:type="spellStart"/>
      <w:r w:rsidRPr="00E45E4A">
        <w:t>проводяться</w:t>
      </w:r>
      <w:proofErr w:type="spellEnd"/>
      <w:r w:rsidRPr="00E45E4A">
        <w:t xml:space="preserve"> </w:t>
      </w:r>
      <w:proofErr w:type="spellStart"/>
      <w:r w:rsidRPr="00E45E4A">
        <w:t>пусконалагоджувальні</w:t>
      </w:r>
      <w:proofErr w:type="spellEnd"/>
      <w:r w:rsidRPr="00E45E4A">
        <w:t xml:space="preserve"> </w:t>
      </w:r>
      <w:proofErr w:type="spellStart"/>
      <w:r w:rsidRPr="00E45E4A">
        <w:t>роботи</w:t>
      </w:r>
      <w:proofErr w:type="spellEnd"/>
      <w:r w:rsidRPr="00E45E4A">
        <w:t xml:space="preserve">. </w:t>
      </w:r>
      <w:proofErr w:type="spellStart"/>
      <w:r w:rsidRPr="00E45E4A">
        <w:t>Проектна</w:t>
      </w:r>
      <w:proofErr w:type="spellEnd"/>
      <w:r w:rsidRPr="00E45E4A">
        <w:t xml:space="preserve"> </w:t>
      </w:r>
      <w:proofErr w:type="spellStart"/>
      <w:r w:rsidRPr="00E45E4A">
        <w:t>потужність</w:t>
      </w:r>
      <w:proofErr w:type="spellEnd"/>
      <w:r w:rsidRPr="00E45E4A">
        <w:t xml:space="preserve"> становить 75 т </w:t>
      </w:r>
      <w:proofErr w:type="spellStart"/>
      <w:r w:rsidRPr="00E45E4A">
        <w:t>торфобрикеті</w:t>
      </w:r>
      <w:proofErr w:type="gramStart"/>
      <w:r w:rsidRPr="00E45E4A">
        <w:t>в</w:t>
      </w:r>
      <w:proofErr w:type="spellEnd"/>
      <w:proofErr w:type="gramEnd"/>
      <w:r w:rsidRPr="00E45E4A">
        <w:t xml:space="preserve"> за </w:t>
      </w:r>
      <w:proofErr w:type="spellStart"/>
      <w:r w:rsidRPr="00E45E4A">
        <w:t>добу</w:t>
      </w:r>
      <w:proofErr w:type="spellEnd"/>
      <w:r w:rsidRPr="00E45E4A">
        <w:t xml:space="preserve">. Створено 60 </w:t>
      </w:r>
      <w:proofErr w:type="spellStart"/>
      <w:r w:rsidRPr="00E45E4A">
        <w:t>робочих</w:t>
      </w:r>
      <w:proofErr w:type="spellEnd"/>
      <w:r w:rsidRPr="00E45E4A">
        <w:t xml:space="preserve"> </w:t>
      </w:r>
      <w:proofErr w:type="spellStart"/>
      <w:r w:rsidRPr="00E45E4A">
        <w:t>місць</w:t>
      </w:r>
      <w:proofErr w:type="spellEnd"/>
      <w:r w:rsidRPr="00E45E4A">
        <w:t>.</w:t>
      </w:r>
    </w:p>
    <w:p w:rsidR="00143826" w:rsidRPr="00123403" w:rsidRDefault="00143826" w:rsidP="008079CD">
      <w:pPr>
        <w:spacing w:after="0"/>
        <w:ind w:firstLine="851"/>
        <w:jc w:val="both"/>
        <w:rPr>
          <w:lang w:val="uk-UA"/>
        </w:rPr>
      </w:pPr>
      <w:r w:rsidRPr="00E45E4A">
        <w:t xml:space="preserve">На </w:t>
      </w:r>
      <w:proofErr w:type="spellStart"/>
      <w:r w:rsidRPr="00E45E4A">
        <w:rPr>
          <w:b/>
        </w:rPr>
        <w:t>ПрАТ</w:t>
      </w:r>
      <w:proofErr w:type="spellEnd"/>
      <w:r w:rsidRPr="00E45E4A">
        <w:rPr>
          <w:b/>
        </w:rPr>
        <w:t xml:space="preserve"> «</w:t>
      </w:r>
      <w:proofErr w:type="spellStart"/>
      <w:r w:rsidRPr="00E45E4A">
        <w:rPr>
          <w:b/>
        </w:rPr>
        <w:t>Єврошпон-Смига</w:t>
      </w:r>
      <w:proofErr w:type="spellEnd"/>
      <w:r w:rsidRPr="00E45E4A">
        <w:rPr>
          <w:b/>
        </w:rPr>
        <w:t>»</w:t>
      </w:r>
      <w:r w:rsidRPr="00E45E4A">
        <w:t xml:space="preserve"> (Дубенський район) </w:t>
      </w:r>
      <w:proofErr w:type="spellStart"/>
      <w:r w:rsidRPr="00E45E4A">
        <w:t>встановлено</w:t>
      </w:r>
      <w:proofErr w:type="spellEnd"/>
      <w:r w:rsidRPr="00E45E4A">
        <w:t xml:space="preserve"> та запущено </w:t>
      </w:r>
      <w:proofErr w:type="spellStart"/>
      <w:r w:rsidRPr="00E45E4A">
        <w:t>лінію</w:t>
      </w:r>
      <w:proofErr w:type="spellEnd"/>
      <w:r w:rsidRPr="00E45E4A">
        <w:t xml:space="preserve"> </w:t>
      </w:r>
      <w:r w:rsidRPr="00E45E4A">
        <w:rPr>
          <w:lang w:val="en-US"/>
        </w:rPr>
        <w:t>BARBERAN</w:t>
      </w:r>
      <w:r w:rsidRPr="00E45E4A">
        <w:t xml:space="preserve"> для </w:t>
      </w:r>
      <w:proofErr w:type="spellStart"/>
      <w:r w:rsidRPr="00E45E4A">
        <w:t>фарбування</w:t>
      </w:r>
      <w:proofErr w:type="spellEnd"/>
      <w:r w:rsidRPr="00E45E4A">
        <w:t xml:space="preserve"> та </w:t>
      </w:r>
      <w:proofErr w:type="spellStart"/>
      <w:r w:rsidRPr="00E45E4A">
        <w:t>лакування</w:t>
      </w:r>
      <w:proofErr w:type="spellEnd"/>
      <w:r w:rsidRPr="00E45E4A">
        <w:t xml:space="preserve"> </w:t>
      </w:r>
      <w:proofErr w:type="gramStart"/>
      <w:r w:rsidRPr="00E45E4A">
        <w:t>рулонного</w:t>
      </w:r>
      <w:proofErr w:type="gramEnd"/>
      <w:r w:rsidRPr="00E45E4A">
        <w:t xml:space="preserve"> шпону. Проводиться </w:t>
      </w:r>
      <w:proofErr w:type="spellStart"/>
      <w:r w:rsidRPr="00E45E4A">
        <w:t>реконструкція</w:t>
      </w:r>
      <w:proofErr w:type="spellEnd"/>
      <w:r w:rsidRPr="00E45E4A">
        <w:t xml:space="preserve"> складу </w:t>
      </w:r>
      <w:proofErr w:type="spellStart"/>
      <w:r w:rsidRPr="00E45E4A">
        <w:t>сировини</w:t>
      </w:r>
      <w:proofErr w:type="spellEnd"/>
      <w:r w:rsidR="00123403">
        <w:rPr>
          <w:lang w:val="uk-UA"/>
        </w:rPr>
        <w:t>,</w:t>
      </w:r>
      <w:r w:rsidRPr="00E45E4A">
        <w:t xml:space="preserve"> </w:t>
      </w:r>
      <w:proofErr w:type="spellStart"/>
      <w:r w:rsidRPr="00E45E4A">
        <w:t>облаштовуються</w:t>
      </w:r>
      <w:proofErr w:type="spellEnd"/>
      <w:r w:rsidRPr="00E45E4A">
        <w:t xml:space="preserve"> </w:t>
      </w:r>
      <w:proofErr w:type="spellStart"/>
      <w:r w:rsidRPr="00E45E4A">
        <w:t>майданчики</w:t>
      </w:r>
      <w:proofErr w:type="spellEnd"/>
      <w:r w:rsidRPr="00E45E4A">
        <w:t xml:space="preserve"> для </w:t>
      </w:r>
      <w:proofErr w:type="spellStart"/>
      <w:r w:rsidRPr="00E45E4A">
        <w:t>довготривалого</w:t>
      </w:r>
      <w:proofErr w:type="spellEnd"/>
      <w:r w:rsidRPr="00E45E4A">
        <w:t xml:space="preserve"> </w:t>
      </w:r>
      <w:proofErr w:type="spellStart"/>
      <w:r w:rsidRPr="00E45E4A">
        <w:t>зберігання</w:t>
      </w:r>
      <w:proofErr w:type="spellEnd"/>
      <w:r w:rsidRPr="00E45E4A">
        <w:t xml:space="preserve"> </w:t>
      </w:r>
      <w:proofErr w:type="spellStart"/>
      <w:r w:rsidRPr="00E45E4A">
        <w:t>цінних</w:t>
      </w:r>
      <w:proofErr w:type="spellEnd"/>
      <w:r w:rsidRPr="00E45E4A">
        <w:t xml:space="preserve"> </w:t>
      </w:r>
      <w:proofErr w:type="spellStart"/>
      <w:r w:rsidRPr="00E45E4A">
        <w:t>порід</w:t>
      </w:r>
      <w:proofErr w:type="spellEnd"/>
      <w:r w:rsidRPr="00E45E4A">
        <w:t xml:space="preserve"> </w:t>
      </w:r>
      <w:proofErr w:type="spellStart"/>
      <w:r w:rsidRPr="00E45E4A">
        <w:t>деревини</w:t>
      </w:r>
      <w:proofErr w:type="spellEnd"/>
      <w:r w:rsidR="00123403">
        <w:rPr>
          <w:lang w:val="uk-UA"/>
        </w:rPr>
        <w:t>.</w:t>
      </w:r>
    </w:p>
    <w:p w:rsidR="00143826" w:rsidRPr="00E45E4A" w:rsidRDefault="00143826" w:rsidP="008079CD">
      <w:pPr>
        <w:spacing w:after="0"/>
        <w:ind w:firstLine="851"/>
        <w:jc w:val="both"/>
      </w:pPr>
      <w:r w:rsidRPr="00E45E4A">
        <w:t xml:space="preserve">На </w:t>
      </w:r>
      <w:proofErr w:type="spellStart"/>
      <w:r w:rsidRPr="00E45E4A">
        <w:t>орендованих</w:t>
      </w:r>
      <w:proofErr w:type="spellEnd"/>
      <w:r w:rsidRPr="00E45E4A">
        <w:t xml:space="preserve"> </w:t>
      </w:r>
      <w:proofErr w:type="spellStart"/>
      <w:r w:rsidRPr="00E45E4A">
        <w:t>площах</w:t>
      </w:r>
      <w:proofErr w:type="spellEnd"/>
      <w:r w:rsidRPr="00E45E4A">
        <w:t xml:space="preserve"> </w:t>
      </w:r>
      <w:r w:rsidRPr="00E45E4A">
        <w:rPr>
          <w:b/>
        </w:rPr>
        <w:t xml:space="preserve">ВАТ «Острозька </w:t>
      </w:r>
      <w:proofErr w:type="spellStart"/>
      <w:r w:rsidRPr="00E45E4A">
        <w:rPr>
          <w:b/>
        </w:rPr>
        <w:t>меблева</w:t>
      </w:r>
      <w:proofErr w:type="spellEnd"/>
      <w:r w:rsidRPr="00E45E4A">
        <w:rPr>
          <w:b/>
        </w:rPr>
        <w:t xml:space="preserve"> фабрика»</w:t>
      </w:r>
      <w:r w:rsidRPr="00E45E4A">
        <w:t xml:space="preserve"> (м.Острог) </w:t>
      </w:r>
      <w:proofErr w:type="spellStart"/>
      <w:r w:rsidRPr="00E45E4A">
        <w:t>продовжує</w:t>
      </w:r>
      <w:proofErr w:type="spellEnd"/>
      <w:r w:rsidRPr="00E45E4A">
        <w:t xml:space="preserve"> роботу цех по </w:t>
      </w:r>
      <w:proofErr w:type="spellStart"/>
      <w:r w:rsidRPr="00E45E4A">
        <w:t>пошиттю</w:t>
      </w:r>
      <w:proofErr w:type="spellEnd"/>
      <w:r w:rsidRPr="00E45E4A">
        <w:t xml:space="preserve"> </w:t>
      </w:r>
      <w:proofErr w:type="spellStart"/>
      <w:r w:rsidRPr="00E45E4A">
        <w:t>верхнього</w:t>
      </w:r>
      <w:proofErr w:type="spellEnd"/>
      <w:r w:rsidRPr="00E45E4A">
        <w:t xml:space="preserve"> </w:t>
      </w:r>
      <w:proofErr w:type="spellStart"/>
      <w:r w:rsidRPr="00E45E4A">
        <w:t>одягу</w:t>
      </w:r>
      <w:proofErr w:type="spellEnd"/>
      <w:r w:rsidRPr="00E45E4A">
        <w:t xml:space="preserve"> </w:t>
      </w:r>
      <w:proofErr w:type="spellStart"/>
      <w:r w:rsidRPr="00E45E4A">
        <w:t>Львівського</w:t>
      </w:r>
      <w:proofErr w:type="spellEnd"/>
      <w:r w:rsidRPr="00E45E4A">
        <w:t xml:space="preserve"> </w:t>
      </w:r>
      <w:proofErr w:type="gramStart"/>
      <w:r w:rsidRPr="00E45E4A">
        <w:t>ТОВ</w:t>
      </w:r>
      <w:proofErr w:type="gramEnd"/>
      <w:r w:rsidRPr="00E45E4A">
        <w:t xml:space="preserve"> «</w:t>
      </w:r>
      <w:proofErr w:type="spellStart"/>
      <w:r w:rsidRPr="00E45E4A">
        <w:t>Тротола</w:t>
      </w:r>
      <w:proofErr w:type="spellEnd"/>
      <w:r w:rsidRPr="00E45E4A">
        <w:t xml:space="preserve">», де </w:t>
      </w:r>
      <w:proofErr w:type="spellStart"/>
      <w:r w:rsidRPr="00E45E4A">
        <w:t>працевлаштовано</w:t>
      </w:r>
      <w:proofErr w:type="spellEnd"/>
      <w:r w:rsidRPr="00E45E4A">
        <w:t xml:space="preserve"> 20 </w:t>
      </w:r>
      <w:proofErr w:type="spellStart"/>
      <w:r w:rsidRPr="00E45E4A">
        <w:t>осіб</w:t>
      </w:r>
      <w:proofErr w:type="spellEnd"/>
      <w:r w:rsidRPr="00E45E4A">
        <w:t xml:space="preserve">. </w:t>
      </w:r>
      <w:proofErr w:type="spellStart"/>
      <w:r w:rsidRPr="00E45E4A">
        <w:t>Планується</w:t>
      </w:r>
      <w:proofErr w:type="spellEnd"/>
      <w:r w:rsidRPr="00E45E4A">
        <w:t xml:space="preserve"> </w:t>
      </w:r>
      <w:proofErr w:type="spellStart"/>
      <w:r w:rsidRPr="00E45E4A">
        <w:t>додатково</w:t>
      </w:r>
      <w:proofErr w:type="spellEnd"/>
      <w:r w:rsidRPr="00E45E4A">
        <w:t xml:space="preserve"> </w:t>
      </w:r>
      <w:proofErr w:type="spellStart"/>
      <w:r w:rsidRPr="00E45E4A">
        <w:t>створити</w:t>
      </w:r>
      <w:proofErr w:type="spellEnd"/>
      <w:r w:rsidRPr="00E45E4A">
        <w:t xml:space="preserve"> </w:t>
      </w:r>
      <w:proofErr w:type="spellStart"/>
      <w:r w:rsidRPr="00E45E4A">
        <w:t>ще</w:t>
      </w:r>
      <w:proofErr w:type="spellEnd"/>
      <w:r w:rsidRPr="00E45E4A">
        <w:t xml:space="preserve"> 30 </w:t>
      </w:r>
      <w:proofErr w:type="spellStart"/>
      <w:r w:rsidRPr="00E45E4A">
        <w:t>робочих</w:t>
      </w:r>
      <w:proofErr w:type="spellEnd"/>
      <w:r w:rsidRPr="00E45E4A">
        <w:t xml:space="preserve"> </w:t>
      </w:r>
      <w:proofErr w:type="spellStart"/>
      <w:r w:rsidRPr="00E45E4A">
        <w:t>місць</w:t>
      </w:r>
      <w:proofErr w:type="spellEnd"/>
      <w:r w:rsidRPr="00E45E4A">
        <w:t>.</w:t>
      </w:r>
    </w:p>
    <w:p w:rsidR="00143826" w:rsidRPr="00E45E4A" w:rsidRDefault="00143826" w:rsidP="008079CD">
      <w:pPr>
        <w:spacing w:after="0"/>
        <w:ind w:firstLine="851"/>
        <w:jc w:val="both"/>
      </w:pPr>
      <w:proofErr w:type="gramStart"/>
      <w:r w:rsidRPr="00E45E4A">
        <w:t>З</w:t>
      </w:r>
      <w:proofErr w:type="gramEnd"/>
      <w:r w:rsidRPr="00E45E4A">
        <w:t xml:space="preserve"> метою </w:t>
      </w:r>
      <w:proofErr w:type="spellStart"/>
      <w:r w:rsidRPr="00E45E4A">
        <w:t>розширення</w:t>
      </w:r>
      <w:proofErr w:type="spellEnd"/>
      <w:r w:rsidRPr="00E45E4A">
        <w:t xml:space="preserve"> </w:t>
      </w:r>
      <w:proofErr w:type="spellStart"/>
      <w:r w:rsidRPr="00E45E4A">
        <w:t>виробництва</w:t>
      </w:r>
      <w:proofErr w:type="spellEnd"/>
      <w:r w:rsidRPr="00E45E4A">
        <w:t xml:space="preserve"> </w:t>
      </w:r>
      <w:proofErr w:type="spellStart"/>
      <w:r w:rsidRPr="00E45E4A">
        <w:t>твердопаливних</w:t>
      </w:r>
      <w:proofErr w:type="spellEnd"/>
      <w:r w:rsidRPr="00E45E4A">
        <w:t xml:space="preserve"> </w:t>
      </w:r>
      <w:proofErr w:type="spellStart"/>
      <w:r w:rsidRPr="00E45E4A">
        <w:t>котлів</w:t>
      </w:r>
      <w:proofErr w:type="spellEnd"/>
      <w:r w:rsidRPr="00E45E4A">
        <w:t xml:space="preserve"> </w:t>
      </w:r>
      <w:r w:rsidRPr="00E45E4A">
        <w:rPr>
          <w:b/>
        </w:rPr>
        <w:t>ТОВ «</w:t>
      </w:r>
      <w:proofErr w:type="spellStart"/>
      <w:r w:rsidRPr="00E45E4A">
        <w:rPr>
          <w:b/>
        </w:rPr>
        <w:t>Зібарт</w:t>
      </w:r>
      <w:proofErr w:type="spellEnd"/>
      <w:r w:rsidRPr="00E45E4A">
        <w:rPr>
          <w:b/>
        </w:rPr>
        <w:t>»</w:t>
      </w:r>
      <w:r w:rsidRPr="00E45E4A">
        <w:t xml:space="preserve"> (м.Острог) </w:t>
      </w:r>
      <w:proofErr w:type="spellStart"/>
      <w:r w:rsidRPr="00E45E4A">
        <w:t>викупило</w:t>
      </w:r>
      <w:proofErr w:type="spellEnd"/>
      <w:r w:rsidRPr="00E45E4A">
        <w:t xml:space="preserve"> </w:t>
      </w:r>
      <w:proofErr w:type="spellStart"/>
      <w:r w:rsidRPr="00E45E4A">
        <w:t>виробничі</w:t>
      </w:r>
      <w:proofErr w:type="spellEnd"/>
      <w:r w:rsidRPr="00E45E4A">
        <w:t xml:space="preserve"> </w:t>
      </w:r>
      <w:proofErr w:type="spellStart"/>
      <w:r w:rsidRPr="00E45E4A">
        <w:t>приміщення</w:t>
      </w:r>
      <w:proofErr w:type="spellEnd"/>
      <w:r w:rsidRPr="00E45E4A">
        <w:t xml:space="preserve"> ТОВ «</w:t>
      </w:r>
      <w:proofErr w:type="spellStart"/>
      <w:r w:rsidRPr="00E45E4A">
        <w:t>Центуріон-Україна</w:t>
      </w:r>
      <w:proofErr w:type="spellEnd"/>
      <w:r w:rsidRPr="00E45E4A">
        <w:t xml:space="preserve"> ЛТД» та </w:t>
      </w:r>
      <w:proofErr w:type="spellStart"/>
      <w:r w:rsidRPr="00E45E4A">
        <w:t>розпочато</w:t>
      </w:r>
      <w:proofErr w:type="spellEnd"/>
      <w:r w:rsidRPr="00E45E4A">
        <w:t xml:space="preserve"> </w:t>
      </w:r>
      <w:proofErr w:type="spellStart"/>
      <w:r w:rsidRPr="00E45E4A">
        <w:t>ремонтні</w:t>
      </w:r>
      <w:proofErr w:type="spellEnd"/>
      <w:r w:rsidRPr="00E45E4A">
        <w:t xml:space="preserve"> </w:t>
      </w:r>
      <w:proofErr w:type="spellStart"/>
      <w:r w:rsidRPr="00E45E4A">
        <w:t>роботи</w:t>
      </w:r>
      <w:proofErr w:type="spellEnd"/>
      <w:r w:rsidRPr="00E45E4A">
        <w:t xml:space="preserve">. На </w:t>
      </w:r>
      <w:proofErr w:type="spellStart"/>
      <w:r w:rsidRPr="00E45E4A">
        <w:t>даний</w:t>
      </w:r>
      <w:proofErr w:type="spellEnd"/>
      <w:r w:rsidRPr="00E45E4A">
        <w:t xml:space="preserve"> час </w:t>
      </w:r>
      <w:proofErr w:type="spellStart"/>
      <w:r w:rsidRPr="00E45E4A">
        <w:t>працевлаштовано</w:t>
      </w:r>
      <w:proofErr w:type="spellEnd"/>
      <w:r w:rsidRPr="00E45E4A">
        <w:t xml:space="preserve"> 10 </w:t>
      </w:r>
      <w:proofErr w:type="spellStart"/>
      <w:proofErr w:type="gramStart"/>
      <w:r w:rsidRPr="00E45E4A">
        <w:t>осіб</w:t>
      </w:r>
      <w:proofErr w:type="spellEnd"/>
      <w:proofErr w:type="gramEnd"/>
      <w:r w:rsidRPr="00E45E4A">
        <w:t xml:space="preserve">. </w:t>
      </w:r>
      <w:proofErr w:type="spellStart"/>
      <w:r w:rsidRPr="00E45E4A">
        <w:t>Планується</w:t>
      </w:r>
      <w:proofErr w:type="spellEnd"/>
      <w:r w:rsidRPr="00E45E4A">
        <w:t xml:space="preserve"> </w:t>
      </w:r>
      <w:proofErr w:type="spellStart"/>
      <w:r w:rsidRPr="00E45E4A">
        <w:t>додатково</w:t>
      </w:r>
      <w:proofErr w:type="spellEnd"/>
      <w:r w:rsidRPr="00E45E4A">
        <w:t xml:space="preserve"> </w:t>
      </w:r>
      <w:proofErr w:type="spellStart"/>
      <w:r w:rsidRPr="00E45E4A">
        <w:t>створити</w:t>
      </w:r>
      <w:proofErr w:type="spellEnd"/>
      <w:r w:rsidRPr="00E45E4A">
        <w:t xml:space="preserve"> 50 </w:t>
      </w:r>
      <w:proofErr w:type="spellStart"/>
      <w:r w:rsidRPr="00E45E4A">
        <w:t>робочих</w:t>
      </w:r>
      <w:proofErr w:type="spellEnd"/>
      <w:r w:rsidRPr="00E45E4A">
        <w:t xml:space="preserve"> </w:t>
      </w:r>
      <w:proofErr w:type="spellStart"/>
      <w:r w:rsidRPr="00E45E4A">
        <w:t>місць</w:t>
      </w:r>
      <w:proofErr w:type="spellEnd"/>
      <w:r w:rsidRPr="00E45E4A">
        <w:t>.</w:t>
      </w:r>
    </w:p>
    <w:p w:rsidR="00143826" w:rsidRDefault="00143826" w:rsidP="008079CD">
      <w:pPr>
        <w:spacing w:after="0"/>
        <w:ind w:firstLine="851"/>
        <w:jc w:val="both"/>
        <w:rPr>
          <w:lang w:val="uk-UA"/>
        </w:rPr>
      </w:pPr>
      <w:r w:rsidRPr="00E45E4A">
        <w:t xml:space="preserve">У 2015 </w:t>
      </w:r>
      <w:proofErr w:type="spellStart"/>
      <w:r w:rsidRPr="00E45E4A">
        <w:t>році</w:t>
      </w:r>
      <w:proofErr w:type="spellEnd"/>
      <w:r w:rsidRPr="00E45E4A">
        <w:t xml:space="preserve"> </w:t>
      </w:r>
      <w:r w:rsidRPr="00E45E4A">
        <w:rPr>
          <w:b/>
        </w:rPr>
        <w:t xml:space="preserve">ТзОВ «ОДЕК» </w:t>
      </w:r>
      <w:proofErr w:type="spellStart"/>
      <w:r w:rsidRPr="00E45E4A">
        <w:rPr>
          <w:b/>
        </w:rPr>
        <w:t>Україна</w:t>
      </w:r>
      <w:proofErr w:type="spellEnd"/>
      <w:r w:rsidRPr="00E45E4A">
        <w:t xml:space="preserve"> (</w:t>
      </w:r>
      <w:proofErr w:type="spellStart"/>
      <w:proofErr w:type="gramStart"/>
      <w:r w:rsidRPr="00E45E4A">
        <w:t>Р</w:t>
      </w:r>
      <w:proofErr w:type="gramEnd"/>
      <w:r w:rsidRPr="00E45E4A">
        <w:t>івненський</w:t>
      </w:r>
      <w:proofErr w:type="spellEnd"/>
      <w:r w:rsidRPr="00E45E4A">
        <w:t xml:space="preserve"> район) закуплено </w:t>
      </w:r>
      <w:proofErr w:type="spellStart"/>
      <w:r w:rsidRPr="00E45E4A">
        <w:t>лінію</w:t>
      </w:r>
      <w:proofErr w:type="spellEnd"/>
      <w:r w:rsidRPr="00E45E4A">
        <w:t xml:space="preserve"> </w:t>
      </w:r>
      <w:proofErr w:type="spellStart"/>
      <w:r w:rsidRPr="00E45E4A">
        <w:t>пресування</w:t>
      </w:r>
      <w:proofErr w:type="spellEnd"/>
      <w:r w:rsidRPr="00E45E4A">
        <w:t xml:space="preserve"> </w:t>
      </w:r>
      <w:proofErr w:type="spellStart"/>
      <w:r w:rsidRPr="00E45E4A">
        <w:t>фанери</w:t>
      </w:r>
      <w:proofErr w:type="spellEnd"/>
      <w:r w:rsidRPr="00E45E4A">
        <w:t xml:space="preserve"> та </w:t>
      </w:r>
      <w:proofErr w:type="spellStart"/>
      <w:r w:rsidRPr="00E45E4A">
        <w:t>верстат</w:t>
      </w:r>
      <w:proofErr w:type="spellEnd"/>
      <w:r w:rsidRPr="00E45E4A">
        <w:t xml:space="preserve"> для </w:t>
      </w:r>
      <w:proofErr w:type="spellStart"/>
      <w:r w:rsidRPr="00E45E4A">
        <w:t>шліфування</w:t>
      </w:r>
      <w:proofErr w:type="spellEnd"/>
      <w:r w:rsidRPr="00E45E4A">
        <w:t xml:space="preserve"> </w:t>
      </w:r>
      <w:proofErr w:type="spellStart"/>
      <w:r w:rsidRPr="00E45E4A">
        <w:t>фанери</w:t>
      </w:r>
      <w:proofErr w:type="spellEnd"/>
      <w:r w:rsidRPr="00E45E4A">
        <w:t xml:space="preserve"> </w:t>
      </w:r>
      <w:proofErr w:type="spellStart"/>
      <w:r w:rsidRPr="00E45E4A">
        <w:t>загальною</w:t>
      </w:r>
      <w:proofErr w:type="spellEnd"/>
      <w:r w:rsidRPr="00E45E4A">
        <w:t xml:space="preserve"> </w:t>
      </w:r>
      <w:proofErr w:type="spellStart"/>
      <w:r w:rsidRPr="00E45E4A">
        <w:lastRenderedPageBreak/>
        <w:t>вартістю</w:t>
      </w:r>
      <w:proofErr w:type="spellEnd"/>
      <w:r w:rsidRPr="00E45E4A">
        <w:t xml:space="preserve"> </w:t>
      </w:r>
      <w:r>
        <w:br/>
      </w:r>
      <w:r w:rsidRPr="00E45E4A">
        <w:t xml:space="preserve">3,5 </w:t>
      </w:r>
      <w:proofErr w:type="spellStart"/>
      <w:r w:rsidRPr="00E45E4A">
        <w:t>млн.грн</w:t>
      </w:r>
      <w:proofErr w:type="spellEnd"/>
      <w:r w:rsidRPr="00E45E4A">
        <w:t xml:space="preserve">. та  </w:t>
      </w:r>
      <w:proofErr w:type="spellStart"/>
      <w:r w:rsidRPr="00E45E4A">
        <w:t>вилковий</w:t>
      </w:r>
      <w:proofErr w:type="spellEnd"/>
      <w:r w:rsidRPr="00E45E4A">
        <w:t xml:space="preserve"> </w:t>
      </w:r>
      <w:proofErr w:type="spellStart"/>
      <w:r w:rsidRPr="00E45E4A">
        <w:t>автонавантажувач</w:t>
      </w:r>
      <w:proofErr w:type="spellEnd"/>
      <w:r w:rsidRPr="00E45E4A">
        <w:t xml:space="preserve">. </w:t>
      </w:r>
      <w:proofErr w:type="spellStart"/>
      <w:r w:rsidRPr="00E45E4A">
        <w:t>Також</w:t>
      </w:r>
      <w:proofErr w:type="spellEnd"/>
      <w:r w:rsidRPr="00E45E4A">
        <w:t xml:space="preserve"> </w:t>
      </w:r>
      <w:proofErr w:type="spellStart"/>
      <w:proofErr w:type="gramStart"/>
      <w:r w:rsidRPr="00E45E4A">
        <w:t>п</w:t>
      </w:r>
      <w:proofErr w:type="gramEnd"/>
      <w:r w:rsidRPr="00E45E4A">
        <w:t>ідприємством</w:t>
      </w:r>
      <w:proofErr w:type="spellEnd"/>
      <w:r w:rsidRPr="00E45E4A">
        <w:t xml:space="preserve"> </w:t>
      </w:r>
      <w:proofErr w:type="spellStart"/>
      <w:r w:rsidRPr="00E45E4A">
        <w:t>планується</w:t>
      </w:r>
      <w:proofErr w:type="spellEnd"/>
      <w:r w:rsidRPr="00E45E4A">
        <w:t xml:space="preserve"> закупка </w:t>
      </w:r>
      <w:proofErr w:type="spellStart"/>
      <w:r w:rsidRPr="00E45E4A">
        <w:t>японського</w:t>
      </w:r>
      <w:proofErr w:type="spellEnd"/>
      <w:r w:rsidRPr="00E45E4A">
        <w:t xml:space="preserve"> </w:t>
      </w:r>
      <w:proofErr w:type="spellStart"/>
      <w:r w:rsidRPr="00E45E4A">
        <w:t>обладнання</w:t>
      </w:r>
      <w:proofErr w:type="spellEnd"/>
      <w:r w:rsidRPr="00E45E4A">
        <w:t xml:space="preserve"> та </w:t>
      </w:r>
      <w:proofErr w:type="spellStart"/>
      <w:r w:rsidRPr="00E45E4A">
        <w:t>заміна</w:t>
      </w:r>
      <w:proofErr w:type="spellEnd"/>
      <w:r w:rsidRPr="00E45E4A">
        <w:t xml:space="preserve"> </w:t>
      </w:r>
      <w:proofErr w:type="spellStart"/>
      <w:r w:rsidRPr="00E45E4A">
        <w:t>котельні</w:t>
      </w:r>
      <w:proofErr w:type="spellEnd"/>
      <w:r w:rsidRPr="00E45E4A">
        <w:t xml:space="preserve">. </w:t>
      </w:r>
      <w:proofErr w:type="spellStart"/>
      <w:r w:rsidRPr="00E45E4A">
        <w:t>Передбачається</w:t>
      </w:r>
      <w:proofErr w:type="spellEnd"/>
      <w:r w:rsidRPr="00E45E4A">
        <w:t xml:space="preserve"> </w:t>
      </w:r>
      <w:proofErr w:type="spellStart"/>
      <w:r w:rsidRPr="00E45E4A">
        <w:t>створення</w:t>
      </w:r>
      <w:proofErr w:type="spellEnd"/>
      <w:r w:rsidRPr="00E45E4A">
        <w:t xml:space="preserve"> 190 </w:t>
      </w:r>
      <w:proofErr w:type="spellStart"/>
      <w:r w:rsidRPr="00E45E4A">
        <w:t>робочих</w:t>
      </w:r>
      <w:proofErr w:type="spellEnd"/>
      <w:r w:rsidRPr="00E45E4A">
        <w:t xml:space="preserve"> </w:t>
      </w:r>
      <w:proofErr w:type="spellStart"/>
      <w:r w:rsidRPr="00E45E4A">
        <w:t>місць</w:t>
      </w:r>
      <w:proofErr w:type="spellEnd"/>
      <w:r w:rsidRPr="00E45E4A">
        <w:t>.</w:t>
      </w:r>
    </w:p>
    <w:p w:rsidR="00811186" w:rsidRDefault="00811186" w:rsidP="008079CD">
      <w:pPr>
        <w:spacing w:after="0"/>
        <w:ind w:firstLine="851"/>
        <w:jc w:val="both"/>
        <w:rPr>
          <w:lang w:val="uk-UA"/>
        </w:rPr>
      </w:pPr>
    </w:p>
    <w:p w:rsidR="00143826" w:rsidRPr="00811186" w:rsidRDefault="00143826" w:rsidP="008079CD">
      <w:pPr>
        <w:spacing w:after="0"/>
        <w:ind w:firstLine="851"/>
        <w:jc w:val="both"/>
        <w:rPr>
          <w:lang w:val="uk-UA"/>
        </w:rPr>
      </w:pPr>
      <w:r w:rsidRPr="00811186">
        <w:rPr>
          <w:lang w:val="uk-UA"/>
        </w:rPr>
        <w:t>З метою вдосконалення роботи з питань інвестиційної привабливості господарського комплексу області, поліпшення координації дій органів виконавчої влади області щодо інвестиційного розвитку Рівненщини та задля налагодження ефективної співпраці місцевих органів виконавчої влади та органів місцевого самоврядування у створенні сприятливих умов для діяльності інвесторів, які реалізують інвестиційні, інноваційні та інфраструктурні проекти на території області, а також вирішення проблем, що виникають під час їх реалізації створено консультативно-дорадчий орган –  Робочу групу з питань залучення інвестицій в економіку Рівненської області.</w:t>
      </w:r>
      <w:r w:rsidRPr="00E45E4A">
        <w:t> </w:t>
      </w:r>
    </w:p>
    <w:p w:rsidR="00811186" w:rsidRPr="00854B34" w:rsidRDefault="00811186" w:rsidP="008079CD">
      <w:pPr>
        <w:shd w:val="clear" w:color="auto" w:fill="FFFFFF"/>
        <w:spacing w:after="0"/>
        <w:ind w:firstLine="851"/>
        <w:jc w:val="both"/>
      </w:pPr>
      <w:proofErr w:type="spellStart"/>
      <w:r w:rsidRPr="00854B34">
        <w:t>Впродовж</w:t>
      </w:r>
      <w:proofErr w:type="spellEnd"/>
      <w:r w:rsidRPr="00854B34">
        <w:t xml:space="preserve"> </w:t>
      </w:r>
      <w:r>
        <w:t>2015 року</w:t>
      </w:r>
      <w:r w:rsidRPr="00854B34">
        <w:t xml:space="preserve"> </w:t>
      </w:r>
      <w:proofErr w:type="spellStart"/>
      <w:r w:rsidRPr="00854B34">
        <w:t>відбулося</w:t>
      </w:r>
      <w:proofErr w:type="spellEnd"/>
      <w:r w:rsidRPr="00854B34">
        <w:t xml:space="preserve"> </w:t>
      </w:r>
      <w:r>
        <w:t>13</w:t>
      </w:r>
      <w:r w:rsidRPr="00854B34">
        <w:t xml:space="preserve"> </w:t>
      </w:r>
      <w:proofErr w:type="spellStart"/>
      <w:r w:rsidRPr="00854B34">
        <w:t>засідань</w:t>
      </w:r>
      <w:proofErr w:type="spellEnd"/>
      <w:r w:rsidRPr="00854B34">
        <w:t xml:space="preserve"> </w:t>
      </w:r>
      <w:proofErr w:type="spellStart"/>
      <w:r w:rsidRPr="00854B34">
        <w:t>робочої</w:t>
      </w:r>
      <w:proofErr w:type="spellEnd"/>
      <w:r w:rsidRPr="00854B34">
        <w:t xml:space="preserve"> </w:t>
      </w:r>
      <w:proofErr w:type="spellStart"/>
      <w:r w:rsidRPr="00854B34">
        <w:t>групи</w:t>
      </w:r>
      <w:proofErr w:type="spellEnd"/>
      <w:r w:rsidRPr="00854B34">
        <w:t>.</w:t>
      </w:r>
    </w:p>
    <w:p w:rsidR="00811186" w:rsidRPr="00E56C82" w:rsidRDefault="00811186" w:rsidP="008079CD">
      <w:pPr>
        <w:spacing w:after="0"/>
        <w:ind w:firstLine="851"/>
        <w:jc w:val="both"/>
      </w:pPr>
      <w:r w:rsidRPr="00E56C82">
        <w:rPr>
          <w:bCs/>
        </w:rPr>
        <w:t xml:space="preserve">23-24 квітня 2015 року </w:t>
      </w:r>
      <w:proofErr w:type="spellStart"/>
      <w:r>
        <w:rPr>
          <w:bCs/>
        </w:rPr>
        <w:t>робочою</w:t>
      </w:r>
      <w:proofErr w:type="spellEnd"/>
      <w:r>
        <w:rPr>
          <w:bCs/>
        </w:rPr>
        <w:t xml:space="preserve"> </w:t>
      </w:r>
      <w:proofErr w:type="spellStart"/>
      <w:r>
        <w:rPr>
          <w:bCs/>
        </w:rPr>
        <w:t>групою</w:t>
      </w:r>
      <w:proofErr w:type="spellEnd"/>
      <w:r>
        <w:rPr>
          <w:bCs/>
        </w:rPr>
        <w:t xml:space="preserve"> </w:t>
      </w:r>
      <w:proofErr w:type="spellStart"/>
      <w:r>
        <w:rPr>
          <w:bCs/>
        </w:rPr>
        <w:t>спільно</w:t>
      </w:r>
      <w:proofErr w:type="spellEnd"/>
      <w:r>
        <w:rPr>
          <w:bCs/>
        </w:rPr>
        <w:t xml:space="preserve"> </w:t>
      </w:r>
      <w:proofErr w:type="spellStart"/>
      <w:r>
        <w:rPr>
          <w:bCs/>
        </w:rPr>
        <w:t>з</w:t>
      </w:r>
      <w:proofErr w:type="spellEnd"/>
      <w:r>
        <w:rPr>
          <w:bCs/>
        </w:rPr>
        <w:t xml:space="preserve"> </w:t>
      </w:r>
      <w:proofErr w:type="spellStart"/>
      <w:r>
        <w:rPr>
          <w:bCs/>
        </w:rPr>
        <w:t>управлінням</w:t>
      </w:r>
      <w:proofErr w:type="spellEnd"/>
      <w:r>
        <w:rPr>
          <w:bCs/>
        </w:rPr>
        <w:t xml:space="preserve"> </w:t>
      </w:r>
      <w:proofErr w:type="spellStart"/>
      <w:r>
        <w:rPr>
          <w:bCs/>
        </w:rPr>
        <w:t>міжнародного</w:t>
      </w:r>
      <w:proofErr w:type="spellEnd"/>
      <w:r>
        <w:rPr>
          <w:bCs/>
        </w:rPr>
        <w:t xml:space="preserve"> </w:t>
      </w:r>
      <w:proofErr w:type="spellStart"/>
      <w:r>
        <w:rPr>
          <w:bCs/>
        </w:rPr>
        <w:t>співробітництва</w:t>
      </w:r>
      <w:proofErr w:type="spellEnd"/>
      <w:r>
        <w:rPr>
          <w:bCs/>
        </w:rPr>
        <w:t xml:space="preserve"> та </w:t>
      </w:r>
      <w:proofErr w:type="spellStart"/>
      <w:r>
        <w:rPr>
          <w:bCs/>
        </w:rPr>
        <w:t>європейської</w:t>
      </w:r>
      <w:proofErr w:type="spellEnd"/>
      <w:r>
        <w:rPr>
          <w:bCs/>
        </w:rPr>
        <w:t xml:space="preserve"> </w:t>
      </w:r>
      <w:proofErr w:type="spellStart"/>
      <w:r>
        <w:rPr>
          <w:bCs/>
        </w:rPr>
        <w:t>інтеграції</w:t>
      </w:r>
      <w:proofErr w:type="spellEnd"/>
      <w:r w:rsidRPr="00E56C82">
        <w:rPr>
          <w:bCs/>
        </w:rPr>
        <w:t xml:space="preserve"> було </w:t>
      </w:r>
      <w:proofErr w:type="spellStart"/>
      <w:r w:rsidRPr="00E56C82">
        <w:rPr>
          <w:bCs/>
        </w:rPr>
        <w:t>організовано</w:t>
      </w:r>
      <w:proofErr w:type="spellEnd"/>
      <w:r w:rsidRPr="00E56C82">
        <w:rPr>
          <w:bCs/>
        </w:rPr>
        <w:t xml:space="preserve"> </w:t>
      </w:r>
      <w:proofErr w:type="spellStart"/>
      <w:r w:rsidRPr="00E56C82">
        <w:rPr>
          <w:bCs/>
        </w:rPr>
        <w:t>засідання</w:t>
      </w:r>
      <w:proofErr w:type="spellEnd"/>
      <w:r w:rsidRPr="00E56C82">
        <w:rPr>
          <w:bCs/>
        </w:rPr>
        <w:t xml:space="preserve"> </w:t>
      </w:r>
      <w:proofErr w:type="spellStart"/>
      <w:r w:rsidRPr="00E56C82">
        <w:rPr>
          <w:bCs/>
        </w:rPr>
        <w:t>Міжнародного</w:t>
      </w:r>
      <w:proofErr w:type="spellEnd"/>
      <w:r w:rsidRPr="00E56C82">
        <w:rPr>
          <w:bCs/>
        </w:rPr>
        <w:t xml:space="preserve"> </w:t>
      </w:r>
      <w:proofErr w:type="spellStart"/>
      <w:r w:rsidRPr="00E56C82">
        <w:rPr>
          <w:bCs/>
        </w:rPr>
        <w:t>трейд-клубу</w:t>
      </w:r>
      <w:proofErr w:type="spellEnd"/>
      <w:r w:rsidRPr="00E56C82">
        <w:rPr>
          <w:bCs/>
        </w:rPr>
        <w:t xml:space="preserve">, участь у </w:t>
      </w:r>
      <w:proofErr w:type="spellStart"/>
      <w:r w:rsidRPr="00E56C82">
        <w:rPr>
          <w:bCs/>
        </w:rPr>
        <w:t>якому</w:t>
      </w:r>
      <w:proofErr w:type="spellEnd"/>
      <w:r w:rsidRPr="00E56C82">
        <w:rPr>
          <w:bCs/>
        </w:rPr>
        <w:t xml:space="preserve"> взяли </w:t>
      </w:r>
      <w:proofErr w:type="spellStart"/>
      <w:r w:rsidRPr="00E56C82">
        <w:rPr>
          <w:bCs/>
        </w:rPr>
        <w:t>близько</w:t>
      </w:r>
      <w:proofErr w:type="spellEnd"/>
      <w:r w:rsidRPr="00E56C82">
        <w:rPr>
          <w:bCs/>
        </w:rPr>
        <w:t xml:space="preserve"> 25 </w:t>
      </w:r>
      <w:proofErr w:type="spellStart"/>
      <w:r w:rsidRPr="00E56C82">
        <w:t>представників</w:t>
      </w:r>
      <w:proofErr w:type="spellEnd"/>
      <w:r w:rsidRPr="00E56C82">
        <w:t xml:space="preserve"> </w:t>
      </w:r>
      <w:proofErr w:type="spellStart"/>
      <w:r w:rsidRPr="00E56C82">
        <w:t>Торгово-економічних</w:t>
      </w:r>
      <w:proofErr w:type="spellEnd"/>
      <w:r w:rsidRPr="00E56C82">
        <w:t xml:space="preserve"> </w:t>
      </w:r>
      <w:proofErr w:type="spellStart"/>
      <w:r w:rsidRPr="00E56C82">
        <w:t>місій</w:t>
      </w:r>
      <w:proofErr w:type="spellEnd"/>
      <w:r w:rsidRPr="00E56C82">
        <w:t xml:space="preserve"> у </w:t>
      </w:r>
      <w:proofErr w:type="spellStart"/>
      <w:r w:rsidRPr="00E56C82">
        <w:t>складі</w:t>
      </w:r>
      <w:proofErr w:type="spellEnd"/>
      <w:r w:rsidRPr="00E56C82">
        <w:t xml:space="preserve"> Посольств </w:t>
      </w:r>
      <w:proofErr w:type="spellStart"/>
      <w:r w:rsidRPr="00E56C82">
        <w:t>країн</w:t>
      </w:r>
      <w:proofErr w:type="spellEnd"/>
      <w:r w:rsidRPr="00E56C82">
        <w:t xml:space="preserve"> </w:t>
      </w:r>
      <w:proofErr w:type="spellStart"/>
      <w:proofErr w:type="gramStart"/>
      <w:r w:rsidRPr="00E56C82">
        <w:t>св</w:t>
      </w:r>
      <w:proofErr w:type="gramEnd"/>
      <w:r w:rsidRPr="00E56C82">
        <w:t>іту</w:t>
      </w:r>
      <w:proofErr w:type="spellEnd"/>
      <w:r w:rsidRPr="00E56C82">
        <w:t xml:space="preserve">. </w:t>
      </w:r>
      <w:r w:rsidRPr="00E56C82">
        <w:rPr>
          <w:bCs/>
        </w:rPr>
        <w:t xml:space="preserve">Метою </w:t>
      </w:r>
      <w:proofErr w:type="spellStart"/>
      <w:r w:rsidRPr="00E56C82">
        <w:rPr>
          <w:bCs/>
        </w:rPr>
        <w:t>даного</w:t>
      </w:r>
      <w:proofErr w:type="spellEnd"/>
      <w:r w:rsidRPr="00E56C82">
        <w:rPr>
          <w:bCs/>
        </w:rPr>
        <w:t xml:space="preserve"> заходу було </w:t>
      </w:r>
      <w:proofErr w:type="spellStart"/>
      <w:r w:rsidRPr="00E56C82">
        <w:t>створення</w:t>
      </w:r>
      <w:proofErr w:type="spellEnd"/>
      <w:r w:rsidRPr="00E56C82">
        <w:t xml:space="preserve"> </w:t>
      </w:r>
      <w:proofErr w:type="spellStart"/>
      <w:r w:rsidRPr="00E56C82">
        <w:t>необхідних</w:t>
      </w:r>
      <w:proofErr w:type="spellEnd"/>
      <w:r w:rsidRPr="00E56C82">
        <w:t xml:space="preserve"> умов для надання </w:t>
      </w:r>
      <w:proofErr w:type="spellStart"/>
      <w:r w:rsidRPr="00E56C82">
        <w:t>іноземним</w:t>
      </w:r>
      <w:proofErr w:type="spellEnd"/>
      <w:r w:rsidRPr="00E56C82">
        <w:t xml:space="preserve"> дипломатам </w:t>
      </w:r>
      <w:proofErr w:type="spellStart"/>
      <w:r w:rsidRPr="00E56C82">
        <w:t>більш</w:t>
      </w:r>
      <w:proofErr w:type="spellEnd"/>
      <w:r w:rsidRPr="00E56C82">
        <w:t xml:space="preserve"> </w:t>
      </w:r>
      <w:proofErr w:type="spellStart"/>
      <w:r w:rsidRPr="00E56C82">
        <w:t>повної</w:t>
      </w:r>
      <w:proofErr w:type="spellEnd"/>
      <w:r w:rsidRPr="00E56C82">
        <w:t xml:space="preserve"> </w:t>
      </w:r>
      <w:proofErr w:type="spellStart"/>
      <w:r w:rsidRPr="00E56C82">
        <w:t>інформації</w:t>
      </w:r>
      <w:proofErr w:type="spellEnd"/>
      <w:r w:rsidRPr="00E56C82">
        <w:t xml:space="preserve"> про </w:t>
      </w:r>
      <w:proofErr w:type="spellStart"/>
      <w:r w:rsidRPr="00E56C82">
        <w:t>економічний</w:t>
      </w:r>
      <w:proofErr w:type="spellEnd"/>
      <w:r w:rsidRPr="00E56C82">
        <w:t xml:space="preserve"> та </w:t>
      </w:r>
      <w:proofErr w:type="spellStart"/>
      <w:r w:rsidRPr="00E56C82">
        <w:t>інвестиційний</w:t>
      </w:r>
      <w:proofErr w:type="spellEnd"/>
      <w:r w:rsidRPr="00E56C82">
        <w:t xml:space="preserve"> </w:t>
      </w:r>
      <w:proofErr w:type="spellStart"/>
      <w:r w:rsidRPr="00E56C82">
        <w:t>потенціал</w:t>
      </w:r>
      <w:proofErr w:type="spellEnd"/>
      <w:r w:rsidRPr="00E56C82">
        <w:t xml:space="preserve"> </w:t>
      </w:r>
      <w:proofErr w:type="spellStart"/>
      <w:proofErr w:type="gramStart"/>
      <w:r w:rsidRPr="00E56C82">
        <w:t>Р</w:t>
      </w:r>
      <w:proofErr w:type="gramEnd"/>
      <w:r w:rsidRPr="00E56C82">
        <w:t>івненщини</w:t>
      </w:r>
      <w:proofErr w:type="spellEnd"/>
      <w:r w:rsidRPr="00E56C82">
        <w:t xml:space="preserve">, </w:t>
      </w:r>
      <w:proofErr w:type="spellStart"/>
      <w:r w:rsidRPr="00E56C82">
        <w:t>зацікавлення</w:t>
      </w:r>
      <w:proofErr w:type="spellEnd"/>
      <w:r w:rsidRPr="00E56C82">
        <w:t xml:space="preserve"> </w:t>
      </w:r>
      <w:proofErr w:type="spellStart"/>
      <w:r w:rsidRPr="00E56C82">
        <w:t>учасників</w:t>
      </w:r>
      <w:proofErr w:type="spellEnd"/>
      <w:r w:rsidRPr="00E56C82">
        <w:t xml:space="preserve"> </w:t>
      </w:r>
      <w:proofErr w:type="spellStart"/>
      <w:r w:rsidRPr="00E56C82">
        <w:t>можливостями</w:t>
      </w:r>
      <w:proofErr w:type="spellEnd"/>
      <w:r w:rsidRPr="00E56C82">
        <w:t xml:space="preserve"> </w:t>
      </w:r>
      <w:proofErr w:type="spellStart"/>
      <w:r w:rsidRPr="00E56C82">
        <w:t>регіону</w:t>
      </w:r>
      <w:proofErr w:type="spellEnd"/>
      <w:r w:rsidRPr="00E56C82">
        <w:t xml:space="preserve"> та за </w:t>
      </w:r>
      <w:proofErr w:type="spellStart"/>
      <w:r w:rsidRPr="00E56C82">
        <w:t>їх</w:t>
      </w:r>
      <w:proofErr w:type="spellEnd"/>
      <w:r w:rsidRPr="00E56C82">
        <w:t xml:space="preserve"> </w:t>
      </w:r>
      <w:proofErr w:type="spellStart"/>
      <w:r w:rsidRPr="00E56C82">
        <w:t>сприянням</w:t>
      </w:r>
      <w:proofErr w:type="spellEnd"/>
      <w:r w:rsidRPr="00E56C82">
        <w:t xml:space="preserve"> </w:t>
      </w:r>
      <w:proofErr w:type="spellStart"/>
      <w:r w:rsidRPr="00E56C82">
        <w:t>просування</w:t>
      </w:r>
      <w:proofErr w:type="spellEnd"/>
      <w:r w:rsidRPr="00E56C82">
        <w:t xml:space="preserve"> </w:t>
      </w:r>
      <w:proofErr w:type="spellStart"/>
      <w:r w:rsidRPr="00E56C82">
        <w:t>продукції</w:t>
      </w:r>
      <w:proofErr w:type="spellEnd"/>
      <w:r w:rsidRPr="00E56C82">
        <w:t xml:space="preserve"> </w:t>
      </w:r>
      <w:proofErr w:type="spellStart"/>
      <w:r w:rsidRPr="00E56C82">
        <w:t>підприємств</w:t>
      </w:r>
      <w:proofErr w:type="spellEnd"/>
      <w:r w:rsidRPr="00E56C82">
        <w:t xml:space="preserve"> області на </w:t>
      </w:r>
      <w:proofErr w:type="spellStart"/>
      <w:r w:rsidRPr="00E56C82">
        <w:t>світових</w:t>
      </w:r>
      <w:proofErr w:type="spellEnd"/>
      <w:r w:rsidRPr="00E56C82">
        <w:t xml:space="preserve"> ринках, залучення в </w:t>
      </w:r>
      <w:proofErr w:type="spellStart"/>
      <w:r w:rsidRPr="00E56C82">
        <w:t>регіон</w:t>
      </w:r>
      <w:proofErr w:type="spellEnd"/>
      <w:r w:rsidRPr="00E56C82">
        <w:t xml:space="preserve"> </w:t>
      </w:r>
      <w:proofErr w:type="spellStart"/>
      <w:r w:rsidRPr="00E56C82">
        <w:t>коштів</w:t>
      </w:r>
      <w:proofErr w:type="spellEnd"/>
      <w:r w:rsidRPr="00E56C82">
        <w:t xml:space="preserve"> </w:t>
      </w:r>
      <w:proofErr w:type="spellStart"/>
      <w:r w:rsidRPr="00E56C82">
        <w:t>іноземних</w:t>
      </w:r>
      <w:proofErr w:type="spellEnd"/>
      <w:r w:rsidRPr="00E56C82">
        <w:t xml:space="preserve"> </w:t>
      </w:r>
      <w:proofErr w:type="spellStart"/>
      <w:r w:rsidRPr="00E56C82">
        <w:t>інвесторів</w:t>
      </w:r>
      <w:proofErr w:type="spellEnd"/>
      <w:r w:rsidRPr="00E56C82">
        <w:t xml:space="preserve">, </w:t>
      </w:r>
      <w:proofErr w:type="spellStart"/>
      <w:r w:rsidRPr="00E56C82">
        <w:t>зміцнення</w:t>
      </w:r>
      <w:proofErr w:type="spellEnd"/>
      <w:r w:rsidRPr="00E56C82">
        <w:t xml:space="preserve"> </w:t>
      </w:r>
      <w:proofErr w:type="spellStart"/>
      <w:r w:rsidRPr="00E56C82">
        <w:t>регіональної</w:t>
      </w:r>
      <w:proofErr w:type="spellEnd"/>
      <w:r w:rsidRPr="00E56C82">
        <w:t xml:space="preserve"> </w:t>
      </w:r>
      <w:proofErr w:type="spellStart"/>
      <w:r w:rsidRPr="00E56C82">
        <w:t>економіки</w:t>
      </w:r>
      <w:proofErr w:type="spellEnd"/>
      <w:r w:rsidRPr="00E56C82">
        <w:t>.</w:t>
      </w:r>
    </w:p>
    <w:p w:rsidR="00811186" w:rsidRPr="00E56C82" w:rsidRDefault="00811186" w:rsidP="008079CD">
      <w:pPr>
        <w:pStyle w:val="a9"/>
        <w:spacing w:line="276" w:lineRule="auto"/>
        <w:ind w:firstLine="851"/>
        <w:jc w:val="both"/>
        <w:rPr>
          <w:rFonts w:ascii="Times New Roman" w:hAnsi="Times New Roman"/>
          <w:sz w:val="28"/>
          <w:szCs w:val="28"/>
        </w:rPr>
      </w:pPr>
      <w:r w:rsidRPr="00E56C82">
        <w:rPr>
          <w:rFonts w:ascii="Times New Roman" w:hAnsi="Times New Roman"/>
          <w:sz w:val="28"/>
          <w:szCs w:val="28"/>
        </w:rPr>
        <w:t xml:space="preserve">Члени робочої групи </w:t>
      </w:r>
      <w:r>
        <w:rPr>
          <w:rFonts w:ascii="Times New Roman" w:hAnsi="Times New Roman"/>
          <w:sz w:val="28"/>
          <w:szCs w:val="28"/>
        </w:rPr>
        <w:t>були залучені до</w:t>
      </w:r>
      <w:r w:rsidRPr="00E56C82">
        <w:rPr>
          <w:rFonts w:ascii="Times New Roman" w:hAnsi="Times New Roman"/>
          <w:sz w:val="28"/>
          <w:szCs w:val="28"/>
        </w:rPr>
        <w:t xml:space="preserve"> проведенн</w:t>
      </w:r>
      <w:r>
        <w:rPr>
          <w:rFonts w:ascii="Times New Roman" w:hAnsi="Times New Roman"/>
          <w:sz w:val="28"/>
          <w:szCs w:val="28"/>
        </w:rPr>
        <w:t>я</w:t>
      </w:r>
      <w:r w:rsidRPr="00E56C82">
        <w:rPr>
          <w:rFonts w:ascii="Times New Roman" w:hAnsi="Times New Roman"/>
          <w:sz w:val="28"/>
          <w:szCs w:val="28"/>
        </w:rPr>
        <w:t xml:space="preserve"> І Міжнародної спеціалізованої виставки </w:t>
      </w:r>
      <w:r w:rsidR="008079CD">
        <w:rPr>
          <w:rFonts w:ascii="Times New Roman" w:hAnsi="Times New Roman"/>
          <w:sz w:val="28"/>
          <w:szCs w:val="28"/>
        </w:rPr>
        <w:t>«</w:t>
      </w:r>
      <w:r w:rsidRPr="00E56C82">
        <w:rPr>
          <w:rFonts w:ascii="Times New Roman" w:hAnsi="Times New Roman"/>
          <w:sz w:val="28"/>
          <w:szCs w:val="28"/>
        </w:rPr>
        <w:t>С.Е.Т-2015</w:t>
      </w:r>
      <w:r w:rsidR="008079CD">
        <w:rPr>
          <w:rFonts w:ascii="Times New Roman" w:hAnsi="Times New Roman"/>
          <w:sz w:val="28"/>
          <w:szCs w:val="28"/>
        </w:rPr>
        <w:t>»</w:t>
      </w:r>
      <w:r w:rsidRPr="00E56C82">
        <w:rPr>
          <w:rFonts w:ascii="Times New Roman" w:hAnsi="Times New Roman"/>
          <w:sz w:val="28"/>
          <w:szCs w:val="28"/>
        </w:rPr>
        <w:t xml:space="preserve">: Сучасність. </w:t>
      </w:r>
      <w:r w:rsidR="008079CD">
        <w:rPr>
          <w:rFonts w:ascii="Times New Roman" w:hAnsi="Times New Roman"/>
          <w:sz w:val="28"/>
          <w:szCs w:val="28"/>
        </w:rPr>
        <w:t>Енергозбереження. Технології.</w:t>
      </w:r>
      <w:r w:rsidRPr="00E56C82">
        <w:rPr>
          <w:rFonts w:ascii="Times New Roman" w:hAnsi="Times New Roman"/>
          <w:sz w:val="28"/>
          <w:szCs w:val="28"/>
        </w:rPr>
        <w:t xml:space="preserve"> Участь у виставці взяли вітчизняні та міжнародні виробники обладнання для систем опалення, приладів обліку, проектні організації за профілем, виробники теплоізоляційних, покрівельних матеріалів, дверей, вікон, постачальники обладнання (теплові насоси, сонячні панелі), підприємства будівельної галузі, банківські установи.</w:t>
      </w:r>
    </w:p>
    <w:p w:rsidR="00811186" w:rsidRDefault="00811186" w:rsidP="008079CD">
      <w:pPr>
        <w:pStyle w:val="af1"/>
        <w:spacing w:after="0"/>
        <w:ind w:left="0" w:firstLine="851"/>
        <w:contextualSpacing/>
        <w:jc w:val="both"/>
      </w:pPr>
      <w:proofErr w:type="spellStart"/>
      <w:r w:rsidRPr="00854B34">
        <w:rPr>
          <w:color w:val="101010"/>
          <w:shd w:val="clear" w:color="auto" w:fill="FFFFFF"/>
        </w:rPr>
        <w:t>Обласною</w:t>
      </w:r>
      <w:proofErr w:type="spellEnd"/>
      <w:r w:rsidRPr="00854B34">
        <w:rPr>
          <w:color w:val="101010"/>
          <w:shd w:val="clear" w:color="auto" w:fill="FFFFFF"/>
        </w:rPr>
        <w:t xml:space="preserve"> </w:t>
      </w:r>
      <w:proofErr w:type="spellStart"/>
      <w:r w:rsidRPr="00854B34">
        <w:rPr>
          <w:color w:val="101010"/>
          <w:shd w:val="clear" w:color="auto" w:fill="FFFFFF"/>
        </w:rPr>
        <w:t>робочою</w:t>
      </w:r>
      <w:proofErr w:type="spellEnd"/>
      <w:r w:rsidRPr="00854B34">
        <w:rPr>
          <w:color w:val="101010"/>
          <w:shd w:val="clear" w:color="auto" w:fill="FFFFFF"/>
        </w:rPr>
        <w:t xml:space="preserve"> </w:t>
      </w:r>
      <w:proofErr w:type="spellStart"/>
      <w:r w:rsidRPr="00854B34">
        <w:rPr>
          <w:color w:val="101010"/>
          <w:shd w:val="clear" w:color="auto" w:fill="FFFFFF"/>
        </w:rPr>
        <w:t>групою</w:t>
      </w:r>
      <w:proofErr w:type="spellEnd"/>
      <w:r>
        <w:rPr>
          <w:color w:val="101010"/>
          <w:shd w:val="clear" w:color="auto" w:fill="FFFFFF"/>
        </w:rPr>
        <w:t xml:space="preserve"> </w:t>
      </w:r>
      <w:proofErr w:type="gramStart"/>
      <w:r>
        <w:rPr>
          <w:color w:val="101010"/>
          <w:shd w:val="clear" w:color="auto" w:fill="FFFFFF"/>
        </w:rPr>
        <w:t>проведена</w:t>
      </w:r>
      <w:proofErr w:type="gramEnd"/>
      <w:r>
        <w:rPr>
          <w:color w:val="101010"/>
          <w:shd w:val="clear" w:color="auto" w:fill="FFFFFF"/>
        </w:rPr>
        <w:t xml:space="preserve"> робота </w:t>
      </w:r>
      <w:proofErr w:type="spellStart"/>
      <w:r>
        <w:rPr>
          <w:color w:val="101010"/>
          <w:shd w:val="clear" w:color="auto" w:fill="FFFFFF"/>
        </w:rPr>
        <w:t>з</w:t>
      </w:r>
      <w:proofErr w:type="spellEnd"/>
      <w:r>
        <w:rPr>
          <w:color w:val="101010"/>
          <w:shd w:val="clear" w:color="auto" w:fill="FFFFFF"/>
        </w:rPr>
        <w:t xml:space="preserve"> </w:t>
      </w:r>
      <w:proofErr w:type="spellStart"/>
      <w:r w:rsidRPr="00854B34">
        <w:rPr>
          <w:color w:val="101010"/>
          <w:shd w:val="clear" w:color="auto" w:fill="FFFFFF"/>
        </w:rPr>
        <w:t>оновлен</w:t>
      </w:r>
      <w:r>
        <w:rPr>
          <w:color w:val="101010"/>
          <w:shd w:val="clear" w:color="auto" w:fill="FFFFFF"/>
        </w:rPr>
        <w:t>ня</w:t>
      </w:r>
      <w:proofErr w:type="spellEnd"/>
      <w:r w:rsidRPr="00854B34">
        <w:rPr>
          <w:color w:val="101010"/>
          <w:shd w:val="clear" w:color="auto" w:fill="FFFFFF"/>
        </w:rPr>
        <w:t xml:space="preserve"> </w:t>
      </w:r>
      <w:proofErr w:type="spellStart"/>
      <w:r w:rsidRPr="00854B34">
        <w:t>баз</w:t>
      </w:r>
      <w:r>
        <w:t>и</w:t>
      </w:r>
      <w:proofErr w:type="spellEnd"/>
      <w:r w:rsidRPr="00854B34">
        <w:t xml:space="preserve"> </w:t>
      </w:r>
      <w:proofErr w:type="spellStart"/>
      <w:r w:rsidRPr="00854B34">
        <w:t>даних</w:t>
      </w:r>
      <w:proofErr w:type="spellEnd"/>
      <w:r w:rsidRPr="00854B34">
        <w:t xml:space="preserve"> по </w:t>
      </w:r>
      <w:proofErr w:type="spellStart"/>
      <w:r w:rsidRPr="00854B34">
        <w:t>земельних</w:t>
      </w:r>
      <w:proofErr w:type="spellEnd"/>
      <w:r w:rsidRPr="00854B34">
        <w:t xml:space="preserve"> </w:t>
      </w:r>
      <w:proofErr w:type="spellStart"/>
      <w:r w:rsidRPr="00854B34">
        <w:t>ділянках</w:t>
      </w:r>
      <w:proofErr w:type="spellEnd"/>
      <w:r w:rsidRPr="00854B34">
        <w:t xml:space="preserve"> типу «</w:t>
      </w:r>
      <w:proofErr w:type="spellStart"/>
      <w:r w:rsidRPr="00854B34">
        <w:t>Грінфілд</w:t>
      </w:r>
      <w:proofErr w:type="spellEnd"/>
      <w:r w:rsidRPr="00854B34">
        <w:t>» та «</w:t>
      </w:r>
      <w:proofErr w:type="spellStart"/>
      <w:r w:rsidRPr="00854B34">
        <w:t>Браунфілд</w:t>
      </w:r>
      <w:proofErr w:type="spellEnd"/>
      <w:r w:rsidRPr="00854B34">
        <w:t xml:space="preserve">», а </w:t>
      </w:r>
      <w:proofErr w:type="spellStart"/>
      <w:r w:rsidRPr="00854B34">
        <w:t>також</w:t>
      </w:r>
      <w:proofErr w:type="spellEnd"/>
      <w:r w:rsidRPr="00854B34">
        <w:t xml:space="preserve"> по </w:t>
      </w:r>
      <w:proofErr w:type="spellStart"/>
      <w:r w:rsidRPr="00854B34">
        <w:t>інвестиційних</w:t>
      </w:r>
      <w:proofErr w:type="spellEnd"/>
      <w:r w:rsidRPr="00854B34">
        <w:t xml:space="preserve"> проектах типу «</w:t>
      </w:r>
      <w:proofErr w:type="spellStart"/>
      <w:r w:rsidRPr="00854B34">
        <w:t>Старт-ап</w:t>
      </w:r>
      <w:proofErr w:type="spellEnd"/>
      <w:r w:rsidRPr="00854B34">
        <w:t xml:space="preserve">». </w:t>
      </w:r>
      <w:proofErr w:type="spellStart"/>
      <w:r>
        <w:t>С</w:t>
      </w:r>
      <w:r w:rsidRPr="00854B34">
        <w:t>формовану</w:t>
      </w:r>
      <w:proofErr w:type="spellEnd"/>
      <w:r w:rsidRPr="00854B34">
        <w:t xml:space="preserve"> базу </w:t>
      </w:r>
      <w:proofErr w:type="spellStart"/>
      <w:r w:rsidRPr="00854B34">
        <w:t>даних</w:t>
      </w:r>
      <w:proofErr w:type="spellEnd"/>
      <w:r w:rsidRPr="00854B34">
        <w:t xml:space="preserve"> по </w:t>
      </w:r>
      <w:proofErr w:type="spellStart"/>
      <w:r w:rsidRPr="00854B34">
        <w:t>земельних</w:t>
      </w:r>
      <w:proofErr w:type="spellEnd"/>
      <w:r w:rsidRPr="00854B34">
        <w:t xml:space="preserve"> </w:t>
      </w:r>
      <w:proofErr w:type="spellStart"/>
      <w:r w:rsidRPr="00854B34">
        <w:t>ділянках</w:t>
      </w:r>
      <w:proofErr w:type="spellEnd"/>
      <w:r w:rsidRPr="00854B34">
        <w:t xml:space="preserve"> та </w:t>
      </w:r>
      <w:proofErr w:type="spellStart"/>
      <w:r w:rsidRPr="00854B34">
        <w:t>інвестиційних</w:t>
      </w:r>
      <w:proofErr w:type="spellEnd"/>
      <w:r w:rsidRPr="00854B34">
        <w:t xml:space="preserve"> проектах</w:t>
      </w:r>
      <w:r>
        <w:t xml:space="preserve"> </w:t>
      </w:r>
      <w:proofErr w:type="spellStart"/>
      <w:r>
        <w:t>розміщено</w:t>
      </w:r>
      <w:proofErr w:type="spellEnd"/>
      <w:r w:rsidRPr="00854B34">
        <w:t xml:space="preserve"> на </w:t>
      </w:r>
      <w:proofErr w:type="spellStart"/>
      <w:r w:rsidRPr="00854B34">
        <w:rPr>
          <w:color w:val="101010"/>
          <w:shd w:val="clear" w:color="auto" w:fill="FFFFFF"/>
        </w:rPr>
        <w:t>цифровій</w:t>
      </w:r>
      <w:proofErr w:type="spellEnd"/>
      <w:r w:rsidRPr="00854B34">
        <w:rPr>
          <w:color w:val="101010"/>
          <w:shd w:val="clear" w:color="auto" w:fill="FFFFFF"/>
        </w:rPr>
        <w:t xml:space="preserve"> </w:t>
      </w:r>
      <w:proofErr w:type="spellStart"/>
      <w:r w:rsidRPr="00854B34">
        <w:rPr>
          <w:color w:val="101010"/>
          <w:shd w:val="clear" w:color="auto" w:fill="FFFFFF"/>
        </w:rPr>
        <w:t>карті</w:t>
      </w:r>
      <w:proofErr w:type="spellEnd"/>
      <w:r w:rsidRPr="00854B34">
        <w:rPr>
          <w:color w:val="101010"/>
          <w:shd w:val="clear" w:color="auto" w:fill="FFFFFF"/>
        </w:rPr>
        <w:t xml:space="preserve"> </w:t>
      </w:r>
      <w:proofErr w:type="spellStart"/>
      <w:r w:rsidRPr="00854B34">
        <w:rPr>
          <w:color w:val="101010"/>
          <w:shd w:val="clear" w:color="auto" w:fill="FFFFFF"/>
        </w:rPr>
        <w:t>інвестиційної</w:t>
      </w:r>
      <w:proofErr w:type="spellEnd"/>
      <w:r w:rsidRPr="00854B34">
        <w:rPr>
          <w:color w:val="101010"/>
          <w:shd w:val="clear" w:color="auto" w:fill="FFFFFF"/>
        </w:rPr>
        <w:t xml:space="preserve"> </w:t>
      </w:r>
      <w:proofErr w:type="spellStart"/>
      <w:r w:rsidRPr="00854B34">
        <w:rPr>
          <w:color w:val="101010"/>
          <w:shd w:val="clear" w:color="auto" w:fill="FFFFFF"/>
        </w:rPr>
        <w:t>привабливості</w:t>
      </w:r>
      <w:proofErr w:type="spellEnd"/>
      <w:r w:rsidRPr="00854B34">
        <w:rPr>
          <w:color w:val="101010"/>
          <w:shd w:val="clear" w:color="auto" w:fill="FFFFFF"/>
        </w:rPr>
        <w:t xml:space="preserve"> </w:t>
      </w:r>
      <w:proofErr w:type="gramStart"/>
      <w:r w:rsidRPr="00854B34">
        <w:rPr>
          <w:color w:val="101010"/>
          <w:shd w:val="clear" w:color="auto" w:fill="FFFFFF"/>
        </w:rPr>
        <w:t>Р</w:t>
      </w:r>
      <w:proofErr w:type="gramEnd"/>
      <w:r w:rsidRPr="00854B34">
        <w:rPr>
          <w:color w:val="101010"/>
          <w:shd w:val="clear" w:color="auto" w:fill="FFFFFF"/>
        </w:rPr>
        <w:t>івненської області</w:t>
      </w:r>
      <w:r w:rsidRPr="00854B34">
        <w:t xml:space="preserve"> «</w:t>
      </w:r>
      <w:proofErr w:type="spellStart"/>
      <w:r w:rsidRPr="00854B34">
        <w:rPr>
          <w:rStyle w:val="af4"/>
          <w:bdr w:val="none" w:sz="0" w:space="0" w:color="auto" w:frame="1"/>
        </w:rPr>
        <w:t>Google</w:t>
      </w:r>
      <w:proofErr w:type="spellEnd"/>
      <w:r w:rsidRPr="00854B34">
        <w:rPr>
          <w:rStyle w:val="af4"/>
          <w:bdr w:val="none" w:sz="0" w:space="0" w:color="auto" w:frame="1"/>
        </w:rPr>
        <w:t xml:space="preserve"> </w:t>
      </w:r>
      <w:r w:rsidRPr="00854B34">
        <w:rPr>
          <w:rStyle w:val="af4"/>
          <w:bdr w:val="none" w:sz="0" w:space="0" w:color="auto" w:frame="1"/>
          <w:lang w:val="en-US"/>
        </w:rPr>
        <w:t>Maps</w:t>
      </w:r>
      <w:r w:rsidRPr="00854B34">
        <w:t>»</w:t>
      </w:r>
      <w:r>
        <w:t xml:space="preserve">, яка </w:t>
      </w:r>
      <w:r>
        <w:lastRenderedPageBreak/>
        <w:t xml:space="preserve">створена за </w:t>
      </w:r>
      <w:r w:rsidRPr="00854B34">
        <w:t xml:space="preserve"> </w:t>
      </w:r>
      <w:proofErr w:type="spellStart"/>
      <w:r>
        <w:t>р</w:t>
      </w:r>
      <w:r w:rsidRPr="00854B34">
        <w:t>еалізаці</w:t>
      </w:r>
      <w:r>
        <w:t>ї</w:t>
      </w:r>
      <w:proofErr w:type="spellEnd"/>
      <w:r w:rsidRPr="00854B34">
        <w:t xml:space="preserve"> </w:t>
      </w:r>
      <w:proofErr w:type="spellStart"/>
      <w:r w:rsidRPr="00854B34">
        <w:rPr>
          <w:color w:val="101010"/>
          <w:shd w:val="clear" w:color="auto" w:fill="FFFFFF"/>
        </w:rPr>
        <w:t>с</w:t>
      </w:r>
      <w:r w:rsidRPr="00854B34">
        <w:t>пільного</w:t>
      </w:r>
      <w:proofErr w:type="spellEnd"/>
      <w:r w:rsidRPr="00854B34">
        <w:t xml:space="preserve"> проекту </w:t>
      </w:r>
      <w:r w:rsidRPr="00854B34">
        <w:rPr>
          <w:color w:val="101010"/>
          <w:shd w:val="clear" w:color="auto" w:fill="FFFFFF"/>
        </w:rPr>
        <w:t xml:space="preserve">Рівненської облдержадміністрації, Рівненської обласної ради та </w:t>
      </w:r>
      <w:proofErr w:type="spellStart"/>
      <w:r w:rsidRPr="00854B34">
        <w:rPr>
          <w:rStyle w:val="af4"/>
          <w:bdr w:val="none" w:sz="0" w:space="0" w:color="auto" w:frame="1"/>
        </w:rPr>
        <w:t>Google</w:t>
      </w:r>
      <w:proofErr w:type="spellEnd"/>
      <w:r w:rsidRPr="00854B34">
        <w:rPr>
          <w:rStyle w:val="af4"/>
          <w:bdr w:val="none" w:sz="0" w:space="0" w:color="auto" w:frame="1"/>
        </w:rPr>
        <w:t xml:space="preserve"> </w:t>
      </w:r>
      <w:proofErr w:type="spellStart"/>
      <w:r w:rsidRPr="00854B34">
        <w:rPr>
          <w:rStyle w:val="af4"/>
          <w:bdr w:val="none" w:sz="0" w:space="0" w:color="auto" w:frame="1"/>
        </w:rPr>
        <w:t>Україна</w:t>
      </w:r>
      <w:proofErr w:type="spellEnd"/>
      <w:r w:rsidRPr="00854B34">
        <w:rPr>
          <w:rStyle w:val="af4"/>
          <w:bdr w:val="none" w:sz="0" w:space="0" w:color="auto" w:frame="1"/>
        </w:rPr>
        <w:t xml:space="preserve"> </w:t>
      </w:r>
      <w:r w:rsidRPr="00854B34">
        <w:rPr>
          <w:color w:val="101010"/>
          <w:shd w:val="clear" w:color="auto" w:fill="FFFFFF"/>
        </w:rPr>
        <w:t>«</w:t>
      </w:r>
      <w:proofErr w:type="spellStart"/>
      <w:r w:rsidRPr="00854B34">
        <w:rPr>
          <w:color w:val="101010"/>
          <w:shd w:val="clear" w:color="auto" w:fill="FFFFFF"/>
        </w:rPr>
        <w:t>Цифрове</w:t>
      </w:r>
      <w:proofErr w:type="spellEnd"/>
      <w:r w:rsidRPr="00854B34">
        <w:rPr>
          <w:color w:val="101010"/>
          <w:shd w:val="clear" w:color="auto" w:fill="FFFFFF"/>
        </w:rPr>
        <w:t xml:space="preserve"> </w:t>
      </w:r>
      <w:proofErr w:type="spellStart"/>
      <w:r w:rsidRPr="00854B34">
        <w:rPr>
          <w:color w:val="101010"/>
          <w:shd w:val="clear" w:color="auto" w:fill="FFFFFF"/>
        </w:rPr>
        <w:t>перетворення</w:t>
      </w:r>
      <w:proofErr w:type="spellEnd"/>
      <w:r w:rsidRPr="00854B34">
        <w:rPr>
          <w:color w:val="101010"/>
          <w:shd w:val="clear" w:color="auto" w:fill="FFFFFF"/>
        </w:rPr>
        <w:t xml:space="preserve"> </w:t>
      </w:r>
      <w:proofErr w:type="spellStart"/>
      <w:r w:rsidRPr="00854B34">
        <w:rPr>
          <w:color w:val="101010"/>
          <w:shd w:val="clear" w:color="auto" w:fill="FFFFFF"/>
        </w:rPr>
        <w:t>Рівненщини</w:t>
      </w:r>
      <w:proofErr w:type="spellEnd"/>
      <w:r w:rsidRPr="00854B34">
        <w:rPr>
          <w:color w:val="101010"/>
          <w:shd w:val="clear" w:color="auto" w:fill="FFFFFF"/>
        </w:rPr>
        <w:t>»</w:t>
      </w:r>
      <w:r>
        <w:rPr>
          <w:color w:val="101010"/>
          <w:shd w:val="clear" w:color="auto" w:fill="FFFFFF"/>
        </w:rPr>
        <w:t>.</w:t>
      </w:r>
      <w:r w:rsidRPr="00854B34">
        <w:rPr>
          <w:color w:val="101010"/>
          <w:shd w:val="clear" w:color="auto" w:fill="FFFFFF"/>
        </w:rPr>
        <w:t xml:space="preserve"> </w:t>
      </w:r>
    </w:p>
    <w:p w:rsidR="00811186" w:rsidRPr="00B65568" w:rsidRDefault="00811186" w:rsidP="008079CD">
      <w:pPr>
        <w:pStyle w:val="a9"/>
        <w:spacing w:line="276" w:lineRule="auto"/>
        <w:ind w:firstLine="851"/>
        <w:jc w:val="both"/>
        <w:rPr>
          <w:rFonts w:ascii="Times New Roman" w:hAnsi="Times New Roman"/>
          <w:sz w:val="28"/>
          <w:szCs w:val="27"/>
        </w:rPr>
      </w:pPr>
      <w:r w:rsidRPr="00B65568">
        <w:rPr>
          <w:rFonts w:ascii="Times New Roman" w:hAnsi="Times New Roman"/>
          <w:sz w:val="28"/>
          <w:szCs w:val="27"/>
        </w:rPr>
        <w:t>В рамках участі Рівненської області у відборі інвестиційних програм і проектів регіонального розвитку, що можуть реалізовуватися за рахунок коштів державного фонду регіонального розвитку у 2015 році, департаментом економічного розвитку і торгівлі облдержадміністрації було розроблено інвестиційний проект «Розробка та запровадження системи сприятливих інвестиційних умов на території Рівненської області», який був погоджений та затверджений до фінансування.</w:t>
      </w:r>
    </w:p>
    <w:p w:rsidR="00811186" w:rsidRPr="00811186" w:rsidRDefault="00811186" w:rsidP="008079CD">
      <w:pPr>
        <w:spacing w:after="0"/>
        <w:ind w:firstLine="851"/>
        <w:jc w:val="both"/>
        <w:rPr>
          <w:lang w:val="uk-UA"/>
        </w:rPr>
      </w:pPr>
      <w:r w:rsidRPr="00811186">
        <w:rPr>
          <w:lang w:val="uk-UA"/>
        </w:rPr>
        <w:t xml:space="preserve">В процесі реалізації даного проекту було проведено </w:t>
      </w:r>
      <w:r w:rsidR="008079CD">
        <w:rPr>
          <w:lang w:val="uk-UA"/>
        </w:rPr>
        <w:t>2</w:t>
      </w:r>
      <w:r w:rsidRPr="00811186">
        <w:rPr>
          <w:lang w:val="uk-UA"/>
        </w:rPr>
        <w:t xml:space="preserve"> семінари-тренінги з м</w:t>
      </w:r>
      <w:r w:rsidRPr="00811186">
        <w:rPr>
          <w:bCs/>
          <w:lang w:val="uk-UA"/>
        </w:rPr>
        <w:t xml:space="preserve">етою </w:t>
      </w:r>
      <w:r w:rsidRPr="00811186">
        <w:rPr>
          <w:lang w:val="uk-UA"/>
        </w:rPr>
        <w:t>підвищення управлінського потенціалу та поінформованості членів робочих груп із залучення інвестицій, відповідальних за місцевий економічний розвиток і залучення інвестицій в питаннях покращення інвестиційного клімату, підготовки пропозиції промислової нерухомості, розробки інвестиційних проектів, маркетингу територій, надання професійних послуг з обслуговування інвесторів для підвищення конкурентоспроможності територій.</w:t>
      </w:r>
    </w:p>
    <w:p w:rsidR="00811186" w:rsidRPr="00811186" w:rsidRDefault="00811186" w:rsidP="008079CD">
      <w:pPr>
        <w:spacing w:after="0"/>
        <w:ind w:firstLine="851"/>
        <w:jc w:val="both"/>
        <w:rPr>
          <w:lang w:val="uk-UA"/>
        </w:rPr>
      </w:pPr>
      <w:r w:rsidRPr="00811186">
        <w:rPr>
          <w:lang w:val="uk-UA"/>
        </w:rPr>
        <w:t xml:space="preserve">Крім того, з метою оцінки інвестиційної привабливості земельних ділянок та об’єктів нерухомості області обласною робочою групою у </w:t>
      </w:r>
      <w:r>
        <w:rPr>
          <w:lang w:val="en-US"/>
        </w:rPr>
        <w:t>IV</w:t>
      </w:r>
      <w:r w:rsidRPr="00811186">
        <w:rPr>
          <w:lang w:val="uk-UA"/>
        </w:rPr>
        <w:t xml:space="preserve"> кварталі </w:t>
      </w:r>
      <w:r w:rsidRPr="00811186">
        <w:rPr>
          <w:lang w:val="uk-UA"/>
        </w:rPr>
        <w:br/>
        <w:t>2015 року проводилися виїзні семінари-тренінги по районах та містах обласного значення області.</w:t>
      </w:r>
    </w:p>
    <w:p w:rsidR="00811186" w:rsidRPr="00E45E4A" w:rsidRDefault="00811186" w:rsidP="008079CD">
      <w:pPr>
        <w:spacing w:after="0"/>
        <w:ind w:firstLine="720"/>
        <w:jc w:val="both"/>
      </w:pPr>
      <w:r w:rsidRPr="00E45E4A">
        <w:t xml:space="preserve">До </w:t>
      </w:r>
      <w:proofErr w:type="spellStart"/>
      <w:r w:rsidRPr="00E45E4A">
        <w:t>участі</w:t>
      </w:r>
      <w:proofErr w:type="spellEnd"/>
      <w:r w:rsidRPr="00E45E4A">
        <w:t xml:space="preserve"> у </w:t>
      </w:r>
      <w:proofErr w:type="spellStart"/>
      <w:r w:rsidRPr="00E45E4A">
        <w:t>проведенні</w:t>
      </w:r>
      <w:proofErr w:type="spellEnd"/>
      <w:r w:rsidRPr="00E45E4A">
        <w:t xml:space="preserve"> </w:t>
      </w:r>
      <w:proofErr w:type="spellStart"/>
      <w:r w:rsidRPr="00E45E4A">
        <w:t>семінар</w:t>
      </w:r>
      <w:r>
        <w:t>ів</w:t>
      </w:r>
      <w:r w:rsidRPr="00E45E4A">
        <w:t>-тренінг</w:t>
      </w:r>
      <w:r>
        <w:t>ів</w:t>
      </w:r>
      <w:proofErr w:type="spellEnd"/>
      <w:r w:rsidRPr="00E45E4A">
        <w:t xml:space="preserve"> залуч</w:t>
      </w:r>
      <w:r>
        <w:t>ались</w:t>
      </w:r>
      <w:r w:rsidRPr="00E45E4A">
        <w:t xml:space="preserve"> </w:t>
      </w:r>
      <w:proofErr w:type="spellStart"/>
      <w:r w:rsidRPr="00E45E4A">
        <w:t>представник</w:t>
      </w:r>
      <w:r>
        <w:t>и</w:t>
      </w:r>
      <w:proofErr w:type="spellEnd"/>
      <w:r w:rsidRPr="00E45E4A">
        <w:t xml:space="preserve"> </w:t>
      </w:r>
      <w:proofErr w:type="spellStart"/>
      <w:r w:rsidRPr="00E45E4A">
        <w:t>територіальних</w:t>
      </w:r>
      <w:proofErr w:type="spellEnd"/>
      <w:r w:rsidRPr="00E45E4A">
        <w:t xml:space="preserve"> громад та </w:t>
      </w:r>
      <w:proofErr w:type="spellStart"/>
      <w:r w:rsidRPr="00E45E4A">
        <w:t>членів</w:t>
      </w:r>
      <w:proofErr w:type="spellEnd"/>
      <w:r w:rsidRPr="00E45E4A">
        <w:t xml:space="preserve"> </w:t>
      </w:r>
      <w:proofErr w:type="spellStart"/>
      <w:r w:rsidRPr="00E45E4A">
        <w:t>районних</w:t>
      </w:r>
      <w:proofErr w:type="spellEnd"/>
      <w:r w:rsidRPr="00E45E4A">
        <w:t xml:space="preserve"> </w:t>
      </w:r>
      <w:proofErr w:type="spellStart"/>
      <w:r w:rsidRPr="00E45E4A">
        <w:t>робочих</w:t>
      </w:r>
      <w:proofErr w:type="spellEnd"/>
      <w:r w:rsidRPr="00E45E4A">
        <w:t xml:space="preserve"> </w:t>
      </w:r>
      <w:proofErr w:type="spellStart"/>
      <w:r w:rsidRPr="00E45E4A">
        <w:t>груп</w:t>
      </w:r>
      <w:proofErr w:type="spellEnd"/>
      <w:r w:rsidRPr="00E45E4A">
        <w:t xml:space="preserve"> </w:t>
      </w:r>
      <w:proofErr w:type="spellStart"/>
      <w:r w:rsidRPr="00E45E4A">
        <w:t>з</w:t>
      </w:r>
      <w:proofErr w:type="spellEnd"/>
      <w:r w:rsidRPr="00E45E4A">
        <w:t xml:space="preserve"> </w:t>
      </w:r>
      <w:proofErr w:type="spellStart"/>
      <w:r w:rsidRPr="00E45E4A">
        <w:t>питань</w:t>
      </w:r>
      <w:proofErr w:type="spellEnd"/>
      <w:r w:rsidRPr="00E45E4A">
        <w:t xml:space="preserve"> залучення інвестицій, а </w:t>
      </w:r>
      <w:proofErr w:type="spellStart"/>
      <w:r w:rsidRPr="00E45E4A">
        <w:t>також</w:t>
      </w:r>
      <w:proofErr w:type="spellEnd"/>
      <w:r w:rsidRPr="00E45E4A">
        <w:t xml:space="preserve"> </w:t>
      </w:r>
      <w:proofErr w:type="spellStart"/>
      <w:proofErr w:type="gramStart"/>
      <w:r w:rsidRPr="00E45E4A">
        <w:t>п</w:t>
      </w:r>
      <w:proofErr w:type="gramEnd"/>
      <w:r w:rsidRPr="00E45E4A">
        <w:t>ідприємців</w:t>
      </w:r>
      <w:proofErr w:type="spellEnd"/>
      <w:r w:rsidRPr="00E45E4A">
        <w:t xml:space="preserve">, </w:t>
      </w:r>
      <w:proofErr w:type="spellStart"/>
      <w:r w:rsidRPr="00E45E4A">
        <w:t>зацікавлених</w:t>
      </w:r>
      <w:proofErr w:type="spellEnd"/>
      <w:r w:rsidRPr="00E45E4A">
        <w:t xml:space="preserve"> у </w:t>
      </w:r>
      <w:proofErr w:type="spellStart"/>
      <w:r w:rsidRPr="00E45E4A">
        <w:t>реалізації</w:t>
      </w:r>
      <w:proofErr w:type="spellEnd"/>
      <w:r w:rsidRPr="00E45E4A">
        <w:t xml:space="preserve"> </w:t>
      </w:r>
      <w:proofErr w:type="spellStart"/>
      <w:r w:rsidRPr="00E45E4A">
        <w:t>інвестиційних</w:t>
      </w:r>
      <w:proofErr w:type="spellEnd"/>
      <w:r w:rsidRPr="00E45E4A">
        <w:t xml:space="preserve"> </w:t>
      </w:r>
      <w:proofErr w:type="spellStart"/>
      <w:r w:rsidRPr="00E45E4A">
        <w:t>проектів</w:t>
      </w:r>
      <w:proofErr w:type="spellEnd"/>
      <w:r w:rsidRPr="00E45E4A">
        <w:t>.</w:t>
      </w:r>
    </w:p>
    <w:p w:rsidR="004A7B7A" w:rsidRDefault="004A7B7A" w:rsidP="008079CD">
      <w:pPr>
        <w:spacing w:after="0"/>
        <w:ind w:firstLine="851"/>
        <w:jc w:val="both"/>
        <w:rPr>
          <w:lang w:val="uk-UA"/>
        </w:rPr>
      </w:pPr>
      <w:r w:rsidRPr="005F22D2">
        <w:rPr>
          <w:lang w:val="uk-UA"/>
        </w:rPr>
        <w:t xml:space="preserve">З метою створення сприятливого інформаційного середовища за межами держави, формування позитивного іміджу </w:t>
      </w:r>
      <w:r>
        <w:rPr>
          <w:lang w:val="uk-UA"/>
        </w:rPr>
        <w:t>області</w:t>
      </w:r>
      <w:r w:rsidRPr="005F22D2">
        <w:rPr>
          <w:lang w:val="uk-UA"/>
        </w:rPr>
        <w:t>, представлення та підтримки власних проектів, у тому числі інвестиційних, представники області беруть участь у різнопланових міжнародних виставково-ярмаркових заходах, проводять тематичні зустрічі і семінари за участю іноземних представників та міжнародних експертів.</w:t>
      </w:r>
    </w:p>
    <w:p w:rsidR="00371F58" w:rsidRDefault="00371F58" w:rsidP="004A7B7A">
      <w:pPr>
        <w:rPr>
          <w:lang w:val="uk-UA"/>
        </w:rPr>
      </w:pPr>
    </w:p>
    <w:sectPr w:rsidR="00371F58" w:rsidSect="003D5687">
      <w:headerReference w:type="default" r:id="rId8"/>
      <w:pgSz w:w="11906" w:h="16838"/>
      <w:pgMar w:top="1134" w:right="851" w:bottom="1134" w:left="1701" w:header="709" w:footer="66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7A" w:rsidRDefault="00584C7A" w:rsidP="007827D8">
      <w:pPr>
        <w:spacing w:after="0" w:line="240" w:lineRule="auto"/>
      </w:pPr>
      <w:r>
        <w:separator/>
      </w:r>
    </w:p>
  </w:endnote>
  <w:endnote w:type="continuationSeparator" w:id="0">
    <w:p w:rsidR="00584C7A" w:rsidRDefault="00584C7A"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7A" w:rsidRDefault="00584C7A" w:rsidP="007827D8">
      <w:pPr>
        <w:spacing w:after="0" w:line="240" w:lineRule="auto"/>
      </w:pPr>
      <w:r>
        <w:separator/>
      </w:r>
    </w:p>
  </w:footnote>
  <w:footnote w:type="continuationSeparator" w:id="0">
    <w:p w:rsidR="00584C7A" w:rsidRDefault="00584C7A" w:rsidP="00782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12" w:rsidRDefault="00BC011E">
    <w:pPr>
      <w:pStyle w:val="a3"/>
      <w:jc w:val="center"/>
    </w:pPr>
    <w:r>
      <w:fldChar w:fldCharType="begin"/>
    </w:r>
    <w:r w:rsidR="00447012">
      <w:instrText>PAGE   \* MERGEFORMAT</w:instrText>
    </w:r>
    <w:r>
      <w:fldChar w:fldCharType="separate"/>
    </w:r>
    <w:r w:rsidR="00A83EEB">
      <w:rPr>
        <w:noProof/>
      </w:rPr>
      <w:t>4</w:t>
    </w:r>
    <w:r>
      <w:rPr>
        <w:noProof/>
      </w:rPr>
      <w:fldChar w:fldCharType="end"/>
    </w:r>
  </w:p>
  <w:p w:rsidR="00447012" w:rsidRDefault="004470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827"/>
    <w:multiLevelType w:val="hybridMultilevel"/>
    <w:tmpl w:val="F310707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9B32794"/>
    <w:multiLevelType w:val="hybridMultilevel"/>
    <w:tmpl w:val="297E44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C2F7C02"/>
    <w:multiLevelType w:val="hybridMultilevel"/>
    <w:tmpl w:val="425C2F18"/>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F5A015F"/>
    <w:multiLevelType w:val="hybridMultilevel"/>
    <w:tmpl w:val="8AB47ED0"/>
    <w:lvl w:ilvl="0" w:tplc="08F052BC">
      <w:start w:val="1"/>
      <w:numFmt w:val="bullet"/>
      <w:lvlText w:val=""/>
      <w:lvlJc w:val="left"/>
      <w:pPr>
        <w:tabs>
          <w:tab w:val="num" w:pos="765"/>
        </w:tabs>
        <w:ind w:left="765" w:hanging="360"/>
      </w:pPr>
      <w:rPr>
        <w:rFonts w:ascii="Symbol" w:hAnsi="Symbol" w:cs="Symbol" w:hint="default"/>
        <w:color w:val="auto"/>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abstractNum w:abstractNumId="4">
    <w:nsid w:val="246452BD"/>
    <w:multiLevelType w:val="hybridMultilevel"/>
    <w:tmpl w:val="A69AF76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DAC55E0"/>
    <w:multiLevelType w:val="hybridMultilevel"/>
    <w:tmpl w:val="AF48E37E"/>
    <w:lvl w:ilvl="0" w:tplc="1BB40F98">
      <w:start w:val="1"/>
      <w:numFmt w:val="decimal"/>
      <w:lvlText w:val="%1."/>
      <w:lvlJc w:val="left"/>
      <w:pPr>
        <w:tabs>
          <w:tab w:val="num" w:pos="360"/>
        </w:tabs>
        <w:ind w:left="360" w:hanging="360"/>
      </w:pPr>
      <w:rPr>
        <w:rFonts w:hint="default"/>
        <w:b w:val="0"/>
      </w:rPr>
    </w:lvl>
    <w:lvl w:ilvl="1" w:tplc="2B62A956">
      <w:start w:val="5"/>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6">
    <w:nsid w:val="30C35BAA"/>
    <w:multiLevelType w:val="hybridMultilevel"/>
    <w:tmpl w:val="C07E36B6"/>
    <w:lvl w:ilvl="0" w:tplc="8CBEE76A">
      <w:start w:val="1"/>
      <w:numFmt w:val="bullet"/>
      <w:lvlText w:val=""/>
      <w:lvlJc w:val="left"/>
      <w:pPr>
        <w:ind w:left="862" w:hanging="360"/>
      </w:pPr>
      <w:rPr>
        <w:rFonts w:ascii="Symbol" w:hAnsi="Symbol" w:cs="Symbol" w:hint="default"/>
        <w:color w:val="auto"/>
      </w:rPr>
    </w:lvl>
    <w:lvl w:ilvl="1" w:tplc="04220003">
      <w:start w:val="1"/>
      <w:numFmt w:val="bullet"/>
      <w:lvlText w:val="o"/>
      <w:lvlJc w:val="left"/>
      <w:pPr>
        <w:ind w:left="1582" w:hanging="360"/>
      </w:pPr>
      <w:rPr>
        <w:rFonts w:ascii="Courier New" w:hAnsi="Courier New" w:cs="Courier New" w:hint="default"/>
      </w:rPr>
    </w:lvl>
    <w:lvl w:ilvl="2" w:tplc="04220005">
      <w:start w:val="1"/>
      <w:numFmt w:val="bullet"/>
      <w:lvlText w:val=""/>
      <w:lvlJc w:val="left"/>
      <w:pPr>
        <w:ind w:left="2302" w:hanging="360"/>
      </w:pPr>
      <w:rPr>
        <w:rFonts w:ascii="Wingdings" w:hAnsi="Wingdings" w:cs="Wingdings" w:hint="default"/>
      </w:rPr>
    </w:lvl>
    <w:lvl w:ilvl="3" w:tplc="04220001">
      <w:start w:val="1"/>
      <w:numFmt w:val="bullet"/>
      <w:lvlText w:val=""/>
      <w:lvlJc w:val="left"/>
      <w:pPr>
        <w:ind w:left="3022" w:hanging="360"/>
      </w:pPr>
      <w:rPr>
        <w:rFonts w:ascii="Symbol" w:hAnsi="Symbol" w:cs="Symbol" w:hint="default"/>
      </w:rPr>
    </w:lvl>
    <w:lvl w:ilvl="4" w:tplc="04220003">
      <w:start w:val="1"/>
      <w:numFmt w:val="bullet"/>
      <w:lvlText w:val="o"/>
      <w:lvlJc w:val="left"/>
      <w:pPr>
        <w:ind w:left="3742" w:hanging="360"/>
      </w:pPr>
      <w:rPr>
        <w:rFonts w:ascii="Courier New" w:hAnsi="Courier New" w:cs="Courier New" w:hint="default"/>
      </w:rPr>
    </w:lvl>
    <w:lvl w:ilvl="5" w:tplc="04220005">
      <w:start w:val="1"/>
      <w:numFmt w:val="bullet"/>
      <w:lvlText w:val=""/>
      <w:lvlJc w:val="left"/>
      <w:pPr>
        <w:ind w:left="4462" w:hanging="360"/>
      </w:pPr>
      <w:rPr>
        <w:rFonts w:ascii="Wingdings" w:hAnsi="Wingdings" w:cs="Wingdings" w:hint="default"/>
      </w:rPr>
    </w:lvl>
    <w:lvl w:ilvl="6" w:tplc="04220001">
      <w:start w:val="1"/>
      <w:numFmt w:val="bullet"/>
      <w:lvlText w:val=""/>
      <w:lvlJc w:val="left"/>
      <w:pPr>
        <w:ind w:left="5182" w:hanging="360"/>
      </w:pPr>
      <w:rPr>
        <w:rFonts w:ascii="Symbol" w:hAnsi="Symbol" w:cs="Symbol" w:hint="default"/>
      </w:rPr>
    </w:lvl>
    <w:lvl w:ilvl="7" w:tplc="04220003">
      <w:start w:val="1"/>
      <w:numFmt w:val="bullet"/>
      <w:lvlText w:val="o"/>
      <w:lvlJc w:val="left"/>
      <w:pPr>
        <w:ind w:left="5902" w:hanging="360"/>
      </w:pPr>
      <w:rPr>
        <w:rFonts w:ascii="Courier New" w:hAnsi="Courier New" w:cs="Courier New" w:hint="default"/>
      </w:rPr>
    </w:lvl>
    <w:lvl w:ilvl="8" w:tplc="04220005">
      <w:start w:val="1"/>
      <w:numFmt w:val="bullet"/>
      <w:lvlText w:val=""/>
      <w:lvlJc w:val="left"/>
      <w:pPr>
        <w:ind w:left="6622" w:hanging="360"/>
      </w:pPr>
      <w:rPr>
        <w:rFonts w:ascii="Wingdings" w:hAnsi="Wingdings" w:cs="Wingdings" w:hint="default"/>
      </w:rPr>
    </w:lvl>
  </w:abstractNum>
  <w:abstractNum w:abstractNumId="7">
    <w:nsid w:val="34E86A15"/>
    <w:multiLevelType w:val="hybridMultilevel"/>
    <w:tmpl w:val="DA2C79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417025AD"/>
    <w:multiLevelType w:val="hybridMultilevel"/>
    <w:tmpl w:val="3D8EEB7C"/>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42514F8B"/>
    <w:multiLevelType w:val="multilevel"/>
    <w:tmpl w:val="43DCDDF6"/>
    <w:lvl w:ilvl="0">
      <w:start w:val="1"/>
      <w:numFmt w:val="decimal"/>
      <w:lvlText w:val="%1."/>
      <w:lvlJc w:val="left"/>
      <w:pPr>
        <w:tabs>
          <w:tab w:val="num" w:pos="1410"/>
        </w:tabs>
        <w:ind w:left="1410" w:hanging="69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51D823EB"/>
    <w:multiLevelType w:val="hybridMultilevel"/>
    <w:tmpl w:val="ABC4EF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6426BD0"/>
    <w:multiLevelType w:val="hybridMultilevel"/>
    <w:tmpl w:val="BF8E1A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582D05D8"/>
    <w:multiLevelType w:val="hybridMultilevel"/>
    <w:tmpl w:val="2604B866"/>
    <w:lvl w:ilvl="0" w:tplc="04190001">
      <w:start w:val="1"/>
      <w:numFmt w:val="bullet"/>
      <w:lvlText w:val=""/>
      <w:lvlJc w:val="left"/>
      <w:pPr>
        <w:tabs>
          <w:tab w:val="num" w:pos="360"/>
        </w:tabs>
        <w:ind w:left="360" w:hanging="360"/>
      </w:pPr>
      <w:rPr>
        <w:rFonts w:ascii="Symbol" w:hAnsi="Symbol" w:cs="Symbol" w:hint="default"/>
      </w:rPr>
    </w:lvl>
    <w:lvl w:ilvl="1" w:tplc="C7B2A588">
      <w:start w:val="3"/>
      <w:numFmt w:val="decimal"/>
      <w:lvlText w:val="%2"/>
      <w:lvlJc w:val="left"/>
      <w:pPr>
        <w:tabs>
          <w:tab w:val="num" w:pos="1080"/>
        </w:tabs>
        <w:ind w:left="1080" w:hanging="36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3">
    <w:nsid w:val="58603327"/>
    <w:multiLevelType w:val="hybridMultilevel"/>
    <w:tmpl w:val="56DC8A92"/>
    <w:lvl w:ilvl="0" w:tplc="7744E0DA">
      <w:start w:val="1"/>
      <w:numFmt w:val="decimal"/>
      <w:lvlText w:val="%1."/>
      <w:lvlJc w:val="left"/>
      <w:pPr>
        <w:tabs>
          <w:tab w:val="num" w:pos="3225"/>
        </w:tabs>
        <w:ind w:left="3225" w:hanging="705"/>
      </w:pPr>
      <w:rPr>
        <w:rFonts w:hint="default"/>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4">
    <w:nsid w:val="64AF5DE2"/>
    <w:multiLevelType w:val="hybridMultilevel"/>
    <w:tmpl w:val="53066FAE"/>
    <w:lvl w:ilvl="0" w:tplc="1B20EBAE">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71DE2F41"/>
    <w:multiLevelType w:val="hybridMultilevel"/>
    <w:tmpl w:val="32D69226"/>
    <w:lvl w:ilvl="0" w:tplc="1B20EBA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74ED71AB"/>
    <w:multiLevelType w:val="hybridMultilevel"/>
    <w:tmpl w:val="625E4892"/>
    <w:lvl w:ilvl="0" w:tplc="04190001">
      <w:start w:val="1"/>
      <w:numFmt w:val="bullet"/>
      <w:lvlText w:val=""/>
      <w:lvlJc w:val="left"/>
      <w:pPr>
        <w:tabs>
          <w:tab w:val="num" w:pos="360"/>
        </w:tabs>
        <w:ind w:left="3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8082A3BA">
      <w:start w:val="1"/>
      <w:numFmt w:val="decimal"/>
      <w:lvlText w:val="%3."/>
      <w:lvlJc w:val="left"/>
      <w:pPr>
        <w:tabs>
          <w:tab w:val="num" w:pos="2340"/>
        </w:tabs>
        <w:ind w:left="2340" w:hanging="360"/>
      </w:pPr>
      <w:rPr>
        <w:rFonts w:hint="default"/>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7">
    <w:nsid w:val="7F330C11"/>
    <w:multiLevelType w:val="hybridMultilevel"/>
    <w:tmpl w:val="9B8015CE"/>
    <w:lvl w:ilvl="0" w:tplc="EDCEA84A">
      <w:start w:val="1"/>
      <w:numFmt w:val="decimal"/>
      <w:lvlText w:val="%1."/>
      <w:lvlJc w:val="left"/>
      <w:pPr>
        <w:tabs>
          <w:tab w:val="num" w:pos="705"/>
        </w:tabs>
        <w:ind w:left="705" w:hanging="705"/>
      </w:pPr>
      <w:rPr>
        <w:rFonts w:hint="default"/>
        <w:b w:val="0"/>
      </w:rPr>
    </w:lvl>
    <w:lvl w:ilvl="1" w:tplc="04190001">
      <w:start w:val="1"/>
      <w:numFmt w:val="bullet"/>
      <w:lvlText w:val=""/>
      <w:lvlJc w:val="left"/>
      <w:pPr>
        <w:tabs>
          <w:tab w:val="num" w:pos="1440"/>
        </w:tabs>
        <w:ind w:left="1440" w:hanging="360"/>
      </w:pPr>
      <w:rPr>
        <w:rFonts w:ascii="Symbol" w:hAnsi="Symbol" w:cs="Symbol" w:hint="default"/>
      </w:rPr>
    </w:lvl>
    <w:lvl w:ilvl="2" w:tplc="FA0C5998">
      <w:start w:val="3"/>
      <w:numFmt w:val="bullet"/>
      <w:lvlText w:val="-"/>
      <w:lvlJc w:val="left"/>
      <w:pPr>
        <w:ind w:left="2340" w:hanging="360"/>
      </w:pPr>
      <w:rPr>
        <w:rFonts w:ascii="Times New Roman" w:eastAsia="Times New Roman" w:hAnsi="Times New Roman" w:hint="default"/>
        <w:b/>
        <w:bCs/>
      </w:r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17"/>
  </w:num>
  <w:num w:numId="2">
    <w:abstractNumId w:val="16"/>
  </w:num>
  <w:num w:numId="3">
    <w:abstractNumId w:val="13"/>
  </w:num>
  <w:num w:numId="4">
    <w:abstractNumId w:val="10"/>
  </w:num>
  <w:num w:numId="5">
    <w:abstractNumId w:val="5"/>
  </w:num>
  <w:num w:numId="6">
    <w:abstractNumId w:val="12"/>
  </w:num>
  <w:num w:numId="7">
    <w:abstractNumId w:val="3"/>
  </w:num>
  <w:num w:numId="8">
    <w:abstractNumId w:val="6"/>
  </w:num>
  <w:num w:numId="9">
    <w:abstractNumId w:val="8"/>
  </w:num>
  <w:num w:numId="10">
    <w:abstractNumId w:val="9"/>
  </w:num>
  <w:num w:numId="11">
    <w:abstractNumId w:val="1"/>
  </w:num>
  <w:num w:numId="12">
    <w:abstractNumId w:val="15"/>
  </w:num>
  <w:num w:numId="13">
    <w:abstractNumId w:val="2"/>
  </w:num>
  <w:num w:numId="14">
    <w:abstractNumId w:val="14"/>
  </w:num>
  <w:num w:numId="15">
    <w:abstractNumId w:val="7"/>
  </w:num>
  <w:num w:numId="16">
    <w:abstractNumId w:val="4"/>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3A6"/>
    <w:rsid w:val="00003B5D"/>
    <w:rsid w:val="00006248"/>
    <w:rsid w:val="0003179B"/>
    <w:rsid w:val="0003657E"/>
    <w:rsid w:val="00037341"/>
    <w:rsid w:val="00042BB4"/>
    <w:rsid w:val="00045B55"/>
    <w:rsid w:val="00050B8D"/>
    <w:rsid w:val="00051ADD"/>
    <w:rsid w:val="0005284D"/>
    <w:rsid w:val="000635F5"/>
    <w:rsid w:val="000668F3"/>
    <w:rsid w:val="00077FD8"/>
    <w:rsid w:val="000836DC"/>
    <w:rsid w:val="000918D2"/>
    <w:rsid w:val="00093515"/>
    <w:rsid w:val="00097441"/>
    <w:rsid w:val="000A75A2"/>
    <w:rsid w:val="000C2C6C"/>
    <w:rsid w:val="000E76ED"/>
    <w:rsid w:val="000F74AA"/>
    <w:rsid w:val="00101840"/>
    <w:rsid w:val="00101979"/>
    <w:rsid w:val="00104451"/>
    <w:rsid w:val="00105E00"/>
    <w:rsid w:val="00106294"/>
    <w:rsid w:val="00123403"/>
    <w:rsid w:val="001245B6"/>
    <w:rsid w:val="00133D48"/>
    <w:rsid w:val="0014211A"/>
    <w:rsid w:val="0014266D"/>
    <w:rsid w:val="00143826"/>
    <w:rsid w:val="00144CBC"/>
    <w:rsid w:val="00157BCC"/>
    <w:rsid w:val="00177FAF"/>
    <w:rsid w:val="001877DC"/>
    <w:rsid w:val="00193B27"/>
    <w:rsid w:val="001B4073"/>
    <w:rsid w:val="001B4F06"/>
    <w:rsid w:val="001B776F"/>
    <w:rsid w:val="001D0BD7"/>
    <w:rsid w:val="001D416A"/>
    <w:rsid w:val="001D659C"/>
    <w:rsid w:val="001F0DA5"/>
    <w:rsid w:val="001F30E9"/>
    <w:rsid w:val="001F4E24"/>
    <w:rsid w:val="001F5D2C"/>
    <w:rsid w:val="0020330A"/>
    <w:rsid w:val="0020716A"/>
    <w:rsid w:val="00220073"/>
    <w:rsid w:val="002326E9"/>
    <w:rsid w:val="00245C3E"/>
    <w:rsid w:val="00247A73"/>
    <w:rsid w:val="00252A5E"/>
    <w:rsid w:val="002628DD"/>
    <w:rsid w:val="00267431"/>
    <w:rsid w:val="00276E2E"/>
    <w:rsid w:val="002839F8"/>
    <w:rsid w:val="002917F8"/>
    <w:rsid w:val="0029589D"/>
    <w:rsid w:val="002A13E2"/>
    <w:rsid w:val="002A570C"/>
    <w:rsid w:val="002B18D7"/>
    <w:rsid w:val="002B371D"/>
    <w:rsid w:val="002C0596"/>
    <w:rsid w:val="002C24BE"/>
    <w:rsid w:val="002D1776"/>
    <w:rsid w:val="002E55EA"/>
    <w:rsid w:val="002E5968"/>
    <w:rsid w:val="002E7696"/>
    <w:rsid w:val="002F5AA2"/>
    <w:rsid w:val="002F7FB5"/>
    <w:rsid w:val="003007D9"/>
    <w:rsid w:val="00305593"/>
    <w:rsid w:val="003171C7"/>
    <w:rsid w:val="00330A1F"/>
    <w:rsid w:val="00342153"/>
    <w:rsid w:val="00342566"/>
    <w:rsid w:val="00355188"/>
    <w:rsid w:val="00355CE8"/>
    <w:rsid w:val="00371F58"/>
    <w:rsid w:val="00372C34"/>
    <w:rsid w:val="003745A1"/>
    <w:rsid w:val="0038147B"/>
    <w:rsid w:val="003A1B71"/>
    <w:rsid w:val="003A21A7"/>
    <w:rsid w:val="003B14F3"/>
    <w:rsid w:val="003B4967"/>
    <w:rsid w:val="003C00D7"/>
    <w:rsid w:val="003C1855"/>
    <w:rsid w:val="003D14F1"/>
    <w:rsid w:val="003D5687"/>
    <w:rsid w:val="003D702A"/>
    <w:rsid w:val="003E500C"/>
    <w:rsid w:val="003F66F4"/>
    <w:rsid w:val="00406629"/>
    <w:rsid w:val="00411610"/>
    <w:rsid w:val="00413E84"/>
    <w:rsid w:val="004164FA"/>
    <w:rsid w:val="0042126E"/>
    <w:rsid w:val="00422344"/>
    <w:rsid w:val="00423308"/>
    <w:rsid w:val="004306AB"/>
    <w:rsid w:val="00432F54"/>
    <w:rsid w:val="00433340"/>
    <w:rsid w:val="00446CEB"/>
    <w:rsid w:val="00447012"/>
    <w:rsid w:val="00452973"/>
    <w:rsid w:val="004565A7"/>
    <w:rsid w:val="00461B9B"/>
    <w:rsid w:val="00464AFE"/>
    <w:rsid w:val="00475DB5"/>
    <w:rsid w:val="00475FF5"/>
    <w:rsid w:val="00476092"/>
    <w:rsid w:val="00492D94"/>
    <w:rsid w:val="0049779E"/>
    <w:rsid w:val="004A7B7A"/>
    <w:rsid w:val="004A7D15"/>
    <w:rsid w:val="004D5925"/>
    <w:rsid w:val="004D726F"/>
    <w:rsid w:val="004F103A"/>
    <w:rsid w:val="0050312A"/>
    <w:rsid w:val="00507099"/>
    <w:rsid w:val="0053341D"/>
    <w:rsid w:val="00533A48"/>
    <w:rsid w:val="00541F6E"/>
    <w:rsid w:val="0055369A"/>
    <w:rsid w:val="00554709"/>
    <w:rsid w:val="005618D6"/>
    <w:rsid w:val="0056542A"/>
    <w:rsid w:val="005712DF"/>
    <w:rsid w:val="005805A4"/>
    <w:rsid w:val="0058204C"/>
    <w:rsid w:val="00584C7A"/>
    <w:rsid w:val="0058539B"/>
    <w:rsid w:val="00586894"/>
    <w:rsid w:val="0059202C"/>
    <w:rsid w:val="005A35D6"/>
    <w:rsid w:val="005B3412"/>
    <w:rsid w:val="005B5DE0"/>
    <w:rsid w:val="005B5F7A"/>
    <w:rsid w:val="005E02AA"/>
    <w:rsid w:val="005E0E4C"/>
    <w:rsid w:val="005E5AC9"/>
    <w:rsid w:val="005F07AD"/>
    <w:rsid w:val="005F22D2"/>
    <w:rsid w:val="005F68BA"/>
    <w:rsid w:val="005F6E8A"/>
    <w:rsid w:val="006016EA"/>
    <w:rsid w:val="00604F01"/>
    <w:rsid w:val="00606938"/>
    <w:rsid w:val="00607702"/>
    <w:rsid w:val="00611906"/>
    <w:rsid w:val="00623EF7"/>
    <w:rsid w:val="00627AF9"/>
    <w:rsid w:val="00643B51"/>
    <w:rsid w:val="00662749"/>
    <w:rsid w:val="00666A93"/>
    <w:rsid w:val="006717E6"/>
    <w:rsid w:val="00671E6B"/>
    <w:rsid w:val="00681A74"/>
    <w:rsid w:val="00682161"/>
    <w:rsid w:val="0068361A"/>
    <w:rsid w:val="00691EB6"/>
    <w:rsid w:val="00693973"/>
    <w:rsid w:val="00694EAD"/>
    <w:rsid w:val="006A15D9"/>
    <w:rsid w:val="006A2C1B"/>
    <w:rsid w:val="006A38E8"/>
    <w:rsid w:val="006A531D"/>
    <w:rsid w:val="006B2972"/>
    <w:rsid w:val="006C1A64"/>
    <w:rsid w:val="006C4E1A"/>
    <w:rsid w:val="006C5580"/>
    <w:rsid w:val="006C7660"/>
    <w:rsid w:val="006D40B9"/>
    <w:rsid w:val="006E6879"/>
    <w:rsid w:val="006F0028"/>
    <w:rsid w:val="00701FB7"/>
    <w:rsid w:val="00707570"/>
    <w:rsid w:val="007100BB"/>
    <w:rsid w:val="0072701D"/>
    <w:rsid w:val="00745775"/>
    <w:rsid w:val="007617A1"/>
    <w:rsid w:val="007827D8"/>
    <w:rsid w:val="00783808"/>
    <w:rsid w:val="00790ED0"/>
    <w:rsid w:val="007A16B3"/>
    <w:rsid w:val="007B19A9"/>
    <w:rsid w:val="007B2063"/>
    <w:rsid w:val="007B66F7"/>
    <w:rsid w:val="007B7EC8"/>
    <w:rsid w:val="007C1C01"/>
    <w:rsid w:val="007C3692"/>
    <w:rsid w:val="007C50ED"/>
    <w:rsid w:val="007C659A"/>
    <w:rsid w:val="007D37DF"/>
    <w:rsid w:val="007D7435"/>
    <w:rsid w:val="007E539F"/>
    <w:rsid w:val="007F0AE0"/>
    <w:rsid w:val="007F0AED"/>
    <w:rsid w:val="007F1C6F"/>
    <w:rsid w:val="007F32E4"/>
    <w:rsid w:val="007F52CF"/>
    <w:rsid w:val="007F770C"/>
    <w:rsid w:val="008078CA"/>
    <w:rsid w:val="008079CD"/>
    <w:rsid w:val="008103F9"/>
    <w:rsid w:val="00811186"/>
    <w:rsid w:val="00822117"/>
    <w:rsid w:val="00830976"/>
    <w:rsid w:val="00834097"/>
    <w:rsid w:val="00836DE1"/>
    <w:rsid w:val="0086214A"/>
    <w:rsid w:val="00866EE5"/>
    <w:rsid w:val="008708AA"/>
    <w:rsid w:val="008835C6"/>
    <w:rsid w:val="00895A02"/>
    <w:rsid w:val="008A1920"/>
    <w:rsid w:val="008A27F3"/>
    <w:rsid w:val="008A42E7"/>
    <w:rsid w:val="008A5C30"/>
    <w:rsid w:val="008B2BF3"/>
    <w:rsid w:val="008B2DB1"/>
    <w:rsid w:val="008B4903"/>
    <w:rsid w:val="008C3AC7"/>
    <w:rsid w:val="008D2CDF"/>
    <w:rsid w:val="009014DF"/>
    <w:rsid w:val="009050F4"/>
    <w:rsid w:val="0091501A"/>
    <w:rsid w:val="00917AEF"/>
    <w:rsid w:val="009200D6"/>
    <w:rsid w:val="009219EC"/>
    <w:rsid w:val="009323C6"/>
    <w:rsid w:val="009327E7"/>
    <w:rsid w:val="00940641"/>
    <w:rsid w:val="00941937"/>
    <w:rsid w:val="009504E5"/>
    <w:rsid w:val="00952F88"/>
    <w:rsid w:val="00963C38"/>
    <w:rsid w:val="00966F2D"/>
    <w:rsid w:val="0097034C"/>
    <w:rsid w:val="0097619B"/>
    <w:rsid w:val="00977DE2"/>
    <w:rsid w:val="0098007D"/>
    <w:rsid w:val="00984E35"/>
    <w:rsid w:val="009A593B"/>
    <w:rsid w:val="009A6A2F"/>
    <w:rsid w:val="009A6CB4"/>
    <w:rsid w:val="009B1462"/>
    <w:rsid w:val="009B1D9B"/>
    <w:rsid w:val="009C65A7"/>
    <w:rsid w:val="009D33A6"/>
    <w:rsid w:val="009E0898"/>
    <w:rsid w:val="009E4A75"/>
    <w:rsid w:val="009F14B5"/>
    <w:rsid w:val="009F1BED"/>
    <w:rsid w:val="009F23E4"/>
    <w:rsid w:val="009F7E5F"/>
    <w:rsid w:val="00A1117F"/>
    <w:rsid w:val="00A119D9"/>
    <w:rsid w:val="00A4158E"/>
    <w:rsid w:val="00A42FB5"/>
    <w:rsid w:val="00A45AE9"/>
    <w:rsid w:val="00A52EB7"/>
    <w:rsid w:val="00A60B09"/>
    <w:rsid w:val="00A6127D"/>
    <w:rsid w:val="00A66B2D"/>
    <w:rsid w:val="00A72F3E"/>
    <w:rsid w:val="00A82736"/>
    <w:rsid w:val="00A83EEB"/>
    <w:rsid w:val="00A8468D"/>
    <w:rsid w:val="00A90058"/>
    <w:rsid w:val="00AA36D3"/>
    <w:rsid w:val="00AA3F5E"/>
    <w:rsid w:val="00AA6E84"/>
    <w:rsid w:val="00AB1E7F"/>
    <w:rsid w:val="00AB36D9"/>
    <w:rsid w:val="00AD5F14"/>
    <w:rsid w:val="00AF096B"/>
    <w:rsid w:val="00AF0BFF"/>
    <w:rsid w:val="00AF5F65"/>
    <w:rsid w:val="00B00F2B"/>
    <w:rsid w:val="00B0105A"/>
    <w:rsid w:val="00B13659"/>
    <w:rsid w:val="00B322C0"/>
    <w:rsid w:val="00B33CA8"/>
    <w:rsid w:val="00B42596"/>
    <w:rsid w:val="00B53C48"/>
    <w:rsid w:val="00B53F23"/>
    <w:rsid w:val="00B61F22"/>
    <w:rsid w:val="00B67382"/>
    <w:rsid w:val="00B73427"/>
    <w:rsid w:val="00B77C95"/>
    <w:rsid w:val="00B85D58"/>
    <w:rsid w:val="00B97872"/>
    <w:rsid w:val="00BA2C09"/>
    <w:rsid w:val="00BA3662"/>
    <w:rsid w:val="00BC011E"/>
    <w:rsid w:val="00BC7276"/>
    <w:rsid w:val="00BD47B8"/>
    <w:rsid w:val="00BD5F90"/>
    <w:rsid w:val="00BE1CE8"/>
    <w:rsid w:val="00BF0A0E"/>
    <w:rsid w:val="00BF3F7A"/>
    <w:rsid w:val="00C02625"/>
    <w:rsid w:val="00C07EED"/>
    <w:rsid w:val="00C121BA"/>
    <w:rsid w:val="00C17D5D"/>
    <w:rsid w:val="00C440F0"/>
    <w:rsid w:val="00C504B4"/>
    <w:rsid w:val="00C567F4"/>
    <w:rsid w:val="00C722B9"/>
    <w:rsid w:val="00C863EA"/>
    <w:rsid w:val="00C86A70"/>
    <w:rsid w:val="00C92FD3"/>
    <w:rsid w:val="00C96967"/>
    <w:rsid w:val="00CA7C26"/>
    <w:rsid w:val="00CB28AD"/>
    <w:rsid w:val="00CB4CF9"/>
    <w:rsid w:val="00CB6D88"/>
    <w:rsid w:val="00CD0E8C"/>
    <w:rsid w:val="00CD14E3"/>
    <w:rsid w:val="00CD6F1B"/>
    <w:rsid w:val="00CE04F5"/>
    <w:rsid w:val="00CE4668"/>
    <w:rsid w:val="00CF224C"/>
    <w:rsid w:val="00CF31A8"/>
    <w:rsid w:val="00D06CDC"/>
    <w:rsid w:val="00D128EE"/>
    <w:rsid w:val="00D2261E"/>
    <w:rsid w:val="00D357A7"/>
    <w:rsid w:val="00D358D7"/>
    <w:rsid w:val="00D36DD5"/>
    <w:rsid w:val="00D374BB"/>
    <w:rsid w:val="00D51E59"/>
    <w:rsid w:val="00D545F4"/>
    <w:rsid w:val="00D56660"/>
    <w:rsid w:val="00D65A68"/>
    <w:rsid w:val="00D7628C"/>
    <w:rsid w:val="00D77320"/>
    <w:rsid w:val="00D8399D"/>
    <w:rsid w:val="00D86AF8"/>
    <w:rsid w:val="00D93AD3"/>
    <w:rsid w:val="00DA43B0"/>
    <w:rsid w:val="00DB31B3"/>
    <w:rsid w:val="00DB345D"/>
    <w:rsid w:val="00DB4635"/>
    <w:rsid w:val="00DB5279"/>
    <w:rsid w:val="00DC41D2"/>
    <w:rsid w:val="00DC6A14"/>
    <w:rsid w:val="00DD0AD2"/>
    <w:rsid w:val="00DE6253"/>
    <w:rsid w:val="00DF54FF"/>
    <w:rsid w:val="00E061D2"/>
    <w:rsid w:val="00E1195D"/>
    <w:rsid w:val="00E35193"/>
    <w:rsid w:val="00E4033D"/>
    <w:rsid w:val="00E4411A"/>
    <w:rsid w:val="00E4649F"/>
    <w:rsid w:val="00E53193"/>
    <w:rsid w:val="00E57FEC"/>
    <w:rsid w:val="00E60449"/>
    <w:rsid w:val="00E65CFD"/>
    <w:rsid w:val="00E65DBB"/>
    <w:rsid w:val="00E66FE9"/>
    <w:rsid w:val="00E85C2B"/>
    <w:rsid w:val="00E8739B"/>
    <w:rsid w:val="00E9122C"/>
    <w:rsid w:val="00E9610F"/>
    <w:rsid w:val="00EA26D1"/>
    <w:rsid w:val="00EA2B0C"/>
    <w:rsid w:val="00EB3AAB"/>
    <w:rsid w:val="00ED3274"/>
    <w:rsid w:val="00ED3DF7"/>
    <w:rsid w:val="00F01890"/>
    <w:rsid w:val="00F031E4"/>
    <w:rsid w:val="00F0409C"/>
    <w:rsid w:val="00F14664"/>
    <w:rsid w:val="00F20922"/>
    <w:rsid w:val="00F20ABF"/>
    <w:rsid w:val="00F311B3"/>
    <w:rsid w:val="00F31813"/>
    <w:rsid w:val="00F41BD0"/>
    <w:rsid w:val="00F52411"/>
    <w:rsid w:val="00F67217"/>
    <w:rsid w:val="00F70A1B"/>
    <w:rsid w:val="00F70E36"/>
    <w:rsid w:val="00F71367"/>
    <w:rsid w:val="00F73FE6"/>
    <w:rsid w:val="00F76864"/>
    <w:rsid w:val="00F87CF5"/>
    <w:rsid w:val="00F93892"/>
    <w:rsid w:val="00F94644"/>
    <w:rsid w:val="00FA5315"/>
    <w:rsid w:val="00FA782B"/>
    <w:rsid w:val="00FB42EC"/>
    <w:rsid w:val="00FC2343"/>
    <w:rsid w:val="00FC6998"/>
    <w:rsid w:val="00FC6A93"/>
    <w:rsid w:val="00FD0BB5"/>
    <w:rsid w:val="00FD656A"/>
    <w:rsid w:val="00FD6CD5"/>
    <w:rsid w:val="00FF6D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A7"/>
    <w:pPr>
      <w:spacing w:after="200" w:line="276" w:lineRule="auto"/>
    </w:pPr>
    <w:rPr>
      <w:rFonts w:ascii="Times New Roman" w:hAnsi="Times New Roman"/>
      <w:sz w:val="28"/>
      <w:szCs w:val="28"/>
      <w:lang w:val="ru-RU"/>
    </w:rPr>
  </w:style>
  <w:style w:type="paragraph" w:styleId="1">
    <w:name w:val="heading 1"/>
    <w:basedOn w:val="a"/>
    <w:next w:val="a"/>
    <w:link w:val="10"/>
    <w:uiPriority w:val="99"/>
    <w:qFormat/>
    <w:rsid w:val="005618D6"/>
    <w:pPr>
      <w:keepNext/>
      <w:keepLines/>
      <w:spacing w:before="480" w:after="0"/>
      <w:outlineLvl w:val="0"/>
    </w:pPr>
    <w:rPr>
      <w:rFonts w:ascii="Cambria" w:eastAsia="Times New Roman" w:hAnsi="Cambria" w:cs="Cambria"/>
      <w:b/>
      <w:bCs/>
      <w:color w:val="365F9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18D6"/>
    <w:rPr>
      <w:rFonts w:ascii="Cambria" w:hAnsi="Cambria" w:cs="Cambria"/>
      <w:b/>
      <w:bCs/>
      <w:color w:val="365F91"/>
      <w:sz w:val="28"/>
      <w:szCs w:val="28"/>
    </w:rPr>
  </w:style>
  <w:style w:type="paragraph" w:styleId="a3">
    <w:name w:val="header"/>
    <w:basedOn w:val="a"/>
    <w:link w:val="a4"/>
    <w:uiPriority w:val="99"/>
    <w:rsid w:val="007827D8"/>
    <w:pPr>
      <w:tabs>
        <w:tab w:val="center" w:pos="4677"/>
        <w:tab w:val="right" w:pos="9355"/>
      </w:tabs>
      <w:spacing w:after="0" w:line="240" w:lineRule="auto"/>
    </w:pPr>
    <w:rPr>
      <w:lang w:val="en-US" w:eastAsia="ru-RU"/>
    </w:rPr>
  </w:style>
  <w:style w:type="character" w:customStyle="1" w:styleId="a4">
    <w:name w:val="Верхний колонтитул Знак"/>
    <w:basedOn w:val="a0"/>
    <w:link w:val="a3"/>
    <w:uiPriority w:val="99"/>
    <w:locked/>
    <w:rsid w:val="007827D8"/>
    <w:rPr>
      <w:rFonts w:ascii="Times New Roman" w:hAnsi="Times New Roman" w:cs="Times New Roman"/>
      <w:sz w:val="28"/>
      <w:szCs w:val="28"/>
    </w:rPr>
  </w:style>
  <w:style w:type="paragraph" w:styleId="a5">
    <w:name w:val="footer"/>
    <w:basedOn w:val="a"/>
    <w:link w:val="a6"/>
    <w:uiPriority w:val="99"/>
    <w:rsid w:val="007827D8"/>
    <w:pPr>
      <w:tabs>
        <w:tab w:val="center" w:pos="4677"/>
        <w:tab w:val="right" w:pos="9355"/>
      </w:tabs>
      <w:spacing w:after="0" w:line="240" w:lineRule="auto"/>
    </w:pPr>
    <w:rPr>
      <w:lang w:val="en-US" w:eastAsia="ru-RU"/>
    </w:rPr>
  </w:style>
  <w:style w:type="character" w:customStyle="1" w:styleId="a6">
    <w:name w:val="Нижний колонтитул Знак"/>
    <w:basedOn w:val="a0"/>
    <w:link w:val="a5"/>
    <w:uiPriority w:val="99"/>
    <w:locked/>
    <w:rsid w:val="007827D8"/>
    <w:rPr>
      <w:rFonts w:ascii="Times New Roman" w:hAnsi="Times New Roman" w:cs="Times New Roman"/>
      <w:sz w:val="28"/>
      <w:szCs w:val="28"/>
    </w:rPr>
  </w:style>
  <w:style w:type="paragraph" w:styleId="a7">
    <w:name w:val="Balloon Text"/>
    <w:basedOn w:val="a"/>
    <w:link w:val="a8"/>
    <w:uiPriority w:val="99"/>
    <w:semiHidden/>
    <w:rsid w:val="007827D8"/>
    <w:pPr>
      <w:spacing w:after="0" w:line="240" w:lineRule="auto"/>
    </w:pPr>
    <w:rPr>
      <w:rFonts w:ascii="Tahoma" w:hAnsi="Tahoma" w:cs="Tahoma"/>
      <w:sz w:val="16"/>
      <w:szCs w:val="16"/>
      <w:lang w:val="en-US" w:eastAsia="ru-RU"/>
    </w:rPr>
  </w:style>
  <w:style w:type="character" w:customStyle="1" w:styleId="a8">
    <w:name w:val="Текст выноски Знак"/>
    <w:basedOn w:val="a0"/>
    <w:link w:val="a7"/>
    <w:uiPriority w:val="99"/>
    <w:semiHidden/>
    <w:locked/>
    <w:rsid w:val="007827D8"/>
    <w:rPr>
      <w:rFonts w:ascii="Tahoma" w:hAnsi="Tahoma" w:cs="Tahoma"/>
      <w:sz w:val="16"/>
      <w:szCs w:val="16"/>
    </w:rPr>
  </w:style>
  <w:style w:type="paragraph" w:styleId="a9">
    <w:name w:val="No Spacing"/>
    <w:link w:val="aa"/>
    <w:uiPriority w:val="1"/>
    <w:qFormat/>
    <w:rsid w:val="00E53193"/>
    <w:rPr>
      <w:rFonts w:eastAsia="Times New Roman" w:cs="Calibri"/>
      <w:sz w:val="20"/>
      <w:szCs w:val="20"/>
      <w:lang w:val="uk-UA" w:eastAsia="uk-UA"/>
    </w:rPr>
  </w:style>
  <w:style w:type="character" w:customStyle="1" w:styleId="aa">
    <w:name w:val="Без интервала Знак"/>
    <w:link w:val="a9"/>
    <w:uiPriority w:val="99"/>
    <w:locked/>
    <w:rsid w:val="00E53193"/>
    <w:rPr>
      <w:rFonts w:eastAsia="Times New Roman"/>
      <w:lang w:val="uk-UA" w:eastAsia="uk-UA"/>
    </w:rPr>
  </w:style>
  <w:style w:type="paragraph" w:styleId="ab">
    <w:name w:val="List Paragraph"/>
    <w:basedOn w:val="a"/>
    <w:uiPriority w:val="99"/>
    <w:qFormat/>
    <w:rsid w:val="002C24BE"/>
    <w:pPr>
      <w:ind w:left="720"/>
    </w:pPr>
  </w:style>
  <w:style w:type="table" w:styleId="ac">
    <w:name w:val="Table Grid"/>
    <w:basedOn w:val="a1"/>
    <w:uiPriority w:val="99"/>
    <w:rsid w:val="00B978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99"/>
    <w:rsid w:val="00586894"/>
    <w:rPr>
      <w:rFonts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99"/>
    <w:rsid w:val="00252A5E"/>
    <w:rPr>
      <w:rFonts w:cs="Calibri"/>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basedOn w:val="a1"/>
    <w:uiPriority w:val="99"/>
    <w:rsid w:val="00252A5E"/>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редняя заливка 11"/>
    <w:basedOn w:val="a1"/>
    <w:uiPriority w:val="99"/>
    <w:rsid w:val="00252A5E"/>
    <w:rPr>
      <w:rFonts w:cs="Calibri"/>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ий список 1 - Акцент 11"/>
    <w:basedOn w:val="a1"/>
    <w:uiPriority w:val="99"/>
    <w:rsid w:val="00252A5E"/>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Средняя заливка 2 - Акцент 11"/>
    <w:basedOn w:val="a1"/>
    <w:uiPriority w:val="99"/>
    <w:rsid w:val="00252A5E"/>
    <w:rPr>
      <w:rFonts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99"/>
    <w:rsid w:val="00252A5E"/>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1"/>
    <w:uiPriority w:val="99"/>
    <w:rsid w:val="00252A5E"/>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20">
    <w:name w:val="Medium Grid 2 Accent 2"/>
    <w:basedOn w:val="a1"/>
    <w:uiPriority w:val="99"/>
    <w:rsid w:val="000A75A2"/>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ad">
    <w:name w:val="Знак"/>
    <w:basedOn w:val="a"/>
    <w:uiPriority w:val="99"/>
    <w:rsid w:val="00CB6D88"/>
    <w:pPr>
      <w:spacing w:after="0" w:line="240" w:lineRule="auto"/>
    </w:pPr>
    <w:rPr>
      <w:rFonts w:ascii="Verdana" w:eastAsia="Times New Roman" w:hAnsi="Verdana" w:cs="Verdana"/>
      <w:sz w:val="20"/>
      <w:szCs w:val="20"/>
      <w:lang w:val="en-US"/>
    </w:rPr>
  </w:style>
  <w:style w:type="paragraph" w:styleId="ae">
    <w:name w:val="Body Text"/>
    <w:aliases w:val="Текст1"/>
    <w:basedOn w:val="a"/>
    <w:link w:val="af"/>
    <w:uiPriority w:val="99"/>
    <w:rsid w:val="009200D6"/>
    <w:pPr>
      <w:spacing w:after="0" w:line="240" w:lineRule="auto"/>
      <w:jc w:val="both"/>
    </w:pPr>
    <w:rPr>
      <w:rFonts w:eastAsia="Times New Roman"/>
      <w:b/>
      <w:bCs/>
      <w:i/>
      <w:iCs/>
      <w:sz w:val="24"/>
      <w:szCs w:val="24"/>
      <w:lang w:val="uk-UA" w:eastAsia="ru-RU"/>
    </w:rPr>
  </w:style>
  <w:style w:type="character" w:customStyle="1" w:styleId="af">
    <w:name w:val="Основной текст Знак"/>
    <w:aliases w:val="Текст1 Знак"/>
    <w:basedOn w:val="a0"/>
    <w:link w:val="ae"/>
    <w:uiPriority w:val="99"/>
    <w:locked/>
    <w:rsid w:val="009200D6"/>
    <w:rPr>
      <w:rFonts w:ascii="Times New Roman" w:hAnsi="Times New Roman" w:cs="Times New Roman"/>
      <w:b/>
      <w:bCs/>
      <w:i/>
      <w:iCs/>
      <w:sz w:val="24"/>
      <w:szCs w:val="24"/>
      <w:lang w:val="uk-UA" w:eastAsia="ru-RU"/>
    </w:rPr>
  </w:style>
  <w:style w:type="paragraph" w:customStyle="1" w:styleId="BodyText21">
    <w:name w:val="Body Text 21"/>
    <w:basedOn w:val="a"/>
    <w:uiPriority w:val="99"/>
    <w:rsid w:val="009200D6"/>
    <w:pPr>
      <w:spacing w:before="120" w:after="0" w:line="240" w:lineRule="auto"/>
      <w:ind w:firstLine="709"/>
      <w:jc w:val="both"/>
    </w:pPr>
    <w:rPr>
      <w:rFonts w:eastAsia="Times New Roman"/>
      <w:lang w:val="uk-UA" w:eastAsia="ru-RU"/>
    </w:rPr>
  </w:style>
  <w:style w:type="character" w:styleId="af0">
    <w:name w:val="Hyperlink"/>
    <w:basedOn w:val="a0"/>
    <w:uiPriority w:val="99"/>
    <w:rsid w:val="00A8468D"/>
    <w:rPr>
      <w:color w:val="0000FF"/>
      <w:u w:val="single"/>
    </w:rPr>
  </w:style>
  <w:style w:type="paragraph" w:styleId="af1">
    <w:name w:val="Body Text Indent"/>
    <w:basedOn w:val="a"/>
    <w:link w:val="af2"/>
    <w:uiPriority w:val="99"/>
    <w:semiHidden/>
    <w:unhideWhenUsed/>
    <w:rsid w:val="00143826"/>
    <w:pPr>
      <w:spacing w:after="120"/>
      <w:ind w:left="283"/>
    </w:pPr>
  </w:style>
  <w:style w:type="character" w:customStyle="1" w:styleId="af2">
    <w:name w:val="Основной текст с отступом Знак"/>
    <w:basedOn w:val="a0"/>
    <w:link w:val="af1"/>
    <w:uiPriority w:val="99"/>
    <w:semiHidden/>
    <w:rsid w:val="00143826"/>
    <w:rPr>
      <w:rFonts w:ascii="Times New Roman" w:hAnsi="Times New Roman"/>
      <w:sz w:val="28"/>
      <w:szCs w:val="28"/>
      <w:lang w:val="ru-RU"/>
    </w:rPr>
  </w:style>
  <w:style w:type="paragraph" w:customStyle="1" w:styleId="af3">
    <w:name w:val="Текст в заданном формате"/>
    <w:basedOn w:val="a"/>
    <w:rsid w:val="00143826"/>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character" w:styleId="af4">
    <w:name w:val="Strong"/>
    <w:uiPriority w:val="22"/>
    <w:qFormat/>
    <w:locked/>
    <w:rsid w:val="008111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948F-BD7B-4D8E-912D-B88BBC91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5523</Words>
  <Characters>3149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GUEIP</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Vaschuk Serhiy</dc:creator>
  <cp:lastModifiedBy>USER</cp:lastModifiedBy>
  <cp:revision>3</cp:revision>
  <cp:lastPrinted>2016-03-14T13:04:00Z</cp:lastPrinted>
  <dcterms:created xsi:type="dcterms:W3CDTF">2016-01-13T10:43:00Z</dcterms:created>
  <dcterms:modified xsi:type="dcterms:W3CDTF">2016-03-14T13:05:00Z</dcterms:modified>
</cp:coreProperties>
</file>