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D99F" w14:textId="77777777" w:rsidR="004D5C23" w:rsidRPr="004D5C23" w:rsidRDefault="004D5C23" w:rsidP="004D5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23">
        <w:rPr>
          <w:rFonts w:ascii="Times New Roman" w:hAnsi="Times New Roman" w:cs="Times New Roman"/>
          <w:b/>
          <w:sz w:val="28"/>
          <w:szCs w:val="28"/>
        </w:rPr>
        <w:t>Звіт депутата Рівненської обласної ради</w:t>
      </w:r>
    </w:p>
    <w:p w14:paraId="1AD863BC" w14:textId="77777777" w:rsidR="004D5C23" w:rsidRPr="004D5C23" w:rsidRDefault="004D5C23" w:rsidP="004D5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23">
        <w:rPr>
          <w:rFonts w:ascii="Times New Roman" w:hAnsi="Times New Roman" w:cs="Times New Roman"/>
          <w:b/>
          <w:sz w:val="28"/>
          <w:szCs w:val="28"/>
        </w:rPr>
        <w:t>ДЕХТЯРЧУКА Олександра Володимировича</w:t>
      </w:r>
    </w:p>
    <w:p w14:paraId="7A76D4E5" w14:textId="77777777" w:rsidR="004D5C23" w:rsidRPr="004D5C23" w:rsidRDefault="004D5C23" w:rsidP="004D5C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5C23">
        <w:rPr>
          <w:rFonts w:ascii="Times New Roman" w:hAnsi="Times New Roman" w:cs="Times New Roman"/>
          <w:b/>
          <w:i/>
          <w:sz w:val="28"/>
          <w:szCs w:val="28"/>
        </w:rPr>
        <w:t>за 2024 рік</w:t>
      </w:r>
    </w:p>
    <w:p w14:paraId="3BD25ED6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</w:p>
    <w:p w14:paraId="108D0525" w14:textId="77777777" w:rsidR="00E104F6" w:rsidRDefault="004D5C23" w:rsidP="00E104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Обраний по територіальному виборчому округу №2 від ПОЛІТИЧНОЇ ПАРТІЇ "ЄВРОПЕЙСЬКА СОЛІДАРНІСТЬ".  </w:t>
      </w:r>
    </w:p>
    <w:p w14:paraId="0D0B2846" w14:textId="77777777" w:rsidR="00E104F6" w:rsidRPr="004D5C23" w:rsidRDefault="00E104F6" w:rsidP="00E104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E104F6">
        <w:rPr>
          <w:rFonts w:ascii="Times New Roman" w:hAnsi="Times New Roman" w:cs="Times New Roman"/>
          <w:sz w:val="28"/>
          <w:szCs w:val="28"/>
        </w:rPr>
        <w:t xml:space="preserve"> постійної комісії Рівненської обласної ради з питань будівництва, розвитку інфраструктури та місцевого самоврядування.</w:t>
      </w:r>
    </w:p>
    <w:p w14:paraId="0014B204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</w:p>
    <w:p w14:paraId="34FDF9DA" w14:textId="77777777" w:rsidR="004D5C23" w:rsidRPr="004D5C23" w:rsidRDefault="004D5C23" w:rsidP="00E104F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C23">
        <w:rPr>
          <w:rFonts w:ascii="Times New Roman" w:hAnsi="Times New Roman" w:cs="Times New Roman"/>
          <w:b/>
          <w:sz w:val="28"/>
          <w:szCs w:val="28"/>
        </w:rPr>
        <w:t xml:space="preserve">Прийом громадян здійснюю:  </w:t>
      </w:r>
    </w:p>
    <w:p w14:paraId="0E66F518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кожної неділі місяця з 10:00 до 12:00 за </w:t>
      </w:r>
      <w:proofErr w:type="spellStart"/>
      <w:r w:rsidRPr="004D5C2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D5C23">
        <w:rPr>
          <w:rFonts w:ascii="Times New Roman" w:hAnsi="Times New Roman" w:cs="Times New Roman"/>
          <w:sz w:val="28"/>
          <w:szCs w:val="28"/>
        </w:rPr>
        <w:t xml:space="preserve">: м. Дубно, вул. Данила Галицького, 14;  </w:t>
      </w:r>
    </w:p>
    <w:p w14:paraId="1ED5531E" w14:textId="77777777" w:rsidR="000D04F7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>- щоденно за місцем роботи: м. Рівне, майдан Просвіти, 1 (приміщення</w:t>
      </w:r>
      <w:r>
        <w:rPr>
          <w:rFonts w:ascii="Times New Roman" w:hAnsi="Times New Roman" w:cs="Times New Roman"/>
          <w:sz w:val="28"/>
          <w:szCs w:val="28"/>
        </w:rPr>
        <w:t xml:space="preserve"> обласної ради), кабінет 205. </w:t>
      </w:r>
    </w:p>
    <w:p w14:paraId="78E25E9E" w14:textId="77777777" w:rsidR="000D04F7" w:rsidRPr="000D04F7" w:rsidRDefault="004D5C23" w:rsidP="000D04F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4F7" w:rsidRPr="000D04F7">
        <w:rPr>
          <w:rFonts w:ascii="Times New Roman" w:hAnsi="Times New Roman" w:cs="Times New Roman"/>
          <w:b/>
          <w:sz w:val="28"/>
          <w:szCs w:val="28"/>
        </w:rPr>
        <w:t xml:space="preserve">Робота з виборцями:  </w:t>
      </w:r>
    </w:p>
    <w:p w14:paraId="1F54C07F" w14:textId="77777777" w:rsidR="000D04F7" w:rsidRPr="000D04F7" w:rsidRDefault="000D04F7" w:rsidP="000D04F7">
      <w:pPr>
        <w:rPr>
          <w:rFonts w:ascii="Times New Roman" w:hAnsi="Times New Roman" w:cs="Times New Roman"/>
          <w:sz w:val="28"/>
          <w:szCs w:val="28"/>
        </w:rPr>
      </w:pPr>
      <w:r w:rsidRPr="000D04F7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роведено прийомів громадян – 17;</w:t>
      </w:r>
      <w:r w:rsidRPr="000D04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698D99" w14:textId="4DB482CD" w:rsidR="000D04F7" w:rsidRPr="000D04F7" w:rsidRDefault="000D04F7" w:rsidP="000D04F7">
      <w:pPr>
        <w:rPr>
          <w:rFonts w:ascii="Times New Roman" w:hAnsi="Times New Roman" w:cs="Times New Roman"/>
          <w:sz w:val="28"/>
          <w:szCs w:val="28"/>
        </w:rPr>
      </w:pPr>
      <w:r w:rsidRPr="000D04F7">
        <w:rPr>
          <w:rFonts w:ascii="Times New Roman" w:hAnsi="Times New Roman" w:cs="Times New Roman"/>
          <w:sz w:val="28"/>
          <w:szCs w:val="28"/>
        </w:rPr>
        <w:t>- Провед</w:t>
      </w:r>
      <w:r>
        <w:rPr>
          <w:rFonts w:ascii="Times New Roman" w:hAnsi="Times New Roman" w:cs="Times New Roman"/>
          <w:sz w:val="28"/>
          <w:szCs w:val="28"/>
        </w:rPr>
        <w:t>ено зустрічей із виборцями – ;</w:t>
      </w:r>
      <w:r w:rsidRPr="000D04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69E8AC" w14:textId="77777777" w:rsidR="004D5C23" w:rsidRPr="004D5C23" w:rsidRDefault="000D04F7" w:rsidP="000D04F7">
      <w:pPr>
        <w:rPr>
          <w:rFonts w:ascii="Times New Roman" w:hAnsi="Times New Roman" w:cs="Times New Roman"/>
          <w:sz w:val="28"/>
          <w:szCs w:val="28"/>
        </w:rPr>
      </w:pPr>
      <w:r w:rsidRPr="000D04F7">
        <w:rPr>
          <w:rFonts w:ascii="Times New Roman" w:hAnsi="Times New Roman" w:cs="Times New Roman"/>
          <w:sz w:val="28"/>
          <w:szCs w:val="28"/>
        </w:rPr>
        <w:t xml:space="preserve">- Розглянуто звернень громадян – 7.  </w:t>
      </w:r>
    </w:p>
    <w:p w14:paraId="0F0FC9E8" w14:textId="77777777" w:rsidR="004D5C23" w:rsidRPr="004D5C23" w:rsidRDefault="004D5C23" w:rsidP="00E104F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C23">
        <w:rPr>
          <w:rFonts w:ascii="Times New Roman" w:hAnsi="Times New Roman" w:cs="Times New Roman"/>
          <w:b/>
          <w:sz w:val="28"/>
          <w:szCs w:val="28"/>
        </w:rPr>
        <w:t xml:space="preserve">Діяльність у раді:  </w:t>
      </w:r>
    </w:p>
    <w:p w14:paraId="6BC17E54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присутність на пленарних засіданнях: 5/7;  </w:t>
      </w:r>
    </w:p>
    <w:p w14:paraId="79184D6E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>- участь у засіданнях комісії з питань будівництва, розвитку інфраструктури та м</w:t>
      </w:r>
      <w:r>
        <w:rPr>
          <w:rFonts w:ascii="Times New Roman" w:hAnsi="Times New Roman" w:cs="Times New Roman"/>
          <w:sz w:val="28"/>
          <w:szCs w:val="28"/>
        </w:rPr>
        <w:t xml:space="preserve">ісцевого самоврядування: 5/5.  </w:t>
      </w:r>
    </w:p>
    <w:p w14:paraId="345F6AF9" w14:textId="77777777" w:rsidR="004D5C23" w:rsidRPr="00E104F6" w:rsidRDefault="004D5C23" w:rsidP="00E104F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104F6">
        <w:rPr>
          <w:rFonts w:ascii="Times New Roman" w:hAnsi="Times New Roman" w:cs="Times New Roman"/>
          <w:b/>
          <w:i/>
          <w:sz w:val="28"/>
          <w:szCs w:val="28"/>
        </w:rPr>
        <w:t>Мною підготовлено проєкт рішення, підтриманий деп</w:t>
      </w:r>
      <w:r w:rsidR="00E104F6" w:rsidRPr="00E104F6">
        <w:rPr>
          <w:rFonts w:ascii="Times New Roman" w:hAnsi="Times New Roman" w:cs="Times New Roman"/>
          <w:b/>
          <w:i/>
          <w:sz w:val="28"/>
          <w:szCs w:val="28"/>
        </w:rPr>
        <w:t>утатами обласної ради:</w:t>
      </w:r>
      <w:r w:rsidRPr="00E104F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4B97AF98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>- «Про звернення Рівненської обласної ради до Верховної Ради України та Кабінету Міністрів щодо неприпустимості підтримки проєкту Закону України "Про особливості управління об’єктами державної власності в лісовій галузі та порядок утворення і діяльності спеціалізованого лісогосподарського акціонерног</w:t>
      </w:r>
      <w:r w:rsidR="00E104F6">
        <w:rPr>
          <w:rFonts w:ascii="Times New Roman" w:hAnsi="Times New Roman" w:cs="Times New Roman"/>
          <w:sz w:val="28"/>
          <w:szCs w:val="28"/>
        </w:rPr>
        <w:t xml:space="preserve">о товариства "Ліси України"».  </w:t>
      </w:r>
    </w:p>
    <w:p w14:paraId="15382B98" w14:textId="77777777" w:rsidR="004D5C23" w:rsidRPr="00E104F6" w:rsidRDefault="004D5C23" w:rsidP="00E104F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104F6">
        <w:rPr>
          <w:rFonts w:ascii="Times New Roman" w:hAnsi="Times New Roman" w:cs="Times New Roman"/>
          <w:b/>
          <w:i/>
          <w:sz w:val="28"/>
          <w:szCs w:val="28"/>
        </w:rPr>
        <w:t>Під</w:t>
      </w:r>
      <w:r w:rsidR="00E104F6" w:rsidRPr="00E104F6">
        <w:rPr>
          <w:rFonts w:ascii="Times New Roman" w:hAnsi="Times New Roman" w:cs="Times New Roman"/>
          <w:b/>
          <w:i/>
          <w:sz w:val="28"/>
          <w:szCs w:val="28"/>
        </w:rPr>
        <w:t>готовлено депутатські запити:</w:t>
      </w:r>
      <w:r w:rsidRPr="00E104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6ED23BD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1. Щодо проведення ремонту дорожнього покриття автомобільної дороги на ділянці «Західний під’їзд до міста Рівне» автомобільної дороги загального користування М-06 Київ-Чоп (по вулицях Дубенська до вулиці Кулика і </w:t>
      </w:r>
      <w:proofErr w:type="spellStart"/>
      <w:r w:rsidRPr="004D5C23">
        <w:rPr>
          <w:rFonts w:ascii="Times New Roman" w:hAnsi="Times New Roman" w:cs="Times New Roman"/>
          <w:sz w:val="28"/>
          <w:szCs w:val="28"/>
        </w:rPr>
        <w:t>Гудачека</w:t>
      </w:r>
      <w:proofErr w:type="spellEnd"/>
      <w:r w:rsidRPr="004D5C23">
        <w:rPr>
          <w:rFonts w:ascii="Times New Roman" w:hAnsi="Times New Roman" w:cs="Times New Roman"/>
          <w:sz w:val="28"/>
          <w:szCs w:val="28"/>
        </w:rPr>
        <w:t xml:space="preserve"> в м. Рівне).  </w:t>
      </w:r>
    </w:p>
    <w:p w14:paraId="509F90FB" w14:textId="6E86B6C5" w:rsidR="00E104F6" w:rsidRPr="003734E0" w:rsidRDefault="004D5C23" w:rsidP="003734E0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lastRenderedPageBreak/>
        <w:t xml:space="preserve">2. Щодо встановлення дорожнього світлофора, обладнаного кнопкою управління пішохідною фазою, на пішохідному переході ділянки автомобільної дороги загального користування державного значення М-06 Київ-Чоп у селі </w:t>
      </w:r>
      <w:proofErr w:type="spellStart"/>
      <w:r w:rsidRPr="004D5C23">
        <w:rPr>
          <w:rFonts w:ascii="Times New Roman" w:hAnsi="Times New Roman" w:cs="Times New Roman"/>
          <w:sz w:val="28"/>
          <w:szCs w:val="28"/>
        </w:rPr>
        <w:t>Молод</w:t>
      </w:r>
      <w:r w:rsidR="00E104F6">
        <w:rPr>
          <w:rFonts w:ascii="Times New Roman" w:hAnsi="Times New Roman" w:cs="Times New Roman"/>
          <w:sz w:val="28"/>
          <w:szCs w:val="28"/>
        </w:rPr>
        <w:t>аво</w:t>
      </w:r>
      <w:proofErr w:type="spellEnd"/>
      <w:r w:rsidR="00E104F6">
        <w:rPr>
          <w:rFonts w:ascii="Times New Roman" w:hAnsi="Times New Roman" w:cs="Times New Roman"/>
          <w:sz w:val="28"/>
          <w:szCs w:val="28"/>
        </w:rPr>
        <w:t xml:space="preserve"> Друге Дубенського району.  </w:t>
      </w:r>
    </w:p>
    <w:p w14:paraId="1489C753" w14:textId="77777777" w:rsidR="004D5C23" w:rsidRPr="00E104F6" w:rsidRDefault="004D5C23" w:rsidP="00E104F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04F6">
        <w:rPr>
          <w:rFonts w:ascii="Times New Roman" w:hAnsi="Times New Roman" w:cs="Times New Roman"/>
          <w:b/>
          <w:sz w:val="28"/>
          <w:szCs w:val="28"/>
        </w:rPr>
        <w:t>Д</w:t>
      </w:r>
      <w:r w:rsidR="00E104F6" w:rsidRPr="00E104F6">
        <w:rPr>
          <w:rFonts w:ascii="Times New Roman" w:hAnsi="Times New Roman" w:cs="Times New Roman"/>
          <w:b/>
          <w:sz w:val="28"/>
          <w:szCs w:val="28"/>
        </w:rPr>
        <w:t>іяльність у раді та громадах:</w:t>
      </w:r>
      <w:r w:rsidRPr="00E10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B08257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Упродовж року провів понад 20 виїзних консультативних зустрічей у територіальних громадах округу. Під час зустрічей із керівництвом та активом громад обговорювалися актуальні питання змін у законодавстві, аналізувалися показники податкових надходжень (зокрема, надходження плати за землю, акцизного податку), а також розглядалася підготовка і затвердження стратегій розвитку громад і статутів.  </w:t>
      </w:r>
    </w:p>
    <w:p w14:paraId="0284E627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Увійшов до складу робочої групи з напрацювання пропозицій до Обласної програми сприяння духовності, моральності та здорового способу життя на 2023-2025 роки.  </w:t>
      </w:r>
    </w:p>
    <w:p w14:paraId="3F7E0F87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Як член оргкомітету долучився до організації Всеукраїнської наукової конференції «Воля народам, воля людині», що відбулася 21 листопада в Острозькій академії. Конференцію приурочено до 80-річчя Першої конференції поневолених народів, організованої УПА в 1943 році.  </w:t>
      </w:r>
    </w:p>
    <w:p w14:paraId="62269213" w14:textId="77777777" w:rsidR="004D5C23" w:rsidRPr="00E104F6" w:rsidRDefault="004D5C23" w:rsidP="00E104F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04F6">
        <w:rPr>
          <w:rFonts w:ascii="Times New Roman" w:hAnsi="Times New Roman" w:cs="Times New Roman"/>
          <w:b/>
          <w:sz w:val="28"/>
          <w:szCs w:val="28"/>
        </w:rPr>
        <w:t>Збереження пам</w:t>
      </w:r>
      <w:r w:rsidR="00E104F6" w:rsidRPr="00E104F6">
        <w:rPr>
          <w:rFonts w:ascii="Times New Roman" w:hAnsi="Times New Roman" w:cs="Times New Roman"/>
          <w:b/>
          <w:sz w:val="28"/>
          <w:szCs w:val="28"/>
        </w:rPr>
        <w:t>’яті та культурні ініціативи:</w:t>
      </w:r>
      <w:r w:rsidRPr="00E10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BEC02F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Наша команда зберігає пам'ять загиблих Захисників України. У громадах Дубенського району виготовлено та встановлено 15 </w:t>
      </w:r>
      <w:r w:rsidR="000D04F7">
        <w:rPr>
          <w:rFonts w:ascii="Times New Roman" w:hAnsi="Times New Roman" w:cs="Times New Roman"/>
          <w:sz w:val="28"/>
          <w:szCs w:val="28"/>
        </w:rPr>
        <w:t>пам’ятних дош</w:t>
      </w:r>
      <w:r w:rsidRPr="004D5C23">
        <w:rPr>
          <w:rFonts w:ascii="Times New Roman" w:hAnsi="Times New Roman" w:cs="Times New Roman"/>
          <w:sz w:val="28"/>
          <w:szCs w:val="28"/>
        </w:rPr>
        <w:t xml:space="preserve">ок </w:t>
      </w:r>
      <w:r w:rsidR="000D04F7">
        <w:rPr>
          <w:rFonts w:ascii="Times New Roman" w:hAnsi="Times New Roman" w:cs="Times New Roman"/>
          <w:sz w:val="28"/>
          <w:szCs w:val="28"/>
        </w:rPr>
        <w:t xml:space="preserve">загиблим </w:t>
      </w:r>
      <w:r w:rsidRPr="004D5C23">
        <w:rPr>
          <w:rFonts w:ascii="Times New Roman" w:hAnsi="Times New Roman" w:cs="Times New Roman"/>
          <w:sz w:val="28"/>
          <w:szCs w:val="28"/>
        </w:rPr>
        <w:t xml:space="preserve">Героям.  </w:t>
      </w:r>
    </w:p>
    <w:p w14:paraId="3CDFD0BF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Встановлено пам’ятну дошку просвітянину та книговидавцю Ярославу </w:t>
      </w:r>
      <w:proofErr w:type="spellStart"/>
      <w:r w:rsidRPr="004D5C23">
        <w:rPr>
          <w:rFonts w:ascii="Times New Roman" w:hAnsi="Times New Roman" w:cs="Times New Roman"/>
          <w:sz w:val="28"/>
          <w:szCs w:val="28"/>
        </w:rPr>
        <w:t>Гелетію</w:t>
      </w:r>
      <w:proofErr w:type="spellEnd"/>
      <w:r w:rsidRPr="004D5C23">
        <w:rPr>
          <w:rFonts w:ascii="Times New Roman" w:hAnsi="Times New Roman" w:cs="Times New Roman"/>
          <w:sz w:val="28"/>
          <w:szCs w:val="28"/>
        </w:rPr>
        <w:t xml:space="preserve"> в місті Дубно.  </w:t>
      </w:r>
    </w:p>
    <w:p w14:paraId="71580B05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>- Традиційно виступи</w:t>
      </w:r>
      <w:r w:rsidR="000D04F7">
        <w:rPr>
          <w:rFonts w:ascii="Times New Roman" w:hAnsi="Times New Roman" w:cs="Times New Roman"/>
          <w:sz w:val="28"/>
          <w:szCs w:val="28"/>
        </w:rPr>
        <w:t>в організатором щорічного 9-го «М</w:t>
      </w:r>
      <w:r w:rsidRPr="004D5C23">
        <w:rPr>
          <w:rFonts w:ascii="Times New Roman" w:hAnsi="Times New Roman" w:cs="Times New Roman"/>
          <w:sz w:val="28"/>
          <w:szCs w:val="28"/>
        </w:rPr>
        <w:t>олитовного сніданку Дубенського краю</w:t>
      </w:r>
      <w:r w:rsidR="000D04F7">
        <w:rPr>
          <w:rFonts w:ascii="Times New Roman" w:hAnsi="Times New Roman" w:cs="Times New Roman"/>
          <w:sz w:val="28"/>
          <w:szCs w:val="28"/>
        </w:rPr>
        <w:t>»</w:t>
      </w:r>
      <w:r w:rsidRPr="004D5C2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9ABC4A3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До 80-річчя </w:t>
      </w:r>
      <w:proofErr w:type="spellStart"/>
      <w:r w:rsidRPr="004D5C23">
        <w:rPr>
          <w:rFonts w:ascii="Times New Roman" w:hAnsi="Times New Roman" w:cs="Times New Roman"/>
          <w:sz w:val="28"/>
          <w:szCs w:val="28"/>
        </w:rPr>
        <w:t>Гурбенського</w:t>
      </w:r>
      <w:proofErr w:type="spellEnd"/>
      <w:r w:rsidRPr="004D5C23">
        <w:rPr>
          <w:rFonts w:ascii="Times New Roman" w:hAnsi="Times New Roman" w:cs="Times New Roman"/>
          <w:sz w:val="28"/>
          <w:szCs w:val="28"/>
        </w:rPr>
        <w:t xml:space="preserve"> бою долучився до організації круглого столу істориків-науковців «Боролися, боремося, поборемо» у місті Рівне.  </w:t>
      </w:r>
    </w:p>
    <w:p w14:paraId="2DA38AF1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Підтримав проведення пластового заходу «Свято весни».  </w:t>
      </w:r>
    </w:p>
    <w:p w14:paraId="7615FE56" w14:textId="5CE221B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</w:t>
      </w:r>
      <w:r w:rsidR="00B40C98">
        <w:rPr>
          <w:rFonts w:ascii="Times New Roman" w:hAnsi="Times New Roman" w:cs="Times New Roman"/>
          <w:sz w:val="28"/>
          <w:szCs w:val="28"/>
        </w:rPr>
        <w:t>Долучився до о</w:t>
      </w:r>
      <w:r w:rsidRPr="004D5C23">
        <w:rPr>
          <w:rFonts w:ascii="Times New Roman" w:hAnsi="Times New Roman" w:cs="Times New Roman"/>
          <w:sz w:val="28"/>
          <w:szCs w:val="28"/>
        </w:rPr>
        <w:t>ргані</w:t>
      </w:r>
      <w:r w:rsidR="00B40C98">
        <w:rPr>
          <w:rFonts w:ascii="Times New Roman" w:hAnsi="Times New Roman" w:cs="Times New Roman"/>
          <w:sz w:val="28"/>
          <w:szCs w:val="28"/>
        </w:rPr>
        <w:t>зації</w:t>
      </w:r>
      <w:r w:rsidRPr="004D5C23">
        <w:rPr>
          <w:rFonts w:ascii="Times New Roman" w:hAnsi="Times New Roman" w:cs="Times New Roman"/>
          <w:sz w:val="28"/>
          <w:szCs w:val="28"/>
        </w:rPr>
        <w:t xml:space="preserve"> свят</w:t>
      </w:r>
      <w:r w:rsidR="00B40C9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40C9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B40C98">
        <w:rPr>
          <w:rFonts w:ascii="Times New Roman" w:hAnsi="Times New Roman" w:cs="Times New Roman"/>
          <w:sz w:val="28"/>
          <w:szCs w:val="28"/>
        </w:rPr>
        <w:t>.</w:t>
      </w:r>
      <w:r w:rsidRPr="004D5C23">
        <w:rPr>
          <w:rFonts w:ascii="Times New Roman" w:hAnsi="Times New Roman" w:cs="Times New Roman"/>
          <w:sz w:val="28"/>
          <w:szCs w:val="28"/>
        </w:rPr>
        <w:t xml:space="preserve"> Миколая для дітей у Свято-Покровському храмі Млинова, Птичі та Спасівському храмі Дубна.  </w:t>
      </w:r>
    </w:p>
    <w:p w14:paraId="44CB31B0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- Виступив організатором «Рівненських зустрічей» із політологом Вадимом </w:t>
      </w:r>
      <w:r w:rsidR="00E104F6">
        <w:rPr>
          <w:rFonts w:ascii="Times New Roman" w:hAnsi="Times New Roman" w:cs="Times New Roman"/>
          <w:sz w:val="28"/>
          <w:szCs w:val="28"/>
        </w:rPr>
        <w:t xml:space="preserve">Денисенком і </w:t>
      </w:r>
      <w:r w:rsidR="000D04F7">
        <w:rPr>
          <w:rFonts w:ascii="Times New Roman" w:hAnsi="Times New Roman" w:cs="Times New Roman"/>
          <w:sz w:val="28"/>
          <w:szCs w:val="28"/>
        </w:rPr>
        <w:t xml:space="preserve">політиком </w:t>
      </w:r>
      <w:r w:rsidR="00E104F6">
        <w:rPr>
          <w:rFonts w:ascii="Times New Roman" w:hAnsi="Times New Roman" w:cs="Times New Roman"/>
          <w:sz w:val="28"/>
          <w:szCs w:val="28"/>
        </w:rPr>
        <w:t xml:space="preserve">Юрієм Костенком.  </w:t>
      </w:r>
    </w:p>
    <w:p w14:paraId="423DFDEF" w14:textId="77777777" w:rsidR="004D5C23" w:rsidRPr="00E104F6" w:rsidRDefault="00E104F6" w:rsidP="00E104F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04F6">
        <w:rPr>
          <w:rFonts w:ascii="Times New Roman" w:hAnsi="Times New Roman" w:cs="Times New Roman"/>
          <w:b/>
          <w:sz w:val="28"/>
          <w:szCs w:val="28"/>
        </w:rPr>
        <w:t>Волонтерська діяльність:</w:t>
      </w:r>
      <w:r w:rsidR="004D5C23" w:rsidRPr="00E10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3A139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>Продовжую плідну співпрацю з військовою частиною А-4087 та волонтерським центром м. Дубно «Волонтерка на Конторськ</w:t>
      </w:r>
      <w:r w:rsidR="00E104F6">
        <w:rPr>
          <w:rFonts w:ascii="Times New Roman" w:hAnsi="Times New Roman" w:cs="Times New Roman"/>
          <w:sz w:val="28"/>
          <w:szCs w:val="28"/>
        </w:rPr>
        <w:t xml:space="preserve">ій».  </w:t>
      </w:r>
    </w:p>
    <w:p w14:paraId="408CFB06" w14:textId="77777777" w:rsidR="004D5C23" w:rsidRPr="004D5C23" w:rsidRDefault="004D5C23" w:rsidP="004D5C23">
      <w:pPr>
        <w:rPr>
          <w:rFonts w:ascii="Times New Roman" w:hAnsi="Times New Roman" w:cs="Times New Roman"/>
          <w:sz w:val="28"/>
          <w:szCs w:val="28"/>
        </w:rPr>
      </w:pPr>
    </w:p>
    <w:p w14:paraId="7B86DD8F" w14:textId="77777777" w:rsidR="004D5C23" w:rsidRPr="004D5C23" w:rsidRDefault="004D5C23" w:rsidP="00E104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 xml:space="preserve">Як і кожен українець в умовах війни, роблю все можливе для наближення спільної Перемоги та Миру.  </w:t>
      </w:r>
    </w:p>
    <w:p w14:paraId="7FEEA29E" w14:textId="77777777" w:rsidR="007D2135" w:rsidRDefault="00E104F6" w:rsidP="00E104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всім за спільну роботу!</w:t>
      </w:r>
    </w:p>
    <w:p w14:paraId="00E1885B" w14:textId="77777777" w:rsidR="00E104F6" w:rsidRDefault="00E104F6" w:rsidP="004D5C23">
      <w:pPr>
        <w:rPr>
          <w:rFonts w:ascii="Times New Roman" w:hAnsi="Times New Roman" w:cs="Times New Roman"/>
          <w:sz w:val="28"/>
          <w:szCs w:val="28"/>
        </w:rPr>
      </w:pPr>
    </w:p>
    <w:p w14:paraId="6738AF66" w14:textId="77777777" w:rsidR="00E104F6" w:rsidRDefault="00E104F6" w:rsidP="004D5C23">
      <w:pPr>
        <w:rPr>
          <w:rFonts w:ascii="Times New Roman" w:hAnsi="Times New Roman" w:cs="Times New Roman"/>
          <w:sz w:val="28"/>
          <w:szCs w:val="28"/>
        </w:rPr>
      </w:pPr>
    </w:p>
    <w:p w14:paraId="04ADB992" w14:textId="77777777" w:rsidR="00E104F6" w:rsidRDefault="00E104F6" w:rsidP="004D5C23">
      <w:pPr>
        <w:rPr>
          <w:rFonts w:ascii="Times New Roman" w:hAnsi="Times New Roman" w:cs="Times New Roman"/>
          <w:sz w:val="28"/>
          <w:szCs w:val="28"/>
        </w:rPr>
      </w:pPr>
    </w:p>
    <w:p w14:paraId="17B4C8FE" w14:textId="77777777" w:rsidR="00E104F6" w:rsidRPr="00E104F6" w:rsidRDefault="00E104F6" w:rsidP="004D5C23">
      <w:pPr>
        <w:rPr>
          <w:rFonts w:ascii="Times New Roman" w:hAnsi="Times New Roman" w:cs="Times New Roman"/>
          <w:b/>
          <w:sz w:val="28"/>
          <w:szCs w:val="28"/>
        </w:rPr>
      </w:pPr>
      <w:r w:rsidRPr="00E104F6">
        <w:rPr>
          <w:rFonts w:ascii="Times New Roman" w:hAnsi="Times New Roman" w:cs="Times New Roman"/>
          <w:b/>
          <w:sz w:val="28"/>
          <w:szCs w:val="28"/>
        </w:rPr>
        <w:t xml:space="preserve"> Депутат Рівненської обласної ради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104F6">
        <w:rPr>
          <w:rFonts w:ascii="Times New Roman" w:hAnsi="Times New Roman" w:cs="Times New Roman"/>
          <w:b/>
          <w:sz w:val="28"/>
          <w:szCs w:val="28"/>
        </w:rPr>
        <w:t xml:space="preserve"> Олександр ДЕХТЯРЧУК</w:t>
      </w:r>
    </w:p>
    <w:sectPr w:rsidR="00E104F6" w:rsidRPr="00E10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23"/>
    <w:rsid w:val="000D04F7"/>
    <w:rsid w:val="003734E0"/>
    <w:rsid w:val="004D5C23"/>
    <w:rsid w:val="007D2135"/>
    <w:rsid w:val="008644E5"/>
    <w:rsid w:val="00B40C98"/>
    <w:rsid w:val="00E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19C2"/>
  <w15:chartTrackingRefBased/>
  <w15:docId w15:val="{CBB5D37A-A07A-4453-8865-22DAD127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Рівненська обласна рада РОР</cp:lastModifiedBy>
  <cp:revision>2</cp:revision>
  <cp:lastPrinted>2025-01-16T10:12:00Z</cp:lastPrinted>
  <dcterms:created xsi:type="dcterms:W3CDTF">2025-01-16T09:35:00Z</dcterms:created>
  <dcterms:modified xsi:type="dcterms:W3CDTF">2025-01-16T10:13:00Z</dcterms:modified>
</cp:coreProperties>
</file>