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32A0C" w14:textId="77777777" w:rsidR="008D1D93" w:rsidRDefault="00961BE6">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Порівняльна таблиця змін до Статуту </w:t>
      </w:r>
    </w:p>
    <w:p w14:paraId="4EC0FB4E" w14:textId="5EBD7934" w:rsidR="008D1D93" w:rsidRDefault="00961BE6">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комунального </w:t>
      </w:r>
      <w:r w:rsidR="0036067C">
        <w:rPr>
          <w:rFonts w:ascii="Times New Roman" w:eastAsia="Times New Roman" w:hAnsi="Times New Roman" w:cs="Times New Roman"/>
          <w:b/>
          <w:sz w:val="28"/>
          <w:szCs w:val="28"/>
        </w:rPr>
        <w:t>закладу</w:t>
      </w:r>
    </w:p>
    <w:p w14:paraId="5C75BD38" w14:textId="7E943BFA" w:rsidR="008D1D93" w:rsidRDefault="00961BE6">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6067C" w:rsidRPr="0036067C">
        <w:rPr>
          <w:rFonts w:ascii="Times New Roman" w:eastAsia="Times New Roman" w:hAnsi="Times New Roman" w:cs="Times New Roman"/>
          <w:b/>
          <w:sz w:val="28"/>
          <w:szCs w:val="28"/>
        </w:rPr>
        <w:t>Регіональний інформаційно-комп’ютерний центр</w:t>
      </w:r>
      <w:r>
        <w:rPr>
          <w:rFonts w:ascii="Times New Roman" w:eastAsia="Times New Roman" w:hAnsi="Times New Roman" w:cs="Times New Roman"/>
          <w:b/>
          <w:sz w:val="28"/>
          <w:szCs w:val="28"/>
        </w:rPr>
        <w:t xml:space="preserve">» </w:t>
      </w:r>
    </w:p>
    <w:p w14:paraId="2BE8FE0A" w14:textId="77777777" w:rsidR="008D1D93" w:rsidRDefault="00961BE6">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Рівненської обласної ради</w:t>
      </w:r>
    </w:p>
    <w:p w14:paraId="2466804E" w14:textId="77777777" w:rsidR="008D1D93" w:rsidRDefault="008D1D93">
      <w:pPr>
        <w:pStyle w:val="normal1"/>
        <w:jc w:val="center"/>
        <w:rPr>
          <w:rFonts w:ascii="Times New Roman" w:eastAsia="Times New Roman" w:hAnsi="Times New Roman" w:cs="Times New Roman"/>
          <w:b/>
          <w:sz w:val="28"/>
          <w:szCs w:val="28"/>
        </w:rPr>
      </w:pPr>
    </w:p>
    <w:tbl>
      <w:tblPr>
        <w:tblW w:w="10348" w:type="dxa"/>
        <w:tblInd w:w="-572" w:type="dxa"/>
        <w:tblLayout w:type="fixed"/>
        <w:tblLook w:val="0400" w:firstRow="0" w:lastRow="0" w:firstColumn="0" w:lastColumn="0" w:noHBand="0" w:noVBand="1"/>
      </w:tblPr>
      <w:tblGrid>
        <w:gridCol w:w="1418"/>
        <w:gridCol w:w="4197"/>
        <w:gridCol w:w="4733"/>
      </w:tblGrid>
      <w:tr w:rsidR="008D1D93" w14:paraId="608835FB"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0B54EC6F" w14:textId="77777777" w:rsidR="008D1D93" w:rsidRDefault="00961BE6" w:rsidP="00F30AD6">
            <w:pPr>
              <w:pStyle w:val="normal1"/>
              <w:jc w:val="center"/>
              <w:rPr>
                <w:sz w:val="24"/>
                <w:szCs w:val="24"/>
              </w:rPr>
            </w:pPr>
            <w:r>
              <w:rPr>
                <w:rFonts w:ascii="Times New Roman" w:eastAsia="Times New Roman" w:hAnsi="Times New Roman" w:cs="Times New Roman"/>
                <w:sz w:val="24"/>
                <w:szCs w:val="24"/>
              </w:rPr>
              <w:t>Розділ Статуту</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53FF055C" w14:textId="77777777" w:rsidR="008D1D93" w:rsidRDefault="00961BE6" w:rsidP="00F30AD6">
            <w:pPr>
              <w:pStyle w:val="normal1"/>
              <w:jc w:val="center"/>
              <w:rPr>
                <w:sz w:val="24"/>
                <w:szCs w:val="24"/>
              </w:rPr>
            </w:pPr>
            <w:r>
              <w:rPr>
                <w:rFonts w:ascii="Times New Roman" w:eastAsia="Times New Roman" w:hAnsi="Times New Roman" w:cs="Times New Roman"/>
                <w:sz w:val="24"/>
                <w:szCs w:val="24"/>
              </w:rPr>
              <w:t>Чинна редакція Статуту</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797D8C9C" w14:textId="77777777" w:rsidR="008D1D93" w:rsidRDefault="00961BE6" w:rsidP="00F30AD6">
            <w:pPr>
              <w:pStyle w:val="normal1"/>
              <w:jc w:val="center"/>
              <w:rPr>
                <w:sz w:val="24"/>
                <w:szCs w:val="24"/>
              </w:rPr>
            </w:pPr>
            <w:r>
              <w:rPr>
                <w:rFonts w:ascii="Times New Roman" w:eastAsia="Times New Roman" w:hAnsi="Times New Roman" w:cs="Times New Roman"/>
                <w:sz w:val="24"/>
                <w:szCs w:val="24"/>
              </w:rPr>
              <w:t>Нова редакція Статуту</w:t>
            </w:r>
          </w:p>
        </w:tc>
      </w:tr>
      <w:tr w:rsidR="00910318" w14:paraId="764392F3"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73FCB042" w14:textId="7EA7A0E6" w:rsidR="00910318" w:rsidRDefault="00910318" w:rsidP="0072177E">
            <w:pPr>
              <w:pStyle w:val="normal1"/>
              <w:jc w:val="both"/>
              <w:rPr>
                <w:sz w:val="24"/>
                <w:szCs w:val="24"/>
              </w:rPr>
            </w:pPr>
            <w:r>
              <w:rPr>
                <w:rFonts w:ascii="Times New Roman" w:eastAsia="Times New Roman" w:hAnsi="Times New Roman" w:cs="Times New Roman"/>
                <w:sz w:val="24"/>
                <w:szCs w:val="24"/>
              </w:rPr>
              <w:t>Абзац другий</w:t>
            </w:r>
          </w:p>
          <w:p w14:paraId="4002D826" w14:textId="77777777" w:rsidR="00910318" w:rsidRDefault="00910318" w:rsidP="0072177E">
            <w:pPr>
              <w:pStyle w:val="normal1"/>
              <w:jc w:val="both"/>
              <w:rPr>
                <w:sz w:val="24"/>
                <w:szCs w:val="24"/>
              </w:rPr>
            </w:pPr>
            <w:r>
              <w:rPr>
                <w:rFonts w:ascii="Times New Roman" w:eastAsia="Times New Roman" w:hAnsi="Times New Roman" w:cs="Times New Roman"/>
                <w:sz w:val="24"/>
                <w:szCs w:val="24"/>
              </w:rPr>
              <w:t>Пункту 1.1.  Розділу 1</w:t>
            </w:r>
          </w:p>
          <w:p w14:paraId="451DDCC4" w14:textId="227C4C4C" w:rsidR="00910318" w:rsidRDefault="00910318" w:rsidP="0072177E">
            <w:pPr>
              <w:pStyle w:val="normal1"/>
              <w:jc w:val="both"/>
              <w:rPr>
                <w:rFonts w:ascii="Times New Roman" w:eastAsia="Times New Roman" w:hAnsi="Times New Roman" w:cs="Times New Roman"/>
                <w:sz w:val="24"/>
                <w:szCs w:val="24"/>
              </w:rPr>
            </w:pP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6A2579B5" w14:textId="77777777" w:rsidR="00D01A5C" w:rsidRPr="0036067C" w:rsidRDefault="00D01A5C" w:rsidP="0072177E">
            <w:pPr>
              <w:pStyle w:val="af3"/>
              <w:tabs>
                <w:tab w:val="left" w:pos="0"/>
                <w:tab w:val="left" w:pos="1276"/>
              </w:tabs>
              <w:ind w:left="113"/>
              <w:jc w:val="both"/>
              <w:rPr>
                <w:sz w:val="24"/>
                <w:szCs w:val="24"/>
              </w:rPr>
            </w:pPr>
            <w:r w:rsidRPr="0036067C">
              <w:rPr>
                <w:sz w:val="24"/>
                <w:szCs w:val="24"/>
              </w:rPr>
              <w:t>Центр заснований на спільній власності територіальних громад сіл,</w:t>
            </w:r>
          </w:p>
          <w:p w14:paraId="25AB298A" w14:textId="2C306588" w:rsidR="00910318" w:rsidRPr="00D01A5C" w:rsidRDefault="00D01A5C" w:rsidP="0072177E">
            <w:pPr>
              <w:pStyle w:val="af3"/>
              <w:tabs>
                <w:tab w:val="left" w:pos="0"/>
                <w:tab w:val="left" w:pos="1276"/>
              </w:tabs>
              <w:ind w:left="113"/>
              <w:jc w:val="both"/>
              <w:rPr>
                <w:sz w:val="24"/>
                <w:szCs w:val="24"/>
              </w:rPr>
            </w:pPr>
            <w:r w:rsidRPr="0036067C">
              <w:rPr>
                <w:sz w:val="24"/>
                <w:szCs w:val="24"/>
              </w:rPr>
              <w:t>селищ, міст Рівненської області. Власником Центру є територіальні громади</w:t>
            </w:r>
            <w:r>
              <w:rPr>
                <w:sz w:val="24"/>
                <w:szCs w:val="24"/>
              </w:rPr>
              <w:t xml:space="preserve"> </w:t>
            </w:r>
            <w:r w:rsidRPr="0036067C">
              <w:rPr>
                <w:sz w:val="24"/>
                <w:szCs w:val="24"/>
              </w:rPr>
              <w:t>сіл, селищ, міст Рівненської області в особі Рівненської обласної ради.</w:t>
            </w:r>
            <w:r>
              <w:rPr>
                <w:sz w:val="24"/>
                <w:szCs w:val="24"/>
              </w:rPr>
              <w:t xml:space="preserve"> </w:t>
            </w:r>
            <w:r w:rsidRPr="0036067C">
              <w:rPr>
                <w:sz w:val="24"/>
                <w:szCs w:val="24"/>
              </w:rPr>
              <w:t>Управління</w:t>
            </w:r>
            <w:r>
              <w:rPr>
                <w:sz w:val="24"/>
                <w:szCs w:val="24"/>
              </w:rPr>
              <w:t xml:space="preserve"> </w:t>
            </w:r>
            <w:r w:rsidRPr="0036067C">
              <w:rPr>
                <w:sz w:val="24"/>
                <w:szCs w:val="24"/>
              </w:rPr>
              <w:t>Центром здійснює Рівненська обласна рада, яка представляє спільні</w:t>
            </w:r>
            <w:r>
              <w:rPr>
                <w:sz w:val="24"/>
                <w:szCs w:val="24"/>
              </w:rPr>
              <w:t xml:space="preserve"> </w:t>
            </w:r>
            <w:r w:rsidRPr="0036067C">
              <w:rPr>
                <w:sz w:val="24"/>
                <w:szCs w:val="24"/>
              </w:rPr>
              <w:t>інтереси територіальних громад сіл, с</w:t>
            </w:r>
            <w:r>
              <w:rPr>
                <w:sz w:val="24"/>
                <w:szCs w:val="24"/>
              </w:rPr>
              <w:t>елищ, міст Рівненської області.</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326560E9" w14:textId="7D300507" w:rsidR="00910318" w:rsidRDefault="009A6549" w:rsidP="0072177E">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Центр заснований на спільній власності територіальних громад сіл, селищ, міст Рівненської області. Власником і засновником Центру є територіальні громади сіл, селищ, міст Рівненської області в особі Рівненської обласної ради (далі – Власник), яка здійснює управління Центром. Центр підпорядкований, підзвітний та підконтрольний Рівненській обласній раді.</w:t>
            </w:r>
          </w:p>
        </w:tc>
      </w:tr>
      <w:tr w:rsidR="00B15236" w14:paraId="45A30A58"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7E635232" w14:textId="1C072D7D" w:rsidR="00B15236" w:rsidRDefault="00B15236" w:rsidP="0072177E">
            <w:pPr>
              <w:pStyle w:val="normal1"/>
              <w:jc w:val="both"/>
              <w:rPr>
                <w:sz w:val="24"/>
                <w:szCs w:val="24"/>
              </w:rPr>
            </w:pPr>
            <w:r>
              <w:rPr>
                <w:rFonts w:ascii="Times New Roman" w:eastAsia="Times New Roman" w:hAnsi="Times New Roman" w:cs="Times New Roman"/>
                <w:sz w:val="24"/>
                <w:szCs w:val="24"/>
              </w:rPr>
              <w:t>Абзац третій</w:t>
            </w:r>
          </w:p>
          <w:p w14:paraId="37CC2708" w14:textId="391AA8F3" w:rsidR="00B15236" w:rsidRPr="00B15236" w:rsidRDefault="00B15236" w:rsidP="0072177E">
            <w:pPr>
              <w:pStyle w:val="normal1"/>
              <w:jc w:val="both"/>
              <w:rPr>
                <w:sz w:val="24"/>
                <w:szCs w:val="24"/>
              </w:rPr>
            </w:pPr>
            <w:r>
              <w:rPr>
                <w:rFonts w:ascii="Times New Roman" w:eastAsia="Times New Roman" w:hAnsi="Times New Roman" w:cs="Times New Roman"/>
                <w:sz w:val="24"/>
                <w:szCs w:val="24"/>
              </w:rPr>
              <w:t>Пункту 1.1.  Розділу 1</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2E023EF1" w14:textId="44163415" w:rsidR="00B15236" w:rsidRPr="0036067C" w:rsidRDefault="00B15236" w:rsidP="0072177E">
            <w:pPr>
              <w:pStyle w:val="af3"/>
              <w:tabs>
                <w:tab w:val="left" w:pos="0"/>
                <w:tab w:val="left" w:pos="1276"/>
              </w:tabs>
              <w:ind w:left="113"/>
              <w:jc w:val="both"/>
              <w:rPr>
                <w:sz w:val="24"/>
                <w:szCs w:val="24"/>
              </w:rPr>
            </w:pPr>
            <w:r w:rsidRPr="00B15236">
              <w:rPr>
                <w:sz w:val="24"/>
                <w:szCs w:val="24"/>
              </w:rPr>
              <w:t>Центр є правонаступником усіх прав та обов’язків Регіонального інформаційно-комп’ютерного</w:t>
            </w:r>
            <w:r>
              <w:rPr>
                <w:sz w:val="24"/>
                <w:szCs w:val="24"/>
              </w:rPr>
              <w:t xml:space="preserve"> </w:t>
            </w:r>
            <w:r w:rsidRPr="00B15236">
              <w:rPr>
                <w:sz w:val="24"/>
                <w:szCs w:val="24"/>
              </w:rPr>
              <w:t>центру, реорганізованого розпорядженням</w:t>
            </w:r>
            <w:r>
              <w:rPr>
                <w:sz w:val="24"/>
                <w:szCs w:val="24"/>
              </w:rPr>
              <w:t xml:space="preserve"> </w:t>
            </w:r>
            <w:r w:rsidRPr="00B15236">
              <w:rPr>
                <w:sz w:val="24"/>
                <w:szCs w:val="24"/>
              </w:rPr>
              <w:t>голови Рівненської обласної державної адміністрації № 13 від 30.08.2002, зареєстрованого розпорядженням міського голови м. Рівного №2373р від 12.09.2002; інформаційно-комп’ютерного центру управління освіти і науки</w:t>
            </w:r>
            <w:r w:rsidR="002A7AA9">
              <w:rPr>
                <w:sz w:val="24"/>
                <w:szCs w:val="24"/>
              </w:rPr>
              <w:t xml:space="preserve"> </w:t>
            </w:r>
            <w:r w:rsidRPr="00B15236">
              <w:rPr>
                <w:sz w:val="24"/>
                <w:szCs w:val="24"/>
              </w:rPr>
              <w:t>Рівненської обласної державної адміністрації, створеного наказом управління освіти Рівненської обласної державної адміністрації №32 від 09.02.2000, зареєстрованого розпорядженням міського голови м. Рівне №2689р від 15.11.2001 і є позашкільним освітнім закладом.</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27355FA5" w14:textId="0A5F4787" w:rsidR="00B15236" w:rsidRPr="00910318" w:rsidRDefault="00B15236" w:rsidP="0072177E">
            <w:pPr>
              <w:pStyle w:val="normal1"/>
              <w:jc w:val="both"/>
              <w:rPr>
                <w:rFonts w:ascii="Times New Roman" w:eastAsia="Times New Roman" w:hAnsi="Times New Roman" w:cs="Times New Roman"/>
                <w:sz w:val="24"/>
                <w:szCs w:val="24"/>
              </w:rPr>
            </w:pPr>
            <w:r w:rsidRPr="00910318">
              <w:rPr>
                <w:rFonts w:ascii="Times New Roman" w:eastAsia="Times New Roman" w:hAnsi="Times New Roman" w:cs="Times New Roman"/>
                <w:sz w:val="24"/>
                <w:szCs w:val="24"/>
              </w:rPr>
              <w:t>Центр є правонаступником усіх прав та обов’язків Регіонального інформаційно-комп’ютерного центру, реорганізованого розпорядженням голови Рівненської обласної державної адміністрації</w:t>
            </w:r>
            <w:r w:rsidR="002A7AA9">
              <w:rPr>
                <w:rFonts w:ascii="Times New Roman" w:eastAsia="Times New Roman" w:hAnsi="Times New Roman" w:cs="Times New Roman"/>
                <w:sz w:val="24"/>
                <w:szCs w:val="24"/>
              </w:rPr>
              <w:t xml:space="preserve"> </w:t>
            </w:r>
            <w:r w:rsidR="002A7AA9" w:rsidRPr="00910318">
              <w:rPr>
                <w:rFonts w:ascii="Times New Roman" w:eastAsia="Times New Roman" w:hAnsi="Times New Roman" w:cs="Times New Roman"/>
                <w:sz w:val="24"/>
                <w:szCs w:val="24"/>
              </w:rPr>
              <w:t xml:space="preserve">№13 від 30.08.2002 року, зареєстрованого розпорядженням міського голови </w:t>
            </w:r>
            <w:proofErr w:type="spellStart"/>
            <w:r w:rsidR="002A7AA9" w:rsidRPr="00910318">
              <w:rPr>
                <w:rFonts w:ascii="Times New Roman" w:eastAsia="Times New Roman" w:hAnsi="Times New Roman" w:cs="Times New Roman"/>
                <w:sz w:val="24"/>
                <w:szCs w:val="24"/>
              </w:rPr>
              <w:t>м.Рівного</w:t>
            </w:r>
            <w:proofErr w:type="spellEnd"/>
            <w:r w:rsidR="002A7AA9" w:rsidRPr="00910318">
              <w:rPr>
                <w:rFonts w:ascii="Times New Roman" w:eastAsia="Times New Roman" w:hAnsi="Times New Roman" w:cs="Times New Roman"/>
                <w:sz w:val="24"/>
                <w:szCs w:val="24"/>
              </w:rPr>
              <w:t xml:space="preserve"> № 2373р від 12.09.2002 року; інформаційно-комп’ютерного центру управління освіти і науки Рівненської обласної</w:t>
            </w:r>
            <w:r w:rsidR="002A7AA9">
              <w:rPr>
                <w:rFonts w:ascii="Times New Roman" w:eastAsia="Times New Roman" w:hAnsi="Times New Roman" w:cs="Times New Roman"/>
                <w:sz w:val="24"/>
                <w:szCs w:val="24"/>
              </w:rPr>
              <w:t xml:space="preserve"> </w:t>
            </w:r>
            <w:r w:rsidR="002A7AA9" w:rsidRPr="00910318">
              <w:rPr>
                <w:rFonts w:ascii="Times New Roman" w:eastAsia="Times New Roman" w:hAnsi="Times New Roman" w:cs="Times New Roman"/>
                <w:sz w:val="24"/>
                <w:szCs w:val="24"/>
              </w:rPr>
              <w:t xml:space="preserve">державної адміністрації, створеного наказом управління освіти </w:t>
            </w:r>
            <w:r w:rsidR="002A7AA9" w:rsidRPr="00D01A5C">
              <w:rPr>
                <w:rFonts w:ascii="Times New Roman" w:eastAsia="Times New Roman" w:hAnsi="Times New Roman" w:cs="Times New Roman"/>
                <w:sz w:val="24"/>
                <w:szCs w:val="24"/>
              </w:rPr>
              <w:t>Рівненської обласної державної адміністрації</w:t>
            </w:r>
            <w:r w:rsidR="002A7AA9" w:rsidRPr="00910318">
              <w:rPr>
                <w:rFonts w:ascii="Times New Roman" w:eastAsia="Times New Roman" w:hAnsi="Times New Roman" w:cs="Times New Roman"/>
                <w:sz w:val="24"/>
                <w:szCs w:val="24"/>
              </w:rPr>
              <w:t xml:space="preserve"> № 32 від 09.02.2000 року зареєстрованого розпорядженням міського голови</w:t>
            </w:r>
            <w:r w:rsidR="002A7AA9">
              <w:rPr>
                <w:rFonts w:ascii="Times New Roman" w:eastAsia="Times New Roman" w:hAnsi="Times New Roman" w:cs="Times New Roman"/>
                <w:sz w:val="24"/>
                <w:szCs w:val="24"/>
              </w:rPr>
              <w:t xml:space="preserve"> </w:t>
            </w:r>
            <w:proofErr w:type="spellStart"/>
            <w:r w:rsidR="002A7AA9" w:rsidRPr="00910318">
              <w:rPr>
                <w:rFonts w:ascii="Times New Roman" w:eastAsia="Times New Roman" w:hAnsi="Times New Roman" w:cs="Times New Roman"/>
                <w:sz w:val="24"/>
                <w:szCs w:val="24"/>
              </w:rPr>
              <w:t>м.Рівно</w:t>
            </w:r>
            <w:r w:rsidR="002A7AA9">
              <w:rPr>
                <w:rFonts w:ascii="Times New Roman" w:eastAsia="Times New Roman" w:hAnsi="Times New Roman" w:cs="Times New Roman"/>
                <w:sz w:val="24"/>
                <w:szCs w:val="24"/>
              </w:rPr>
              <w:t>го</w:t>
            </w:r>
            <w:proofErr w:type="spellEnd"/>
            <w:r w:rsidR="002A7AA9">
              <w:rPr>
                <w:rFonts w:ascii="Times New Roman" w:eastAsia="Times New Roman" w:hAnsi="Times New Roman" w:cs="Times New Roman"/>
                <w:sz w:val="24"/>
                <w:szCs w:val="24"/>
              </w:rPr>
              <w:t xml:space="preserve"> № 2689р від 15.11.2001 року.</w:t>
            </w:r>
          </w:p>
        </w:tc>
      </w:tr>
      <w:tr w:rsidR="002A7AA9" w14:paraId="1387276C"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6FB1E747" w14:textId="77777777" w:rsidR="002A7AA9" w:rsidRDefault="002A7AA9" w:rsidP="0072177E">
            <w:pPr>
              <w:pStyle w:val="normal1"/>
              <w:jc w:val="both"/>
              <w:rPr>
                <w:sz w:val="24"/>
                <w:szCs w:val="24"/>
              </w:rPr>
            </w:pPr>
            <w:r>
              <w:rPr>
                <w:rFonts w:ascii="Times New Roman" w:eastAsia="Times New Roman" w:hAnsi="Times New Roman" w:cs="Times New Roman"/>
                <w:sz w:val="24"/>
                <w:szCs w:val="24"/>
              </w:rPr>
              <w:t>Пункт 1.2.  Розділу 1</w:t>
            </w:r>
          </w:p>
          <w:p w14:paraId="170272D3" w14:textId="77777777" w:rsidR="002A7AA9" w:rsidRDefault="002A7AA9" w:rsidP="0072177E">
            <w:pPr>
              <w:pStyle w:val="normal1"/>
              <w:jc w:val="both"/>
              <w:rPr>
                <w:rFonts w:ascii="Times New Roman" w:eastAsia="Times New Roman" w:hAnsi="Times New Roman" w:cs="Times New Roman"/>
                <w:sz w:val="24"/>
                <w:szCs w:val="24"/>
              </w:rPr>
            </w:pPr>
          </w:p>
          <w:p w14:paraId="30FD0E61" w14:textId="153A973C" w:rsidR="002A7AA9" w:rsidRPr="002A7AA9" w:rsidRDefault="002A7AA9" w:rsidP="0072177E">
            <w:pPr>
              <w:pStyle w:val="normal1"/>
              <w:jc w:val="both"/>
              <w:rPr>
                <w:sz w:val="24"/>
                <w:szCs w:val="24"/>
              </w:rPr>
            </w:pPr>
            <w:r>
              <w:rPr>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260A90FC" w14:textId="0CC2AFC7" w:rsidR="002A7AA9" w:rsidRPr="0036067C" w:rsidRDefault="002A7AA9" w:rsidP="0072177E">
            <w:pPr>
              <w:pStyle w:val="af3"/>
              <w:tabs>
                <w:tab w:val="left" w:pos="0"/>
                <w:tab w:val="left" w:pos="1276"/>
              </w:tabs>
              <w:ind w:left="113"/>
              <w:jc w:val="both"/>
              <w:rPr>
                <w:sz w:val="24"/>
                <w:szCs w:val="24"/>
              </w:rPr>
            </w:pPr>
            <w:r>
              <w:rPr>
                <w:sz w:val="24"/>
                <w:szCs w:val="24"/>
              </w:rPr>
              <w:t xml:space="preserve">1.2. </w:t>
            </w:r>
            <w:r w:rsidRPr="0036067C">
              <w:rPr>
                <w:sz w:val="24"/>
                <w:szCs w:val="24"/>
              </w:rPr>
              <w:t>Центр керується у своїй діяльності законами України, актами</w:t>
            </w:r>
          </w:p>
          <w:p w14:paraId="7E68C9F2" w14:textId="77777777" w:rsidR="002A7AA9" w:rsidRPr="0036067C" w:rsidRDefault="002A7AA9" w:rsidP="0072177E">
            <w:pPr>
              <w:pStyle w:val="af3"/>
              <w:tabs>
                <w:tab w:val="left" w:pos="0"/>
                <w:tab w:val="left" w:pos="1276"/>
              </w:tabs>
              <w:ind w:left="113"/>
              <w:jc w:val="both"/>
              <w:rPr>
                <w:sz w:val="24"/>
                <w:szCs w:val="24"/>
              </w:rPr>
            </w:pPr>
            <w:r w:rsidRPr="0036067C">
              <w:rPr>
                <w:sz w:val="24"/>
                <w:szCs w:val="24"/>
              </w:rPr>
              <w:t>Президента України, Кабінету Міністрів України, іншими нормативно-правовими актами, рішеннями Рівненської обласної ради та цим Статутом.</w:t>
            </w:r>
          </w:p>
          <w:p w14:paraId="771D7255" w14:textId="77777777" w:rsidR="002A7AA9" w:rsidRPr="00B15236" w:rsidRDefault="002A7AA9"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3FB81194" w14:textId="3BCAADEF" w:rsidR="002A7AA9" w:rsidRPr="00910318" w:rsidRDefault="009A6549" w:rsidP="0072177E">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1.2. У своїй діяльності Центр керується Конституцією України, чинними законодавчими і нормативно-правовими актами, рішеннями Рівненської обласної ради, наказами центральних органів виконавчої влади, що забезпечують формування та реалізацію державної політики у відповідних сферах, розпорядженнями голови Рівненської обласної ради, голови Рівненської обласної державної адміністрації, та цим Статутом.</w:t>
            </w:r>
          </w:p>
        </w:tc>
      </w:tr>
      <w:tr w:rsidR="002A7AA9" w14:paraId="3ABE6BB9"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082E0B19" w14:textId="123DB820" w:rsidR="002A7AA9" w:rsidRDefault="002A7AA9" w:rsidP="0072177E">
            <w:pPr>
              <w:pStyle w:val="normal1"/>
              <w:jc w:val="both"/>
              <w:rPr>
                <w:sz w:val="24"/>
                <w:szCs w:val="24"/>
              </w:rPr>
            </w:pPr>
            <w:r>
              <w:rPr>
                <w:rFonts w:ascii="Times New Roman" w:eastAsia="Times New Roman" w:hAnsi="Times New Roman" w:cs="Times New Roman"/>
                <w:sz w:val="24"/>
                <w:szCs w:val="24"/>
              </w:rPr>
              <w:t>Пункт 1.3.  Розділу 1</w:t>
            </w:r>
          </w:p>
          <w:p w14:paraId="696C6F15" w14:textId="77777777" w:rsidR="002A7AA9" w:rsidRDefault="002A7AA9" w:rsidP="0072177E">
            <w:pPr>
              <w:pStyle w:val="normal1"/>
              <w:jc w:val="both"/>
              <w:rPr>
                <w:rFonts w:ascii="Times New Roman" w:eastAsia="Times New Roman" w:hAnsi="Times New Roman" w:cs="Times New Roman"/>
                <w:sz w:val="24"/>
                <w:szCs w:val="24"/>
              </w:rPr>
            </w:pPr>
          </w:p>
          <w:p w14:paraId="5FC52172" w14:textId="7FEE70E3" w:rsidR="002A7AA9" w:rsidRDefault="002A7AA9" w:rsidP="0072177E">
            <w:pPr>
              <w:pStyle w:val="normal1"/>
              <w:jc w:val="both"/>
              <w:rPr>
                <w:rFonts w:ascii="Times New Roman" w:eastAsia="Times New Roman" w:hAnsi="Times New Roman" w:cs="Times New Roman"/>
                <w:sz w:val="24"/>
                <w:szCs w:val="24"/>
              </w:rPr>
            </w:pPr>
            <w:r>
              <w:rPr>
                <w:sz w:val="24"/>
                <w:szCs w:val="24"/>
              </w:rPr>
              <w:lastRenderedPageBreak/>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28A109DA" w14:textId="795EC39B" w:rsidR="002A7AA9" w:rsidRPr="0036067C" w:rsidRDefault="002A7AA9" w:rsidP="0072177E">
            <w:pPr>
              <w:pStyle w:val="af3"/>
              <w:tabs>
                <w:tab w:val="left" w:pos="0"/>
                <w:tab w:val="left" w:pos="1276"/>
              </w:tabs>
              <w:ind w:left="113"/>
              <w:jc w:val="both"/>
              <w:rPr>
                <w:sz w:val="24"/>
                <w:szCs w:val="24"/>
              </w:rPr>
            </w:pPr>
            <w:r>
              <w:rPr>
                <w:sz w:val="24"/>
                <w:szCs w:val="24"/>
              </w:rPr>
              <w:lastRenderedPageBreak/>
              <w:t xml:space="preserve">1.3. </w:t>
            </w:r>
            <w:r w:rsidRPr="002A7AA9">
              <w:rPr>
                <w:sz w:val="24"/>
                <w:szCs w:val="24"/>
              </w:rPr>
              <w:t xml:space="preserve">Центр є юридичною особою, має самостійний баланс, розрахункові та інші рахунки в установах банків, печатку із своєю назвою, кутовий </w:t>
            </w:r>
            <w:r w:rsidRPr="002A7AA9">
              <w:rPr>
                <w:sz w:val="24"/>
                <w:szCs w:val="24"/>
              </w:rPr>
              <w:lastRenderedPageBreak/>
              <w:t>штамп, інші необхідні реквізити. Центр набуває права юридичної особи з моменту його державної реєстрації в установленому законом порядку.</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26FF7B66"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lastRenderedPageBreak/>
              <w:t xml:space="preserve">1.3. Центр є юридичною особою публічного права, яка може провадити господарську діяльність для досягнення статутної мети, може від свого імені набувати майнових та </w:t>
            </w:r>
            <w:r w:rsidRPr="009A6549">
              <w:rPr>
                <w:rFonts w:ascii="Times New Roman" w:eastAsia="Times New Roman" w:hAnsi="Times New Roman" w:cs="Times New Roman"/>
                <w:sz w:val="24"/>
                <w:szCs w:val="24"/>
              </w:rPr>
              <w:lastRenderedPageBreak/>
              <w:t>особистих немайнових прав, нести обов’язки, бути особою, що бере участь у справах, що розглядаються в судах України, третейських та міжнародних судах, укладати угоди (договори).</w:t>
            </w:r>
          </w:p>
          <w:p w14:paraId="4503B834" w14:textId="322DC754" w:rsidR="002A7AA9" w:rsidRPr="00910318"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Центр має самостійний баланс, рахунки в установах банків, органах Державної казначейської служби України, печатку зі своїм найменуванням, штампи, а також бланки з власними реквізитами. Центр може мати товарний знак (логотип), що реєструється відповідно до вимог чинного законодавства України.</w:t>
            </w:r>
          </w:p>
        </w:tc>
      </w:tr>
      <w:tr w:rsidR="002A7AA9" w14:paraId="39F463A4"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7DE109E7" w14:textId="673652B5" w:rsidR="002A7AA9" w:rsidRDefault="002A7AA9" w:rsidP="0072177E">
            <w:pPr>
              <w:pStyle w:val="normal1"/>
              <w:jc w:val="both"/>
              <w:rPr>
                <w:sz w:val="24"/>
                <w:szCs w:val="24"/>
              </w:rPr>
            </w:pPr>
            <w:r>
              <w:rPr>
                <w:rFonts w:ascii="Times New Roman" w:eastAsia="Times New Roman" w:hAnsi="Times New Roman" w:cs="Times New Roman"/>
                <w:sz w:val="24"/>
                <w:szCs w:val="24"/>
              </w:rPr>
              <w:lastRenderedPageBreak/>
              <w:t>Пункт 1.4.  Розділу 1</w:t>
            </w:r>
          </w:p>
          <w:p w14:paraId="3D45E931" w14:textId="77777777" w:rsidR="002A7AA9" w:rsidRDefault="002A7AA9" w:rsidP="0072177E">
            <w:pPr>
              <w:pStyle w:val="normal1"/>
              <w:jc w:val="both"/>
              <w:rPr>
                <w:rFonts w:ascii="Times New Roman" w:eastAsia="Times New Roman" w:hAnsi="Times New Roman" w:cs="Times New Roman"/>
                <w:sz w:val="24"/>
                <w:szCs w:val="24"/>
              </w:rPr>
            </w:pPr>
          </w:p>
          <w:p w14:paraId="4C160AD0" w14:textId="3E0FC375" w:rsidR="002A7AA9" w:rsidRDefault="002A7AA9" w:rsidP="0072177E">
            <w:pPr>
              <w:pStyle w:val="normal1"/>
              <w:jc w:val="both"/>
              <w:rPr>
                <w:rFonts w:ascii="Times New Roman" w:eastAsia="Times New Roman" w:hAnsi="Times New Roman" w:cs="Times New Roman"/>
                <w:sz w:val="24"/>
                <w:szCs w:val="24"/>
              </w:rPr>
            </w:pPr>
            <w:r>
              <w:rPr>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1400307F" w14:textId="6F6BB19C" w:rsidR="002A7AA9" w:rsidRPr="0036067C" w:rsidRDefault="002A7AA9" w:rsidP="0072177E">
            <w:pPr>
              <w:pStyle w:val="af3"/>
              <w:tabs>
                <w:tab w:val="left" w:pos="0"/>
                <w:tab w:val="left" w:pos="1276"/>
              </w:tabs>
              <w:ind w:left="113"/>
              <w:jc w:val="both"/>
              <w:rPr>
                <w:sz w:val="24"/>
                <w:szCs w:val="24"/>
              </w:rPr>
            </w:pPr>
            <w:r w:rsidRPr="0036067C">
              <w:rPr>
                <w:sz w:val="24"/>
                <w:szCs w:val="24"/>
              </w:rPr>
              <w:t>1.4.</w:t>
            </w:r>
            <w:r>
              <w:rPr>
                <w:sz w:val="24"/>
                <w:szCs w:val="24"/>
              </w:rPr>
              <w:t xml:space="preserve"> </w:t>
            </w:r>
            <w:r w:rsidRPr="0036067C">
              <w:rPr>
                <w:sz w:val="24"/>
                <w:szCs w:val="24"/>
              </w:rPr>
              <w:t>Центр самостійно відповідає за своїми зобов’язаннями усім своїм</w:t>
            </w:r>
            <w:r>
              <w:rPr>
                <w:sz w:val="24"/>
                <w:szCs w:val="24"/>
              </w:rPr>
              <w:t xml:space="preserve"> </w:t>
            </w:r>
            <w:r w:rsidRPr="0036067C">
              <w:rPr>
                <w:sz w:val="24"/>
                <w:szCs w:val="24"/>
              </w:rPr>
              <w:t>майном, відповідно до чинного законодавства.</w:t>
            </w:r>
          </w:p>
          <w:p w14:paraId="04A9B112" w14:textId="77777777" w:rsidR="002A7AA9" w:rsidRDefault="002A7AA9"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7CFABB67" w14:textId="6E2B09D0" w:rsidR="002A7AA9" w:rsidRPr="002A7AA9" w:rsidRDefault="009A6549" w:rsidP="0072177E">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1.4. Центр не відповідає за зобов’язаннями Власника. Власник не несе відповідальності за зобов’язаннями Центру, крім випадків передбачених чинним законодавством.</w:t>
            </w:r>
          </w:p>
        </w:tc>
      </w:tr>
      <w:tr w:rsidR="002A7AA9" w14:paraId="5924B4EA"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752ACA64" w14:textId="77777777" w:rsidR="002A7AA9" w:rsidRDefault="002A7AA9" w:rsidP="0072177E">
            <w:pPr>
              <w:pStyle w:val="normal1"/>
              <w:jc w:val="both"/>
              <w:rPr>
                <w:sz w:val="24"/>
                <w:szCs w:val="24"/>
              </w:rPr>
            </w:pPr>
            <w:r>
              <w:rPr>
                <w:rFonts w:ascii="Times New Roman" w:eastAsia="Times New Roman" w:hAnsi="Times New Roman" w:cs="Times New Roman"/>
                <w:sz w:val="24"/>
                <w:szCs w:val="24"/>
              </w:rPr>
              <w:t>Пункт 1.4.  Розділу 1</w:t>
            </w:r>
          </w:p>
          <w:p w14:paraId="05A34C67" w14:textId="77777777" w:rsidR="002A7AA9" w:rsidRDefault="002A7AA9" w:rsidP="0072177E">
            <w:pPr>
              <w:pStyle w:val="normal1"/>
              <w:jc w:val="both"/>
              <w:rPr>
                <w:rFonts w:ascii="Times New Roman" w:eastAsia="Times New Roman" w:hAnsi="Times New Roman" w:cs="Times New Roman"/>
                <w:sz w:val="24"/>
                <w:szCs w:val="24"/>
              </w:rPr>
            </w:pPr>
          </w:p>
          <w:p w14:paraId="3E61C387" w14:textId="64B6B873" w:rsidR="002A7AA9" w:rsidRDefault="002A7AA9" w:rsidP="0072177E">
            <w:pPr>
              <w:pStyle w:val="normal1"/>
              <w:jc w:val="both"/>
              <w:rPr>
                <w:rFonts w:ascii="Times New Roman" w:eastAsia="Times New Roman" w:hAnsi="Times New Roman" w:cs="Times New Roman"/>
                <w:sz w:val="24"/>
                <w:szCs w:val="24"/>
              </w:rPr>
            </w:pPr>
            <w:r>
              <w:rPr>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4796ED88" w14:textId="4C03E6AC" w:rsidR="002A7AA9" w:rsidRPr="0036067C" w:rsidRDefault="002A7AA9" w:rsidP="0072177E">
            <w:pPr>
              <w:pStyle w:val="af3"/>
              <w:tabs>
                <w:tab w:val="left" w:pos="0"/>
                <w:tab w:val="left" w:pos="1276"/>
              </w:tabs>
              <w:ind w:left="113"/>
              <w:jc w:val="both"/>
              <w:rPr>
                <w:sz w:val="24"/>
                <w:szCs w:val="24"/>
              </w:rPr>
            </w:pPr>
            <w:r w:rsidRPr="0036067C">
              <w:rPr>
                <w:sz w:val="24"/>
                <w:szCs w:val="24"/>
              </w:rPr>
              <w:t>1.5.</w:t>
            </w:r>
            <w:r>
              <w:rPr>
                <w:sz w:val="24"/>
                <w:szCs w:val="24"/>
              </w:rPr>
              <w:t xml:space="preserve"> </w:t>
            </w:r>
            <w:r w:rsidRPr="0036067C">
              <w:rPr>
                <w:sz w:val="24"/>
                <w:szCs w:val="24"/>
              </w:rPr>
              <w:t>Центр не відповідає за зобов’язаннями власника, а власник не</w:t>
            </w:r>
            <w:r>
              <w:rPr>
                <w:sz w:val="24"/>
                <w:szCs w:val="24"/>
              </w:rPr>
              <w:t xml:space="preserve"> </w:t>
            </w:r>
            <w:r w:rsidRPr="0036067C">
              <w:rPr>
                <w:sz w:val="24"/>
                <w:szCs w:val="24"/>
              </w:rPr>
              <w:t>відпо</w:t>
            </w:r>
            <w:r>
              <w:rPr>
                <w:sz w:val="24"/>
                <w:szCs w:val="24"/>
              </w:rPr>
              <w:t>відає за зобов’язаннями Центру.</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04234BEF" w14:textId="3AF814CB" w:rsidR="002A7AA9" w:rsidRPr="00910318" w:rsidRDefault="002A7AA9" w:rsidP="0072177E">
            <w:pPr>
              <w:pStyle w:val="normal1"/>
              <w:jc w:val="both"/>
              <w:rPr>
                <w:rFonts w:ascii="Times New Roman" w:eastAsia="Times New Roman" w:hAnsi="Times New Roman" w:cs="Times New Roman"/>
                <w:sz w:val="24"/>
                <w:szCs w:val="24"/>
              </w:rPr>
            </w:pPr>
            <w:r w:rsidRPr="002A7AA9">
              <w:rPr>
                <w:rFonts w:ascii="Times New Roman" w:eastAsia="Times New Roman" w:hAnsi="Times New Roman" w:cs="Times New Roman"/>
                <w:sz w:val="24"/>
                <w:szCs w:val="24"/>
              </w:rPr>
              <w:t>1.5. Центр здійснює свою діяльність на власний ризик, з правом найму робочої сили згідно з чинним законодавством та цим статутом.</w:t>
            </w:r>
          </w:p>
        </w:tc>
      </w:tr>
      <w:tr w:rsidR="002A7AA9" w14:paraId="3089559C"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7D854D5E" w14:textId="09BC4233" w:rsidR="002A7AA9" w:rsidRDefault="002A7AA9" w:rsidP="0072177E">
            <w:pPr>
              <w:pStyle w:val="normal1"/>
              <w:jc w:val="both"/>
              <w:rPr>
                <w:sz w:val="24"/>
                <w:szCs w:val="24"/>
              </w:rPr>
            </w:pPr>
            <w:r>
              <w:rPr>
                <w:rFonts w:ascii="Times New Roman" w:eastAsia="Times New Roman" w:hAnsi="Times New Roman" w:cs="Times New Roman"/>
                <w:sz w:val="24"/>
                <w:szCs w:val="24"/>
              </w:rPr>
              <w:t>Пункт 1.6.</w:t>
            </w:r>
          </w:p>
          <w:p w14:paraId="6316C8AF" w14:textId="77777777" w:rsidR="002A7AA9" w:rsidRDefault="002A7AA9" w:rsidP="0072177E">
            <w:pPr>
              <w:pStyle w:val="normal1"/>
              <w:jc w:val="both"/>
              <w:rPr>
                <w:sz w:val="24"/>
                <w:szCs w:val="24"/>
              </w:rPr>
            </w:pPr>
            <w:r>
              <w:rPr>
                <w:rFonts w:ascii="Times New Roman" w:eastAsia="Times New Roman" w:hAnsi="Times New Roman" w:cs="Times New Roman"/>
                <w:sz w:val="24"/>
                <w:szCs w:val="24"/>
              </w:rPr>
              <w:t>Розділу 1</w:t>
            </w:r>
          </w:p>
          <w:p w14:paraId="7C1DC29A" w14:textId="77777777" w:rsidR="002A7AA9" w:rsidRDefault="002A7AA9" w:rsidP="0072177E">
            <w:pPr>
              <w:pStyle w:val="normal1"/>
              <w:jc w:val="both"/>
              <w:rPr>
                <w:rFonts w:ascii="Times New Roman" w:eastAsia="Times New Roman" w:hAnsi="Times New Roman" w:cs="Times New Roman"/>
              </w:rPr>
            </w:pPr>
          </w:p>
          <w:p w14:paraId="6CED93F6" w14:textId="59A9E350" w:rsidR="002A7AA9" w:rsidRPr="002A7AA9" w:rsidRDefault="002A7AA9" w:rsidP="0072177E">
            <w:pPr>
              <w:pStyle w:val="normal1"/>
              <w:jc w:val="both"/>
              <w:rPr>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715241B8" w14:textId="2D7FA9BC" w:rsidR="002A7AA9" w:rsidRPr="0036067C" w:rsidRDefault="002A7AA9" w:rsidP="0072177E">
            <w:pPr>
              <w:pStyle w:val="af3"/>
              <w:tabs>
                <w:tab w:val="left" w:pos="0"/>
                <w:tab w:val="left" w:pos="1276"/>
              </w:tabs>
              <w:ind w:left="113"/>
              <w:jc w:val="both"/>
              <w:rPr>
                <w:sz w:val="24"/>
                <w:szCs w:val="24"/>
              </w:rPr>
            </w:pPr>
            <w:r w:rsidRPr="0036067C">
              <w:rPr>
                <w:sz w:val="24"/>
                <w:szCs w:val="24"/>
              </w:rPr>
              <w:t>1.6.</w:t>
            </w:r>
            <w:r>
              <w:rPr>
                <w:sz w:val="24"/>
                <w:szCs w:val="24"/>
              </w:rPr>
              <w:t xml:space="preserve"> </w:t>
            </w:r>
            <w:r w:rsidRPr="0036067C">
              <w:rPr>
                <w:sz w:val="24"/>
                <w:szCs w:val="24"/>
              </w:rPr>
              <w:t>Держава, її органи не несуть відповідальності за зобов’язаннями</w:t>
            </w:r>
            <w:r>
              <w:rPr>
                <w:sz w:val="24"/>
                <w:szCs w:val="24"/>
              </w:rPr>
              <w:t xml:space="preserve"> </w:t>
            </w:r>
            <w:r w:rsidRPr="0036067C">
              <w:rPr>
                <w:sz w:val="24"/>
                <w:szCs w:val="24"/>
              </w:rPr>
              <w:t>Центру. Центр не відповідає за зобов’язаннями держави, її органів, а також</w:t>
            </w:r>
            <w:r>
              <w:rPr>
                <w:sz w:val="24"/>
                <w:szCs w:val="24"/>
              </w:rPr>
              <w:t xml:space="preserve"> </w:t>
            </w:r>
            <w:r w:rsidRPr="0036067C">
              <w:rPr>
                <w:sz w:val="24"/>
                <w:szCs w:val="24"/>
              </w:rPr>
              <w:t>інших під</w:t>
            </w:r>
            <w:r>
              <w:rPr>
                <w:sz w:val="24"/>
                <w:szCs w:val="24"/>
              </w:rPr>
              <w:t>приємств, установ, організацій.</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7BB02BB2" w14:textId="77777777" w:rsidR="002A7AA9" w:rsidRPr="002A7AA9" w:rsidRDefault="002A7AA9" w:rsidP="0072177E">
            <w:pPr>
              <w:pStyle w:val="normal1"/>
              <w:jc w:val="both"/>
              <w:rPr>
                <w:rFonts w:ascii="Times New Roman" w:eastAsia="Times New Roman" w:hAnsi="Times New Roman" w:cs="Times New Roman"/>
                <w:sz w:val="24"/>
                <w:szCs w:val="24"/>
              </w:rPr>
            </w:pPr>
          </w:p>
        </w:tc>
      </w:tr>
      <w:tr w:rsidR="002A7AA9" w14:paraId="5DA3EF14"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4218F995" w14:textId="56052E95" w:rsidR="002A7AA9" w:rsidRDefault="002A7AA9" w:rsidP="0072177E">
            <w:pPr>
              <w:pStyle w:val="normal1"/>
              <w:jc w:val="both"/>
              <w:rPr>
                <w:sz w:val="24"/>
                <w:szCs w:val="24"/>
              </w:rPr>
            </w:pPr>
            <w:r>
              <w:rPr>
                <w:rFonts w:ascii="Times New Roman" w:eastAsia="Times New Roman" w:hAnsi="Times New Roman" w:cs="Times New Roman"/>
                <w:sz w:val="24"/>
                <w:szCs w:val="24"/>
              </w:rPr>
              <w:t>Пункт 1.7.</w:t>
            </w:r>
          </w:p>
          <w:p w14:paraId="532BA3B7" w14:textId="77777777" w:rsidR="002A7AA9" w:rsidRDefault="002A7AA9" w:rsidP="0072177E">
            <w:pPr>
              <w:pStyle w:val="normal1"/>
              <w:jc w:val="both"/>
              <w:rPr>
                <w:sz w:val="24"/>
                <w:szCs w:val="24"/>
              </w:rPr>
            </w:pPr>
            <w:r>
              <w:rPr>
                <w:rFonts w:ascii="Times New Roman" w:eastAsia="Times New Roman" w:hAnsi="Times New Roman" w:cs="Times New Roman"/>
                <w:sz w:val="24"/>
                <w:szCs w:val="24"/>
              </w:rPr>
              <w:t>Розділу 1</w:t>
            </w:r>
          </w:p>
          <w:p w14:paraId="4C349479" w14:textId="77777777" w:rsidR="002A7AA9" w:rsidRDefault="002A7AA9" w:rsidP="0072177E">
            <w:pPr>
              <w:pStyle w:val="normal1"/>
              <w:jc w:val="both"/>
              <w:rPr>
                <w:rFonts w:ascii="Times New Roman" w:eastAsia="Times New Roman" w:hAnsi="Times New Roman" w:cs="Times New Roman"/>
              </w:rPr>
            </w:pPr>
          </w:p>
          <w:p w14:paraId="4C146F50" w14:textId="1830BC81" w:rsidR="002A7AA9" w:rsidRDefault="002A7AA9"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1490A876" w14:textId="5680FEE7" w:rsidR="002A7AA9" w:rsidRPr="002A7AA9" w:rsidRDefault="002A7AA9" w:rsidP="0072177E">
            <w:pPr>
              <w:pStyle w:val="af3"/>
              <w:tabs>
                <w:tab w:val="left" w:pos="0"/>
                <w:tab w:val="left" w:pos="1276"/>
              </w:tabs>
              <w:ind w:left="113"/>
              <w:jc w:val="both"/>
              <w:rPr>
                <w:sz w:val="24"/>
                <w:szCs w:val="24"/>
              </w:rPr>
            </w:pPr>
            <w:r w:rsidRPr="002A7AA9">
              <w:rPr>
                <w:sz w:val="24"/>
                <w:szCs w:val="24"/>
              </w:rPr>
              <w:t>1.7.</w:t>
            </w:r>
            <w:r>
              <w:rPr>
                <w:sz w:val="24"/>
                <w:szCs w:val="24"/>
              </w:rPr>
              <w:t xml:space="preserve"> </w:t>
            </w:r>
            <w:r w:rsidRPr="002A7AA9">
              <w:rPr>
                <w:sz w:val="24"/>
                <w:szCs w:val="24"/>
              </w:rPr>
              <w:t>У межах положень даного Статуту Центр має право укладати від</w:t>
            </w:r>
          </w:p>
          <w:p w14:paraId="46FF35AA" w14:textId="0C9B76A2" w:rsidR="002A7AA9" w:rsidRPr="0036067C" w:rsidRDefault="002A7AA9" w:rsidP="0072177E">
            <w:pPr>
              <w:pStyle w:val="af3"/>
              <w:tabs>
                <w:tab w:val="left" w:pos="0"/>
                <w:tab w:val="left" w:pos="1276"/>
              </w:tabs>
              <w:ind w:left="113"/>
              <w:jc w:val="both"/>
              <w:rPr>
                <w:sz w:val="24"/>
                <w:szCs w:val="24"/>
              </w:rPr>
            </w:pPr>
            <w:r w:rsidRPr="002A7AA9">
              <w:rPr>
                <w:sz w:val="24"/>
                <w:szCs w:val="24"/>
              </w:rPr>
              <w:t>свого імені угоди, виступати позивачем та відповідачем у судах, господарських та третейських судах.</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47BAA049" w14:textId="77777777" w:rsidR="002A7AA9" w:rsidRPr="002A7AA9" w:rsidRDefault="002A7AA9" w:rsidP="0072177E">
            <w:pPr>
              <w:pStyle w:val="normal1"/>
              <w:jc w:val="both"/>
              <w:rPr>
                <w:rFonts w:ascii="Times New Roman" w:eastAsia="Times New Roman" w:hAnsi="Times New Roman" w:cs="Times New Roman"/>
                <w:sz w:val="24"/>
                <w:szCs w:val="24"/>
              </w:rPr>
            </w:pPr>
          </w:p>
        </w:tc>
      </w:tr>
      <w:tr w:rsidR="002A7AA9" w14:paraId="024D9AED"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3A6FB359" w14:textId="580BC911" w:rsidR="002A7AA9" w:rsidRDefault="002A7AA9" w:rsidP="0072177E">
            <w:pPr>
              <w:pStyle w:val="normal1"/>
              <w:jc w:val="both"/>
              <w:rPr>
                <w:sz w:val="24"/>
                <w:szCs w:val="24"/>
              </w:rPr>
            </w:pPr>
            <w:r>
              <w:rPr>
                <w:rFonts w:ascii="Times New Roman" w:eastAsia="Times New Roman" w:hAnsi="Times New Roman" w:cs="Times New Roman"/>
                <w:sz w:val="24"/>
                <w:szCs w:val="24"/>
              </w:rPr>
              <w:t>Пункт 1.6.</w:t>
            </w:r>
          </w:p>
          <w:p w14:paraId="6A40203E" w14:textId="0D2DCF29" w:rsidR="002A7AA9" w:rsidRDefault="002A7AA9" w:rsidP="0072177E">
            <w:pPr>
              <w:pStyle w:val="normal1"/>
              <w:jc w:val="both"/>
              <w:rPr>
                <w:sz w:val="24"/>
                <w:szCs w:val="24"/>
              </w:rPr>
            </w:pPr>
            <w:r>
              <w:rPr>
                <w:rFonts w:ascii="Times New Roman" w:eastAsia="Times New Roman" w:hAnsi="Times New Roman" w:cs="Times New Roman"/>
                <w:sz w:val="24"/>
                <w:szCs w:val="24"/>
              </w:rPr>
              <w:t>(до зміни нумерації -пункт 1.8.)</w:t>
            </w:r>
          </w:p>
          <w:p w14:paraId="3921CC3B" w14:textId="77777777" w:rsidR="002A7AA9" w:rsidRDefault="002A7AA9" w:rsidP="0072177E">
            <w:pPr>
              <w:pStyle w:val="normal1"/>
              <w:jc w:val="both"/>
              <w:rPr>
                <w:sz w:val="24"/>
                <w:szCs w:val="24"/>
              </w:rPr>
            </w:pPr>
            <w:r>
              <w:rPr>
                <w:rFonts w:ascii="Times New Roman" w:eastAsia="Times New Roman" w:hAnsi="Times New Roman" w:cs="Times New Roman"/>
                <w:sz w:val="24"/>
                <w:szCs w:val="24"/>
              </w:rPr>
              <w:t>Розділу 1</w:t>
            </w:r>
          </w:p>
          <w:p w14:paraId="60A4C7E0" w14:textId="77777777" w:rsidR="002A7AA9" w:rsidRDefault="002A7AA9" w:rsidP="0072177E">
            <w:pPr>
              <w:pStyle w:val="normal1"/>
              <w:jc w:val="both"/>
              <w:rPr>
                <w:rFonts w:ascii="Times New Roman" w:eastAsia="Times New Roman" w:hAnsi="Times New Roman" w:cs="Times New Roman"/>
              </w:rPr>
            </w:pPr>
          </w:p>
          <w:p w14:paraId="40D2A903" w14:textId="76422B37" w:rsidR="002A7AA9" w:rsidRDefault="002A7AA9" w:rsidP="0072177E">
            <w:pPr>
              <w:pStyle w:val="normal1"/>
              <w:jc w:val="both"/>
              <w:rPr>
                <w:rFonts w:ascii="Times New Roman" w:eastAsia="Times New Roman" w:hAnsi="Times New Roman" w:cs="Times New Roman"/>
                <w:sz w:val="24"/>
                <w:szCs w:val="24"/>
              </w:rPr>
            </w:pPr>
            <w:r>
              <w:rPr>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2EAB5E5E" w14:textId="58400BFB" w:rsidR="002A7AA9" w:rsidRPr="0036067C" w:rsidRDefault="002A7AA9" w:rsidP="0072177E">
            <w:pPr>
              <w:pStyle w:val="af3"/>
              <w:tabs>
                <w:tab w:val="left" w:pos="0"/>
                <w:tab w:val="left" w:pos="1276"/>
              </w:tabs>
              <w:ind w:left="113"/>
              <w:jc w:val="both"/>
              <w:rPr>
                <w:sz w:val="24"/>
                <w:szCs w:val="24"/>
              </w:rPr>
            </w:pPr>
            <w:r w:rsidRPr="0036067C">
              <w:rPr>
                <w:sz w:val="24"/>
                <w:szCs w:val="24"/>
              </w:rPr>
              <w:t>1.8.</w:t>
            </w:r>
            <w:r>
              <w:rPr>
                <w:sz w:val="24"/>
                <w:szCs w:val="24"/>
              </w:rPr>
              <w:t xml:space="preserve"> </w:t>
            </w:r>
            <w:r w:rsidRPr="0036067C">
              <w:rPr>
                <w:sz w:val="24"/>
                <w:szCs w:val="24"/>
              </w:rPr>
              <w:t>Назва Центру:</w:t>
            </w:r>
          </w:p>
          <w:p w14:paraId="3CCA6F35" w14:textId="765C9B9F" w:rsidR="002A7AA9" w:rsidRPr="0036067C" w:rsidRDefault="002A7AA9"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006F3B81">
              <w:rPr>
                <w:sz w:val="24"/>
                <w:szCs w:val="24"/>
              </w:rPr>
              <w:t>повна: комунальний заклад «</w:t>
            </w:r>
            <w:r w:rsidRPr="0036067C">
              <w:rPr>
                <w:sz w:val="24"/>
                <w:szCs w:val="24"/>
              </w:rPr>
              <w:t>Регіональний інформаційно-комп’ютерний</w:t>
            </w:r>
            <w:r w:rsidR="006F3B81">
              <w:rPr>
                <w:sz w:val="24"/>
                <w:szCs w:val="24"/>
              </w:rPr>
              <w:t xml:space="preserve"> центр»</w:t>
            </w:r>
            <w:r w:rsidRPr="0036067C">
              <w:rPr>
                <w:sz w:val="24"/>
                <w:szCs w:val="24"/>
              </w:rPr>
              <w:t xml:space="preserve"> Рівненської обласної ради,</w:t>
            </w:r>
          </w:p>
          <w:p w14:paraId="048AF417" w14:textId="069818AC" w:rsidR="002A7AA9" w:rsidRPr="009A6549" w:rsidRDefault="002A7AA9" w:rsidP="009A6549">
            <w:pPr>
              <w:pStyle w:val="af3"/>
              <w:tabs>
                <w:tab w:val="left" w:pos="0"/>
                <w:tab w:val="left" w:pos="1276"/>
              </w:tabs>
              <w:ind w:left="113"/>
              <w:jc w:val="both"/>
              <w:rPr>
                <w:rFonts w:asciiTheme="minorHAnsi" w:hAnsiTheme="minorHAnsi"/>
                <w:sz w:val="24"/>
                <w:szCs w:val="24"/>
              </w:rPr>
            </w:pPr>
            <w:r w:rsidRPr="0036067C">
              <w:rPr>
                <w:sz w:val="24"/>
                <w:szCs w:val="24"/>
              </w:rPr>
              <w:t>-</w:t>
            </w:r>
            <w:r w:rsidR="009A6549">
              <w:rPr>
                <w:rFonts w:asciiTheme="minorHAnsi" w:hAnsiTheme="minorHAnsi"/>
                <w:sz w:val="24"/>
                <w:szCs w:val="24"/>
              </w:rPr>
              <w:t xml:space="preserve"> </w:t>
            </w:r>
            <w:r w:rsidRPr="0036067C">
              <w:rPr>
                <w:sz w:val="24"/>
                <w:szCs w:val="24"/>
              </w:rPr>
              <w:t>скорочена: Регіональний інформаційно-комп’ютерний центр.</w:t>
            </w:r>
          </w:p>
          <w:p w14:paraId="6CAAA843" w14:textId="77777777" w:rsidR="002A7AA9" w:rsidRPr="0036067C" w:rsidRDefault="002A7AA9"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18E70919"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1.6. Повне найменування Центру:</w:t>
            </w:r>
          </w:p>
          <w:p w14:paraId="7254C544"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1.6.1. українською мовою:</w:t>
            </w:r>
          </w:p>
          <w:p w14:paraId="3920C2F5"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Повне: Комунальний заклад «Регіональний інформаційно-комп’ютерний центр» Рівненської обласної ради</w:t>
            </w:r>
          </w:p>
          <w:p w14:paraId="38E3F138"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Скорочене: КЗ «РІКЦ» РОР</w:t>
            </w:r>
          </w:p>
          <w:p w14:paraId="1BA9BE5F"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1.6.2. англійською мовою:</w:t>
            </w:r>
          </w:p>
          <w:p w14:paraId="59F911DC"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 xml:space="preserve">Повне: </w:t>
            </w:r>
            <w:proofErr w:type="spellStart"/>
            <w:r w:rsidRPr="009A6549">
              <w:rPr>
                <w:rFonts w:ascii="Times New Roman" w:eastAsia="Times New Roman" w:hAnsi="Times New Roman" w:cs="Times New Roman"/>
                <w:sz w:val="24"/>
                <w:szCs w:val="24"/>
              </w:rPr>
              <w:t>Communal</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Institution</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Regional</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Information</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and</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Computer</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Center</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of</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the</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Rivne</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Regional</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Council</w:t>
            </w:r>
            <w:proofErr w:type="spellEnd"/>
          </w:p>
          <w:p w14:paraId="6A05F9D0" w14:textId="432F0C79" w:rsidR="002A7AA9" w:rsidRPr="002A7AA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Скорочене: CI «RICC» RRC</w:t>
            </w:r>
          </w:p>
        </w:tc>
      </w:tr>
      <w:tr w:rsidR="006F3B81" w14:paraId="0539B3C2"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04F6AB67" w14:textId="5B5BC108" w:rsidR="006F3B81" w:rsidRDefault="006F3B81" w:rsidP="0072177E">
            <w:pPr>
              <w:pStyle w:val="normal1"/>
              <w:jc w:val="both"/>
              <w:rPr>
                <w:sz w:val="24"/>
                <w:szCs w:val="24"/>
              </w:rPr>
            </w:pPr>
            <w:r>
              <w:rPr>
                <w:rFonts w:ascii="Times New Roman" w:eastAsia="Times New Roman" w:hAnsi="Times New Roman" w:cs="Times New Roman"/>
                <w:sz w:val="24"/>
                <w:szCs w:val="24"/>
              </w:rPr>
              <w:t>Пункт 1.7.</w:t>
            </w:r>
          </w:p>
          <w:p w14:paraId="061A4AD0" w14:textId="758BBFDC" w:rsidR="006F3B81" w:rsidRDefault="006F3B81" w:rsidP="0072177E">
            <w:pPr>
              <w:pStyle w:val="normal1"/>
              <w:jc w:val="both"/>
              <w:rPr>
                <w:sz w:val="24"/>
                <w:szCs w:val="24"/>
              </w:rPr>
            </w:pPr>
            <w:r>
              <w:rPr>
                <w:rFonts w:ascii="Times New Roman" w:eastAsia="Times New Roman" w:hAnsi="Times New Roman" w:cs="Times New Roman"/>
                <w:sz w:val="24"/>
                <w:szCs w:val="24"/>
              </w:rPr>
              <w:t>(до зміни нумерації -пункт 1.9.)</w:t>
            </w:r>
          </w:p>
          <w:p w14:paraId="39B4D079" w14:textId="77777777" w:rsidR="006F3B81" w:rsidRDefault="006F3B81" w:rsidP="0072177E">
            <w:pPr>
              <w:pStyle w:val="normal1"/>
              <w:jc w:val="both"/>
              <w:rPr>
                <w:sz w:val="24"/>
                <w:szCs w:val="24"/>
              </w:rPr>
            </w:pPr>
            <w:r>
              <w:rPr>
                <w:rFonts w:ascii="Times New Roman" w:eastAsia="Times New Roman" w:hAnsi="Times New Roman" w:cs="Times New Roman"/>
                <w:sz w:val="24"/>
                <w:szCs w:val="24"/>
              </w:rPr>
              <w:lastRenderedPageBreak/>
              <w:t>Розділу 1</w:t>
            </w:r>
          </w:p>
          <w:p w14:paraId="68AE93A9" w14:textId="77777777" w:rsidR="006F3B81" w:rsidRDefault="006F3B81" w:rsidP="0072177E">
            <w:pPr>
              <w:pStyle w:val="normal1"/>
              <w:jc w:val="both"/>
              <w:rPr>
                <w:rFonts w:ascii="Times New Roman" w:eastAsia="Times New Roman" w:hAnsi="Times New Roman" w:cs="Times New Roman"/>
              </w:rPr>
            </w:pPr>
          </w:p>
          <w:p w14:paraId="74D1445E" w14:textId="0C63B535" w:rsidR="006F3B81" w:rsidRDefault="006F3B81" w:rsidP="0072177E">
            <w:pPr>
              <w:pStyle w:val="normal1"/>
              <w:jc w:val="both"/>
              <w:rPr>
                <w:rFonts w:ascii="Times New Roman" w:eastAsia="Times New Roman" w:hAnsi="Times New Roman" w:cs="Times New Roman"/>
                <w:sz w:val="24"/>
                <w:szCs w:val="24"/>
              </w:rPr>
            </w:pPr>
            <w:r>
              <w:rPr>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36D31201" w14:textId="2B1BF37A" w:rsidR="006F3B81" w:rsidRPr="0036067C" w:rsidRDefault="006F3B81" w:rsidP="0072177E">
            <w:pPr>
              <w:pStyle w:val="af3"/>
              <w:tabs>
                <w:tab w:val="left" w:pos="0"/>
                <w:tab w:val="left" w:pos="1276"/>
              </w:tabs>
              <w:ind w:left="113"/>
              <w:jc w:val="both"/>
              <w:rPr>
                <w:sz w:val="24"/>
                <w:szCs w:val="24"/>
              </w:rPr>
            </w:pPr>
            <w:r w:rsidRPr="0036067C">
              <w:rPr>
                <w:sz w:val="24"/>
                <w:szCs w:val="24"/>
              </w:rPr>
              <w:lastRenderedPageBreak/>
              <w:t>1.9.</w:t>
            </w:r>
            <w:r>
              <w:rPr>
                <w:sz w:val="24"/>
                <w:szCs w:val="24"/>
              </w:rPr>
              <w:t xml:space="preserve"> </w:t>
            </w:r>
            <w:r w:rsidRPr="0036067C">
              <w:rPr>
                <w:sz w:val="24"/>
                <w:szCs w:val="24"/>
              </w:rPr>
              <w:t xml:space="preserve">Юридична адреса Центру: 33013, </w:t>
            </w:r>
            <w:proofErr w:type="spellStart"/>
            <w:r w:rsidRPr="0036067C">
              <w:rPr>
                <w:sz w:val="24"/>
                <w:szCs w:val="24"/>
              </w:rPr>
              <w:t>м.Рівне</w:t>
            </w:r>
            <w:proofErr w:type="spellEnd"/>
            <w:r w:rsidRPr="0036067C">
              <w:rPr>
                <w:sz w:val="24"/>
                <w:szCs w:val="24"/>
              </w:rPr>
              <w:t>, вул. Слова</w:t>
            </w:r>
            <w:r>
              <w:rPr>
                <w:sz w:val="24"/>
                <w:szCs w:val="24"/>
              </w:rPr>
              <w:t>ц</w:t>
            </w:r>
            <w:r w:rsidRPr="0036067C">
              <w:rPr>
                <w:sz w:val="24"/>
                <w:szCs w:val="24"/>
              </w:rPr>
              <w:t>ь</w:t>
            </w:r>
            <w:r>
              <w:rPr>
                <w:sz w:val="24"/>
                <w:szCs w:val="24"/>
              </w:rPr>
              <w:t>кого, 14</w:t>
            </w:r>
          </w:p>
          <w:p w14:paraId="1B38CF99" w14:textId="77777777" w:rsidR="006F3B81" w:rsidRPr="0036067C" w:rsidRDefault="006F3B81" w:rsidP="0072177E">
            <w:pPr>
              <w:pStyle w:val="af3"/>
              <w:tabs>
                <w:tab w:val="left" w:pos="0"/>
                <w:tab w:val="left" w:pos="1276"/>
              </w:tabs>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6D80E763" w14:textId="37BD5022" w:rsidR="006F3B81" w:rsidRPr="00910318" w:rsidRDefault="009A6549" w:rsidP="0072177E">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1.7. Місцезнаходження Центру: 33028, Україна, місто Рівне, вулиця Словацького, будинок 14.</w:t>
            </w:r>
          </w:p>
        </w:tc>
      </w:tr>
      <w:tr w:rsidR="006F3B81" w14:paraId="6882E818"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13E1534D" w14:textId="4A21B7FD" w:rsidR="006F3B81" w:rsidRPr="006F3B81" w:rsidRDefault="006F3B81" w:rsidP="0072177E">
            <w:pPr>
              <w:pStyle w:val="normal1"/>
              <w:jc w:val="both"/>
              <w:rPr>
                <w:rFonts w:ascii="Times New Roman" w:eastAsia="Times New Roman" w:hAnsi="Times New Roman" w:cs="Times New Roman"/>
                <w:sz w:val="24"/>
                <w:szCs w:val="24"/>
              </w:rPr>
            </w:pPr>
            <w:r w:rsidRPr="006F3B81">
              <w:rPr>
                <w:rFonts w:ascii="Times New Roman" w:eastAsia="Times New Roman" w:hAnsi="Times New Roman" w:cs="Times New Roman"/>
                <w:sz w:val="24"/>
                <w:szCs w:val="24"/>
              </w:rPr>
              <w:lastRenderedPageBreak/>
              <w:t xml:space="preserve">Пункт </w:t>
            </w:r>
            <w:r>
              <w:rPr>
                <w:rFonts w:ascii="Times New Roman" w:eastAsia="Times New Roman" w:hAnsi="Times New Roman" w:cs="Times New Roman"/>
                <w:sz w:val="24"/>
                <w:szCs w:val="24"/>
              </w:rPr>
              <w:t>2</w:t>
            </w:r>
            <w:r w:rsidRPr="006F3B8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6F3B81">
              <w:rPr>
                <w:rFonts w:ascii="Times New Roman" w:eastAsia="Times New Roman" w:hAnsi="Times New Roman" w:cs="Times New Roman"/>
                <w:sz w:val="24"/>
                <w:szCs w:val="24"/>
              </w:rPr>
              <w:t xml:space="preserve">.  Розділу </w:t>
            </w:r>
            <w:r w:rsidR="0016251B">
              <w:rPr>
                <w:rFonts w:ascii="Times New Roman" w:eastAsia="Times New Roman" w:hAnsi="Times New Roman" w:cs="Times New Roman"/>
                <w:sz w:val="24"/>
                <w:szCs w:val="24"/>
              </w:rPr>
              <w:t>2</w:t>
            </w:r>
          </w:p>
          <w:p w14:paraId="46456965" w14:textId="77777777" w:rsidR="006F3B81" w:rsidRPr="006F3B81" w:rsidRDefault="006F3B81" w:rsidP="0072177E">
            <w:pPr>
              <w:pStyle w:val="normal1"/>
              <w:jc w:val="both"/>
              <w:rPr>
                <w:rFonts w:ascii="Times New Roman" w:eastAsia="Times New Roman" w:hAnsi="Times New Roman" w:cs="Times New Roman"/>
                <w:sz w:val="24"/>
                <w:szCs w:val="24"/>
              </w:rPr>
            </w:pPr>
          </w:p>
          <w:p w14:paraId="746C678B" w14:textId="6FE918E9" w:rsidR="006F3B81" w:rsidRDefault="006F3B81" w:rsidP="0072177E">
            <w:pPr>
              <w:pStyle w:val="normal1"/>
              <w:jc w:val="both"/>
              <w:rPr>
                <w:rFonts w:ascii="Times New Roman" w:eastAsia="Times New Roman" w:hAnsi="Times New Roman" w:cs="Times New Roman"/>
                <w:sz w:val="24"/>
                <w:szCs w:val="24"/>
              </w:rPr>
            </w:pPr>
            <w:r w:rsidRPr="006F3B81">
              <w:rPr>
                <w:rFonts w:ascii="Times New Roman" w:eastAsia="Times New Roman" w:hAnsi="Times New Roman" w:cs="Times New Roman"/>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3A51C622" w14:textId="7BE9ECF8" w:rsidR="006F3B81" w:rsidRPr="0036067C" w:rsidRDefault="006F3B81" w:rsidP="0072177E">
            <w:pPr>
              <w:pStyle w:val="af3"/>
              <w:tabs>
                <w:tab w:val="left" w:pos="0"/>
                <w:tab w:val="left" w:pos="1276"/>
              </w:tabs>
              <w:ind w:left="113"/>
              <w:jc w:val="both"/>
              <w:rPr>
                <w:sz w:val="24"/>
                <w:szCs w:val="24"/>
              </w:rPr>
            </w:pPr>
            <w:r w:rsidRPr="0036067C">
              <w:rPr>
                <w:sz w:val="24"/>
                <w:szCs w:val="24"/>
              </w:rPr>
              <w:t>2.1.</w:t>
            </w:r>
            <w:r>
              <w:rPr>
                <w:sz w:val="24"/>
                <w:szCs w:val="24"/>
              </w:rPr>
              <w:t xml:space="preserve"> </w:t>
            </w:r>
            <w:r w:rsidRPr="0036067C">
              <w:rPr>
                <w:sz w:val="24"/>
                <w:szCs w:val="24"/>
              </w:rPr>
              <w:t>Центр створений з метою забезпечення суспільних потреб територіальних громад області, установ та організацій товарами, послугами, виконанням спеціальних робіт.</w:t>
            </w:r>
          </w:p>
          <w:p w14:paraId="7DCD4337" w14:textId="1C7BC57D" w:rsidR="006F3B81" w:rsidRPr="0036067C" w:rsidRDefault="006F3B81" w:rsidP="0072177E">
            <w:pPr>
              <w:pStyle w:val="af3"/>
              <w:tabs>
                <w:tab w:val="left" w:pos="0"/>
                <w:tab w:val="left" w:pos="1276"/>
              </w:tabs>
              <w:ind w:left="113"/>
              <w:jc w:val="both"/>
              <w:rPr>
                <w:sz w:val="24"/>
                <w:szCs w:val="24"/>
              </w:rPr>
            </w:pPr>
            <w:r w:rsidRPr="0036067C">
              <w:rPr>
                <w:sz w:val="24"/>
                <w:szCs w:val="24"/>
              </w:rPr>
              <w:t>Головні напрямки діяльності Центру визна</w:t>
            </w:r>
            <w:r>
              <w:rPr>
                <w:sz w:val="24"/>
                <w:szCs w:val="24"/>
              </w:rPr>
              <w:t>чаються ним разом із власником.</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4698A1C5" w14:textId="36BBF05F" w:rsidR="006F3B81" w:rsidRPr="006F3B81" w:rsidRDefault="009A6549" w:rsidP="0072177E">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2.1. Основною метою діяльності Центру є реалізація завдань державних, регіональних програм у сфері інформатизації,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а також інформаційно-технічне забезпечення діяльності органів місцевого самоврядування та місцевих органів виконавчої влади, підприємств, організацій, фізичних осіб, узагальнення й поширення передового вітчизняного та зарубіжного досвіду інформатизації, надання органам місцевого самоврядування та місцевим органам виконавчої влади послуг у сфері інформатизації.</w:t>
            </w:r>
          </w:p>
        </w:tc>
      </w:tr>
      <w:tr w:rsidR="00972F45" w14:paraId="6EF70CA5"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1F9B79A3" w14:textId="583D74D1" w:rsidR="00972F45" w:rsidRDefault="00972F45" w:rsidP="0072177E">
            <w:pPr>
              <w:pStyle w:val="normal1"/>
              <w:jc w:val="both"/>
              <w:rPr>
                <w:sz w:val="24"/>
                <w:szCs w:val="24"/>
              </w:rPr>
            </w:pPr>
            <w:r>
              <w:rPr>
                <w:rFonts w:ascii="Times New Roman" w:eastAsia="Times New Roman" w:hAnsi="Times New Roman" w:cs="Times New Roman"/>
                <w:sz w:val="24"/>
                <w:szCs w:val="24"/>
              </w:rPr>
              <w:t>Пункт 2</w:t>
            </w:r>
            <w:r w:rsidR="0016251B">
              <w:rPr>
                <w:rFonts w:ascii="Times New Roman" w:eastAsia="Times New Roman" w:hAnsi="Times New Roman" w:cs="Times New Roman"/>
                <w:sz w:val="24"/>
                <w:szCs w:val="24"/>
              </w:rPr>
              <w:t>.2.  Розділу 2</w:t>
            </w:r>
          </w:p>
          <w:p w14:paraId="2A9616AB" w14:textId="77777777" w:rsidR="00972F45" w:rsidRDefault="00972F45" w:rsidP="0072177E">
            <w:pPr>
              <w:pStyle w:val="normal1"/>
              <w:jc w:val="both"/>
              <w:rPr>
                <w:rFonts w:ascii="Times New Roman" w:eastAsia="Times New Roman" w:hAnsi="Times New Roman" w:cs="Times New Roman"/>
                <w:sz w:val="24"/>
                <w:szCs w:val="24"/>
              </w:rPr>
            </w:pPr>
          </w:p>
          <w:p w14:paraId="54566EA6" w14:textId="38E2865F" w:rsidR="00972F45" w:rsidRPr="00972F45" w:rsidRDefault="00972F45" w:rsidP="0072177E">
            <w:pPr>
              <w:pStyle w:val="normal1"/>
              <w:jc w:val="both"/>
              <w:rPr>
                <w:sz w:val="24"/>
                <w:szCs w:val="24"/>
              </w:rPr>
            </w:pPr>
            <w:r>
              <w:rPr>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12DFB731" w14:textId="18BD6B9F" w:rsidR="00972F45" w:rsidRPr="0036067C" w:rsidRDefault="00972F45" w:rsidP="0072177E">
            <w:pPr>
              <w:pStyle w:val="af3"/>
              <w:tabs>
                <w:tab w:val="left" w:pos="0"/>
                <w:tab w:val="left" w:pos="1276"/>
              </w:tabs>
              <w:ind w:left="113"/>
              <w:jc w:val="both"/>
              <w:rPr>
                <w:sz w:val="24"/>
                <w:szCs w:val="24"/>
              </w:rPr>
            </w:pPr>
            <w:r w:rsidRPr="0036067C">
              <w:rPr>
                <w:sz w:val="24"/>
                <w:szCs w:val="24"/>
              </w:rPr>
              <w:t>2.2.</w:t>
            </w:r>
            <w:r>
              <w:rPr>
                <w:sz w:val="24"/>
                <w:szCs w:val="24"/>
              </w:rPr>
              <w:t xml:space="preserve"> </w:t>
            </w:r>
            <w:r w:rsidRPr="0036067C">
              <w:rPr>
                <w:sz w:val="24"/>
                <w:szCs w:val="24"/>
              </w:rPr>
              <w:t>Центр призначений для організації та проведення робіт з виконання програми інформатизації Рівненської області, створення</w:t>
            </w:r>
            <w:r>
              <w:rPr>
                <w:sz w:val="24"/>
                <w:szCs w:val="24"/>
              </w:rPr>
              <w:t xml:space="preserve"> </w:t>
            </w:r>
            <w:r w:rsidRPr="0036067C">
              <w:rPr>
                <w:sz w:val="24"/>
                <w:szCs w:val="24"/>
              </w:rPr>
              <w:t>загальнообласної інформаційно-довідкової системи та системи інформаційно-аналітичного</w:t>
            </w:r>
            <w:r>
              <w:rPr>
                <w:sz w:val="24"/>
                <w:szCs w:val="24"/>
              </w:rPr>
              <w:t xml:space="preserve"> </w:t>
            </w:r>
            <w:r w:rsidRPr="0036067C">
              <w:rPr>
                <w:sz w:val="24"/>
                <w:szCs w:val="24"/>
              </w:rPr>
              <w:t>забезпечення органів управління</w:t>
            </w:r>
            <w:r>
              <w:rPr>
                <w:sz w:val="24"/>
                <w:szCs w:val="24"/>
              </w:rPr>
              <w:t xml:space="preserve"> </w:t>
            </w:r>
            <w:r w:rsidRPr="0036067C">
              <w:rPr>
                <w:sz w:val="24"/>
                <w:szCs w:val="24"/>
              </w:rPr>
              <w:t>області, здійснення професійного та допрофесійного навчання і виховання учнівської молоді в поз</w:t>
            </w:r>
            <w:r>
              <w:rPr>
                <w:sz w:val="24"/>
                <w:szCs w:val="24"/>
              </w:rPr>
              <w:t xml:space="preserve">аурочний та </w:t>
            </w:r>
            <w:proofErr w:type="spellStart"/>
            <w:r>
              <w:rPr>
                <w:sz w:val="24"/>
                <w:szCs w:val="24"/>
              </w:rPr>
              <w:t>позанавчальний</w:t>
            </w:r>
            <w:proofErr w:type="spellEnd"/>
            <w:r>
              <w:rPr>
                <w:sz w:val="24"/>
                <w:szCs w:val="24"/>
              </w:rPr>
              <w:t xml:space="preserve"> час.</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349BF2F7"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2.2. Центр має право здійснювати будь-які дозволені законодавством види діяльності в сфері інформатизації – як оператор-провайдер телекомунікацій та уповноважений організатор інформаційно-технічного обслуговування органів місцевого самоврядування, місцевих органів виконавчої влади, а також інших юридичних та фізичних осіб.</w:t>
            </w:r>
          </w:p>
          <w:p w14:paraId="2B8380F5" w14:textId="5DC4C758" w:rsidR="00972F45" w:rsidRPr="0036067C"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Вибір конкретних напрямів визначається попитом ринку і потребами замовників, можливістю отримання прибутку, а також наявністю ресурсів і фахівців.</w:t>
            </w:r>
          </w:p>
        </w:tc>
      </w:tr>
      <w:tr w:rsidR="00972F45" w14:paraId="3F655E92"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6D129C36" w14:textId="6D83B89A" w:rsidR="00972F45" w:rsidRDefault="00972F45" w:rsidP="0072177E">
            <w:pPr>
              <w:pStyle w:val="normal1"/>
              <w:jc w:val="both"/>
              <w:rPr>
                <w:sz w:val="24"/>
                <w:szCs w:val="24"/>
              </w:rPr>
            </w:pPr>
            <w:r>
              <w:rPr>
                <w:rFonts w:ascii="Times New Roman" w:eastAsia="Times New Roman" w:hAnsi="Times New Roman" w:cs="Times New Roman"/>
                <w:sz w:val="24"/>
                <w:szCs w:val="24"/>
              </w:rPr>
              <w:t>Пункт 2</w:t>
            </w:r>
            <w:r w:rsidR="0016251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Розділу </w:t>
            </w:r>
            <w:r w:rsidR="0016251B">
              <w:rPr>
                <w:rFonts w:ascii="Times New Roman" w:eastAsia="Times New Roman" w:hAnsi="Times New Roman" w:cs="Times New Roman"/>
                <w:sz w:val="24"/>
                <w:szCs w:val="24"/>
              </w:rPr>
              <w:t>2</w:t>
            </w:r>
          </w:p>
          <w:p w14:paraId="7DFFB3C9" w14:textId="77777777" w:rsidR="00972F45" w:rsidRDefault="00972F45" w:rsidP="0072177E">
            <w:pPr>
              <w:pStyle w:val="normal1"/>
              <w:jc w:val="both"/>
              <w:rPr>
                <w:rFonts w:ascii="Times New Roman" w:eastAsia="Times New Roman" w:hAnsi="Times New Roman" w:cs="Times New Roman"/>
                <w:sz w:val="24"/>
                <w:szCs w:val="24"/>
              </w:rPr>
            </w:pPr>
          </w:p>
          <w:p w14:paraId="0DEE2A9C" w14:textId="55A113A3" w:rsidR="00972F45" w:rsidRDefault="00972F45" w:rsidP="0072177E">
            <w:pPr>
              <w:pStyle w:val="normal1"/>
              <w:jc w:val="both"/>
              <w:rPr>
                <w:rFonts w:ascii="Times New Roman" w:eastAsia="Times New Roman" w:hAnsi="Times New Roman" w:cs="Times New Roman"/>
                <w:sz w:val="24"/>
                <w:szCs w:val="24"/>
              </w:rPr>
            </w:pPr>
            <w:r>
              <w:rPr>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6EC45A18"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2.3.</w:t>
            </w:r>
            <w:r>
              <w:rPr>
                <w:sz w:val="24"/>
                <w:szCs w:val="24"/>
              </w:rPr>
              <w:t xml:space="preserve"> </w:t>
            </w:r>
            <w:r w:rsidRPr="0036067C">
              <w:rPr>
                <w:sz w:val="24"/>
                <w:szCs w:val="24"/>
              </w:rPr>
              <w:t>Основними напрямами діяльності Центру є:</w:t>
            </w:r>
          </w:p>
          <w:p w14:paraId="7DC1436D"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розробка типових технічних рішень, регламенту інформаційної взаємодії органів виконавчої влади та місцевого самоврядування (на регіональному рівні), розпоряджень облдержадміністрації й інших нормативних актів по інформації, а також пропозицій з удосконалення законодавчої і правової бази в області інформаційних відношень;</w:t>
            </w:r>
          </w:p>
          <w:p w14:paraId="7A449E69"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 xml:space="preserve">створення і забезпечення функціонування обласної комп’ютерної мережі органів </w:t>
            </w:r>
            <w:r w:rsidRPr="0036067C">
              <w:rPr>
                <w:sz w:val="24"/>
                <w:szCs w:val="24"/>
              </w:rPr>
              <w:lastRenderedPageBreak/>
              <w:t>виконавчої влади та місцевого самоврядування і телекомунікаційних вузлів Центру;</w:t>
            </w:r>
          </w:p>
          <w:p w14:paraId="357E1F0D"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створення бази даних і забезпечення доступу органам виконавчої влади та місцевого самоврядування до регіональних інформаційних ресурсів;</w:t>
            </w:r>
          </w:p>
          <w:p w14:paraId="427A07C5"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впровадження і використання методів автоматизованого опрацювання й аналізу інформації для підтримки управлінських рішень;</w:t>
            </w:r>
          </w:p>
          <w:p w14:paraId="5E88E66F"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 xml:space="preserve">здійснення професійного та допрофесійного навчання і виховання учнівської молоді в позаурочний та </w:t>
            </w:r>
            <w:proofErr w:type="spellStart"/>
            <w:r w:rsidRPr="0036067C">
              <w:rPr>
                <w:sz w:val="24"/>
                <w:szCs w:val="24"/>
              </w:rPr>
              <w:t>позанавчальний</w:t>
            </w:r>
            <w:proofErr w:type="spellEnd"/>
            <w:r w:rsidRPr="0036067C">
              <w:rPr>
                <w:sz w:val="24"/>
                <w:szCs w:val="24"/>
              </w:rPr>
              <w:t xml:space="preserve"> час;</w:t>
            </w:r>
          </w:p>
          <w:p w14:paraId="0E60824B" w14:textId="77777777" w:rsidR="00972F45"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курсової підготовки та перепідготовки спеціалістів, навчання державних службовців, посадових осіб органів місцевого самоврядування та фахівців у галузі технічного захисту інформації, комп’ютерних мереж та інформаційних технологій;</w:t>
            </w:r>
          </w:p>
          <w:p w14:paraId="1D7465C2" w14:textId="7015C62C" w:rsidR="00972F45" w:rsidRPr="0036067C"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надання і розвиток спектра інформаційних послуг різноманітним</w:t>
            </w:r>
          </w:p>
          <w:p w14:paraId="5DC7C366" w14:textId="77777777" w:rsidR="00972F45" w:rsidRDefault="00972F45" w:rsidP="0072177E">
            <w:pPr>
              <w:pStyle w:val="af3"/>
              <w:tabs>
                <w:tab w:val="left" w:pos="0"/>
                <w:tab w:val="left" w:pos="1276"/>
              </w:tabs>
              <w:ind w:left="113"/>
              <w:jc w:val="both"/>
              <w:rPr>
                <w:sz w:val="24"/>
                <w:szCs w:val="24"/>
              </w:rPr>
            </w:pPr>
            <w:r>
              <w:rPr>
                <w:sz w:val="24"/>
                <w:szCs w:val="24"/>
              </w:rPr>
              <w:t>споживачам;</w:t>
            </w:r>
          </w:p>
          <w:p w14:paraId="6A499F02"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забезпечення заходів і проведення робіт із технічного захисту</w:t>
            </w:r>
            <w:r>
              <w:rPr>
                <w:sz w:val="24"/>
                <w:szCs w:val="24"/>
              </w:rPr>
              <w:t xml:space="preserve"> </w:t>
            </w:r>
            <w:r w:rsidRPr="0036067C">
              <w:rPr>
                <w:sz w:val="24"/>
                <w:szCs w:val="24"/>
              </w:rPr>
              <w:t>інформації;</w:t>
            </w:r>
          </w:p>
          <w:p w14:paraId="2565F5DB"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забезпечення збору, обробки, накопичення та передачі інформації,</w:t>
            </w:r>
          </w:p>
          <w:p w14:paraId="53959C23"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виконання операторських функцій;</w:t>
            </w:r>
          </w:p>
          <w:p w14:paraId="2D93D2CB"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створення та супроводження баз даних та програмних продуктів;</w:t>
            </w:r>
          </w:p>
          <w:p w14:paraId="1B0A74B0"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проведення практичних робіт з технічного захисту інформації;</w:t>
            </w:r>
          </w:p>
          <w:p w14:paraId="7B2B4D97"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роботи з сертифікації електронного обладнання та програмн</w:t>
            </w:r>
            <w:r>
              <w:rPr>
                <w:sz w:val="24"/>
                <w:szCs w:val="24"/>
              </w:rPr>
              <w:t xml:space="preserve">их </w:t>
            </w:r>
            <w:r w:rsidRPr="0036067C">
              <w:rPr>
                <w:sz w:val="24"/>
                <w:szCs w:val="24"/>
              </w:rPr>
              <w:t>засобів;</w:t>
            </w:r>
          </w:p>
          <w:p w14:paraId="474C88E6"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надання телекомунікаційних, інформаційно-аналітичних послуг з</w:t>
            </w:r>
          </w:p>
          <w:p w14:paraId="5E2CC0E3"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Використанням</w:t>
            </w:r>
            <w:r>
              <w:rPr>
                <w:sz w:val="24"/>
                <w:szCs w:val="24"/>
              </w:rPr>
              <w:t xml:space="preserve"> </w:t>
            </w:r>
            <w:r w:rsidRPr="0036067C">
              <w:rPr>
                <w:sz w:val="24"/>
                <w:szCs w:val="24"/>
              </w:rPr>
              <w:t>сучасних інформаційних технологій суб’єктам у</w:t>
            </w:r>
            <w:r>
              <w:rPr>
                <w:sz w:val="24"/>
                <w:szCs w:val="24"/>
              </w:rPr>
              <w:t xml:space="preserve">сіх </w:t>
            </w:r>
            <w:r w:rsidRPr="0036067C">
              <w:rPr>
                <w:sz w:val="24"/>
                <w:szCs w:val="24"/>
              </w:rPr>
              <w:t>форм</w:t>
            </w:r>
            <w:r>
              <w:rPr>
                <w:sz w:val="24"/>
                <w:szCs w:val="24"/>
              </w:rPr>
              <w:t xml:space="preserve"> </w:t>
            </w:r>
            <w:r w:rsidRPr="0036067C">
              <w:rPr>
                <w:sz w:val="24"/>
                <w:szCs w:val="24"/>
              </w:rPr>
              <w:t>власності, у тому числі суб’єктам малого та середнього підприємництва;</w:t>
            </w:r>
          </w:p>
          <w:p w14:paraId="75F09C6D"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проведення робіт з впровадження інформаційних технологій в</w:t>
            </w:r>
            <w:r>
              <w:rPr>
                <w:sz w:val="24"/>
                <w:szCs w:val="24"/>
              </w:rPr>
              <w:t xml:space="preserve"> </w:t>
            </w:r>
            <w:r w:rsidRPr="0036067C">
              <w:rPr>
                <w:sz w:val="24"/>
                <w:szCs w:val="24"/>
              </w:rPr>
              <w:t>повсякденну діяльність органів державної влади та місцевого самоврядування;</w:t>
            </w:r>
          </w:p>
          <w:p w14:paraId="2AAE0B3E" w14:textId="77777777" w:rsidR="00972F45" w:rsidRPr="0036067C" w:rsidRDefault="00972F45" w:rsidP="0072177E">
            <w:pPr>
              <w:pStyle w:val="af3"/>
              <w:tabs>
                <w:tab w:val="left" w:pos="0"/>
                <w:tab w:val="left" w:pos="1276"/>
              </w:tabs>
              <w:ind w:left="113"/>
              <w:jc w:val="both"/>
              <w:rPr>
                <w:sz w:val="24"/>
                <w:szCs w:val="24"/>
              </w:rPr>
            </w:pPr>
            <w:r>
              <w:rPr>
                <w:sz w:val="24"/>
                <w:szCs w:val="24"/>
              </w:rPr>
              <w:lastRenderedPageBreak/>
              <w:t>-</w:t>
            </w:r>
            <w:r w:rsidRPr="0036067C">
              <w:rPr>
                <w:sz w:val="24"/>
                <w:szCs w:val="24"/>
              </w:rPr>
              <w:t>проведення науково-дослідних та дослідно-конструкторських робіт</w:t>
            </w:r>
            <w:r>
              <w:rPr>
                <w:sz w:val="24"/>
                <w:szCs w:val="24"/>
              </w:rPr>
              <w:t xml:space="preserve"> </w:t>
            </w:r>
            <w:r w:rsidRPr="0036067C">
              <w:rPr>
                <w:sz w:val="24"/>
                <w:szCs w:val="24"/>
              </w:rPr>
              <w:t>в галузі інформаційних технологій, захисту інформації та створення нових технологій;</w:t>
            </w:r>
          </w:p>
          <w:p w14:paraId="71F216EC"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проведення виставок творчих робіт обдарованої учнівської молоді, семінарів та конференцій;</w:t>
            </w:r>
          </w:p>
          <w:p w14:paraId="6F664DEC"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підготовка, переклад та видання учбової, довідкової та іншої літератури;</w:t>
            </w:r>
          </w:p>
          <w:p w14:paraId="42C8500B" w14:textId="77777777" w:rsidR="00972F45" w:rsidRPr="0036067C" w:rsidRDefault="00972F45" w:rsidP="0072177E">
            <w:pPr>
              <w:pStyle w:val="af3"/>
              <w:tabs>
                <w:tab w:val="left" w:pos="0"/>
                <w:tab w:val="left" w:pos="1276"/>
              </w:tabs>
              <w:ind w:left="113"/>
              <w:jc w:val="both"/>
              <w:rPr>
                <w:sz w:val="24"/>
                <w:szCs w:val="24"/>
              </w:rPr>
            </w:pPr>
            <w:r>
              <w:rPr>
                <w:sz w:val="24"/>
                <w:szCs w:val="24"/>
              </w:rPr>
              <w:t>-</w:t>
            </w:r>
            <w:r w:rsidRPr="0036067C">
              <w:rPr>
                <w:sz w:val="24"/>
                <w:szCs w:val="24"/>
              </w:rPr>
              <w:t>рекламно-видавницька, поліграфічна та інформаційно-консультативна діяльність;</w:t>
            </w:r>
          </w:p>
          <w:p w14:paraId="19B392D6"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комп’ютерна обробка інформації щодо замовлень навчальними закладами та установами документів про освіту, що виготовляються на основі</w:t>
            </w:r>
            <w:r>
              <w:rPr>
                <w:sz w:val="24"/>
                <w:szCs w:val="24"/>
              </w:rPr>
              <w:t xml:space="preserve"> </w:t>
            </w:r>
            <w:proofErr w:type="spellStart"/>
            <w:r w:rsidRPr="0036067C">
              <w:rPr>
                <w:sz w:val="24"/>
                <w:szCs w:val="24"/>
              </w:rPr>
              <w:t>фотокомп’ютерних</w:t>
            </w:r>
            <w:proofErr w:type="spellEnd"/>
            <w:r w:rsidRPr="0036067C">
              <w:rPr>
                <w:sz w:val="24"/>
                <w:szCs w:val="24"/>
              </w:rPr>
              <w:t xml:space="preserve"> технологій;</w:t>
            </w:r>
          </w:p>
          <w:p w14:paraId="1914D13E"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ремонт та модернізація комп’ютерної та офісної техніки;</w:t>
            </w:r>
          </w:p>
          <w:p w14:paraId="4EAC0586"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виконання проектних, монтажних, пусконалагоджувальних, експлуатаційних робіт та сервісного обслуговування в системах інформації, сигналізації та зв’язку;</w:t>
            </w:r>
          </w:p>
          <w:p w14:paraId="0BD76BC6"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розробка та виробництво автоматизованих систем управління,</w:t>
            </w:r>
            <w:r>
              <w:rPr>
                <w:sz w:val="24"/>
                <w:szCs w:val="24"/>
              </w:rPr>
              <w:t xml:space="preserve"> </w:t>
            </w:r>
            <w:r w:rsidRPr="0036067C">
              <w:rPr>
                <w:sz w:val="24"/>
                <w:szCs w:val="24"/>
              </w:rPr>
              <w:t>програмно-апаратних комплексів, комп’ютерних мереж, програмного забезпечення, оснащення ними навчальних закладів, підприємств та організацій;</w:t>
            </w:r>
          </w:p>
          <w:p w14:paraId="624E4D64"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технічне обслуговування комп’ютерної та офісної техніки установ та організацій;</w:t>
            </w:r>
          </w:p>
          <w:p w14:paraId="70FBD396" w14:textId="77777777" w:rsidR="00972F45" w:rsidRPr="0036067C" w:rsidRDefault="00972F45"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розробка нових та удосконалення існуючих технологічних процесів, нестандартного устаткування, машин, механізмів, приладів, інструментів та засобів механізації, проведення комплексу робіт по забезпеченню їх виробництва та впровадження;</w:t>
            </w:r>
          </w:p>
          <w:p w14:paraId="07F10EAB"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проведення аукціонів, лотерей, виставок, ярмарок та інших комерційних заходів;</w:t>
            </w:r>
          </w:p>
          <w:p w14:paraId="45CC5C42" w14:textId="7777777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проведення науково-технічних експертиз;</w:t>
            </w:r>
          </w:p>
          <w:p w14:paraId="04E55674" w14:textId="764A9817" w:rsidR="00972F45" w:rsidRPr="0036067C" w:rsidRDefault="00972F45" w:rsidP="0072177E">
            <w:pPr>
              <w:pStyle w:val="af3"/>
              <w:tabs>
                <w:tab w:val="left" w:pos="0"/>
                <w:tab w:val="left" w:pos="1276"/>
              </w:tabs>
              <w:ind w:left="113"/>
              <w:jc w:val="both"/>
              <w:rPr>
                <w:sz w:val="24"/>
                <w:szCs w:val="24"/>
              </w:rPr>
            </w:pPr>
            <w:r>
              <w:rPr>
                <w:sz w:val="24"/>
                <w:szCs w:val="24"/>
              </w:rPr>
              <w:t xml:space="preserve">- </w:t>
            </w:r>
            <w:r w:rsidRPr="0036067C">
              <w:rPr>
                <w:sz w:val="24"/>
                <w:szCs w:val="24"/>
              </w:rPr>
              <w:t>інші види діяльності, які не заборонені чинним законодавством.</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2DD9FB50"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lastRenderedPageBreak/>
              <w:t>2.3. Предметом діяльності Центру є:</w:t>
            </w:r>
          </w:p>
          <w:p w14:paraId="1E8AF259"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 xml:space="preserve">2.3.1. Участь у розробці і реалізації завдань регіональної програми інформатизації, комп’ютеризації підприємств, установ та організацій області, виконання обласних науково-технічних програм. </w:t>
            </w:r>
          </w:p>
          <w:p w14:paraId="53800258"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 xml:space="preserve">2.3.2. Практичне відпрацювання принципів і методів інформатизації, реалізація проектів інформатизації, у тому числі шляхом об’єднання зусиль підприємств, установ і організацій різних форм власності на базі відповідних угод, договорів тощо. Регіональне інтегрування цифрової трансформації, розробка та супровід </w:t>
            </w:r>
            <w:r w:rsidRPr="009A6549">
              <w:rPr>
                <w:rFonts w:ascii="Times New Roman" w:eastAsia="Times New Roman" w:hAnsi="Times New Roman" w:cs="Times New Roman"/>
                <w:sz w:val="24"/>
                <w:szCs w:val="24"/>
              </w:rPr>
              <w:lastRenderedPageBreak/>
              <w:t xml:space="preserve">стратегій, дорожніх карт, методичних рекомендацій у сфері </w:t>
            </w:r>
            <w:proofErr w:type="spellStart"/>
            <w:r w:rsidRPr="009A6549">
              <w:rPr>
                <w:rFonts w:ascii="Times New Roman" w:eastAsia="Times New Roman" w:hAnsi="Times New Roman" w:cs="Times New Roman"/>
                <w:sz w:val="24"/>
                <w:szCs w:val="24"/>
              </w:rPr>
              <w:t>цифровізації</w:t>
            </w:r>
            <w:proofErr w:type="spellEnd"/>
            <w:r w:rsidRPr="009A6549">
              <w:rPr>
                <w:rFonts w:ascii="Times New Roman" w:eastAsia="Times New Roman" w:hAnsi="Times New Roman" w:cs="Times New Roman"/>
                <w:sz w:val="24"/>
                <w:szCs w:val="24"/>
              </w:rPr>
              <w:t>.</w:t>
            </w:r>
          </w:p>
          <w:p w14:paraId="70E6C4C7"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2.3.3. Діяльність у сфері інформатизації:</w:t>
            </w:r>
          </w:p>
          <w:p w14:paraId="60180C30"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створення інформаційних та інформаційно-аналітичних систем; надання електронних довірчих послуг;</w:t>
            </w:r>
          </w:p>
          <w:p w14:paraId="15987E0F"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розробка та супровід програмного забезпечення та програмних продуктів, забезпечення збору, обробки, накопичення та передачі інформації, виконання операторських функцій;</w:t>
            </w:r>
          </w:p>
          <w:p w14:paraId="1628B927"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робота з базами даних, створення і ведення регіональних баз даних (управлінської інформації, природних і земельних ресурсів, соціальної, економічної, виробничої та комерційної інформації, законодавчих актів), забезпечення взаємодії з іншими базами даних, базами даних інших областей;</w:t>
            </w:r>
          </w:p>
          <w:p w14:paraId="3353CD62"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створення, обробка, візуалізація та аналітика великих масивів даних (</w:t>
            </w:r>
            <w:proofErr w:type="spellStart"/>
            <w:r w:rsidRPr="009A6549">
              <w:rPr>
                <w:rFonts w:ascii="Times New Roman" w:eastAsia="Times New Roman" w:hAnsi="Times New Roman" w:cs="Times New Roman"/>
                <w:sz w:val="24"/>
                <w:szCs w:val="24"/>
              </w:rPr>
              <w:t>Big</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Data</w:t>
            </w:r>
            <w:proofErr w:type="spellEnd"/>
            <w:r w:rsidRPr="009A6549">
              <w:rPr>
                <w:rFonts w:ascii="Times New Roman" w:eastAsia="Times New Roman" w:hAnsi="Times New Roman" w:cs="Times New Roman"/>
                <w:sz w:val="24"/>
                <w:szCs w:val="24"/>
              </w:rPr>
              <w:t>), розробка та впровадження регіональних дата-центрів, аналітичних платформ для прийняття управлінських рішень;</w:t>
            </w:r>
          </w:p>
          <w:p w14:paraId="30FAF5A1"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надання інформаційних послуг (оброблення даних, розміщення інформації на веб-вузлах і пов’язана з ними діяльність; веб-портали, надання інших інформаційних послуг);</w:t>
            </w:r>
          </w:p>
          <w:p w14:paraId="26ADF0D7"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телекомунікаційні послуги (електрозв’язок, діяльність у сфері дротового та бездротового, супутникового електрозв’язку; інша діяльність у сфері електрозв’язку); забезпечення доступу до глобальної мережі Інтернет органів виконавчої влади та органів місцевого самоврядування області;</w:t>
            </w:r>
          </w:p>
          <w:p w14:paraId="79FD294A"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 xml:space="preserve">надання послуг з проектування, встановлення (монтажу) та обслуговування камер відеоспостереження та систем відеоспостереження </w:t>
            </w:r>
            <w:proofErr w:type="spellStart"/>
            <w:r w:rsidRPr="009A6549">
              <w:rPr>
                <w:rFonts w:ascii="Times New Roman" w:eastAsia="Times New Roman" w:hAnsi="Times New Roman" w:cs="Times New Roman"/>
                <w:sz w:val="24"/>
                <w:szCs w:val="24"/>
              </w:rPr>
              <w:t>вцілому</w:t>
            </w:r>
            <w:proofErr w:type="spellEnd"/>
            <w:r w:rsidRPr="009A6549">
              <w:rPr>
                <w:rFonts w:ascii="Times New Roman" w:eastAsia="Times New Roman" w:hAnsi="Times New Roman" w:cs="Times New Roman"/>
                <w:sz w:val="24"/>
                <w:szCs w:val="24"/>
              </w:rPr>
              <w:t>, систем сигналізації;</w:t>
            </w:r>
          </w:p>
          <w:p w14:paraId="0025FD23"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монтаж, налагодження, обслуговування та підтримка комп’ютерних, цифрових, інших дротових та бездротових мереж та систем передачі даних, а також мереж Інтернет-доступу, в тому числі роботи на висоті;</w:t>
            </w:r>
          </w:p>
          <w:p w14:paraId="4C6CE7EE"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 xml:space="preserve">створення та підтримка програм, сайтів, спеціалізованих програмно- технічних рішень та систем автоматизації </w:t>
            </w:r>
            <w:r w:rsidRPr="009A6549">
              <w:rPr>
                <w:rFonts w:ascii="Times New Roman" w:eastAsia="Times New Roman" w:hAnsi="Times New Roman" w:cs="Times New Roman"/>
                <w:sz w:val="24"/>
                <w:szCs w:val="24"/>
              </w:rPr>
              <w:lastRenderedPageBreak/>
              <w:t>управління, обліку, контролю й документообігу;</w:t>
            </w:r>
          </w:p>
          <w:p w14:paraId="090A627E"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підтримка, налаштування та обслуговування системи електронної пошти органів виконавчої влади, органів місцевого самоврядування області, інших установ та організацій;</w:t>
            </w:r>
          </w:p>
          <w:p w14:paraId="6E713325"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забезпечення захисту відкритої інформації та інформації з обмеженим доступом, що обробляється на об’єктах інформаційної діяльності органів виконавчої влади, органів місцевого самоврядування області, інших установ та організацій;</w:t>
            </w:r>
          </w:p>
          <w:p w14:paraId="07C3F533"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 xml:space="preserve">розробка заходів з </w:t>
            </w:r>
            <w:proofErr w:type="spellStart"/>
            <w:r w:rsidRPr="009A6549">
              <w:rPr>
                <w:rFonts w:ascii="Times New Roman" w:eastAsia="Times New Roman" w:hAnsi="Times New Roman" w:cs="Times New Roman"/>
                <w:sz w:val="24"/>
                <w:szCs w:val="24"/>
              </w:rPr>
              <w:t>кіберзахисту</w:t>
            </w:r>
            <w:proofErr w:type="spellEnd"/>
            <w:r w:rsidRPr="009A6549">
              <w:rPr>
                <w:rFonts w:ascii="Times New Roman" w:eastAsia="Times New Roman" w:hAnsi="Times New Roman" w:cs="Times New Roman"/>
                <w:sz w:val="24"/>
                <w:szCs w:val="24"/>
              </w:rPr>
              <w:t xml:space="preserve">, впровадження та підтримка систем і засобів </w:t>
            </w:r>
            <w:proofErr w:type="spellStart"/>
            <w:r w:rsidRPr="009A6549">
              <w:rPr>
                <w:rFonts w:ascii="Times New Roman" w:eastAsia="Times New Roman" w:hAnsi="Times New Roman" w:cs="Times New Roman"/>
                <w:sz w:val="24"/>
                <w:szCs w:val="24"/>
              </w:rPr>
              <w:t>кібербезпеки</w:t>
            </w:r>
            <w:proofErr w:type="spellEnd"/>
            <w:r w:rsidRPr="009A6549">
              <w:rPr>
                <w:rFonts w:ascii="Times New Roman" w:eastAsia="Times New Roman" w:hAnsi="Times New Roman" w:cs="Times New Roman"/>
                <w:sz w:val="24"/>
                <w:szCs w:val="24"/>
              </w:rPr>
              <w:t xml:space="preserve"> у галузі телекомунікації та інформатизації, проведення тематичних навчань;</w:t>
            </w:r>
          </w:p>
          <w:p w14:paraId="03A26898"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забезпечення резервного копіювання та відновлення даних в хмарному середовищі для захисту від втрати інформації в разі аварій, збоїв обладнання або інших непередбачених обставин; використання хмарних технологій для забезпечення масштабованості та гнучкості IT-інфраструктури;</w:t>
            </w:r>
          </w:p>
          <w:p w14:paraId="08933224"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розгортання віртуальних машин з подальшим їх використанням для консолідації серверного обладнання, ізоляції різних інформаційно-комунікаційних систем, розгортання та тестування нового програмного забезпечення, створення ізольованих тестових середовищ для розробки та тестування нових програмних рішень, забезпечення безперебійної роботи критичних систем підприємства;</w:t>
            </w:r>
          </w:p>
          <w:p w14:paraId="11F734EC"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 xml:space="preserve">розробка та впровадження ШІ-систем для аналізу, прогнозування, автоматичного моніторингу даних; </w:t>
            </w:r>
          </w:p>
          <w:p w14:paraId="53B5EACB"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розвиток обласного інформаційно-телекомунікаційного вузла та обласної комп’ютерної мережі;</w:t>
            </w:r>
          </w:p>
          <w:p w14:paraId="04FD5C45"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технічне обслуговування та ремонт засобів комп’ютерної та офісної техніки, телекомунікаційного обладнання;</w:t>
            </w:r>
          </w:p>
          <w:p w14:paraId="06C97379"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 xml:space="preserve">розробка, виробництво, використання, експлуатація, сертифікаційні випробування, тематичні дослідження, експертиза, ввезення, вивезення криптосистем і засобів криптографічного </w:t>
            </w:r>
            <w:r w:rsidRPr="009A6549">
              <w:rPr>
                <w:rFonts w:ascii="Times New Roman" w:eastAsia="Times New Roman" w:hAnsi="Times New Roman" w:cs="Times New Roman"/>
                <w:sz w:val="24"/>
                <w:szCs w:val="24"/>
              </w:rPr>
              <w:lastRenderedPageBreak/>
              <w:t>захисту інформації, надання послуг у галузі криптографічного захисту інформації, торгівля криптосистемами і засобами криптографічного захисту інформації;</w:t>
            </w:r>
          </w:p>
          <w:p w14:paraId="795FA978"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розробка, виробництво, впровадження, обслуговування, дослідження ефективності систем і засобів технічного захисту інформації, надання послуг у галузі технічного захисту інформації;</w:t>
            </w:r>
          </w:p>
          <w:p w14:paraId="65F5497E"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роздрібна торгівля телекомунікаційним устаткуванням; роздрібна торгівля комп’ютерами, периферійним устаткуванням і програмним забезпеченням;  діяльність посередників, що спеціалізуються в торгівлі іншими товарами; 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оптова торгівля електронним і телекомунікаційним устаткуванням, деталями до нього; оптова торгівля іншими машинами й устаткуванням, роздрібна торгівля побутовими електротоварами в спеціалізованих магазинах; роздрібна торгівля в спеціалізованих магазинах електронною апаратурою побутового призначення для приймання, записування, відтворювання звуку й зображення; оптова торгівля комп’ютерами, периферійним устаткуванням і програмним забезпеченням; оптова торгівля іншими офісними машинами й устаткуванням.</w:t>
            </w:r>
          </w:p>
          <w:p w14:paraId="0E114C01"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розробка та впровадження автоматизованих систем управління, програмно-апаратних комплексів, комп’ютерних мереж, програмних продуктів; розробка, впровадження та підтримка програмних рішень з відкритим кодом (</w:t>
            </w:r>
            <w:proofErr w:type="spellStart"/>
            <w:r w:rsidRPr="009A6549">
              <w:rPr>
                <w:rFonts w:ascii="Times New Roman" w:eastAsia="Times New Roman" w:hAnsi="Times New Roman" w:cs="Times New Roman"/>
                <w:sz w:val="24"/>
                <w:szCs w:val="24"/>
              </w:rPr>
              <w:t>open</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source</w:t>
            </w:r>
            <w:proofErr w:type="spellEnd"/>
            <w:r w:rsidRPr="009A6549">
              <w:rPr>
                <w:rFonts w:ascii="Times New Roman" w:eastAsia="Times New Roman" w:hAnsi="Times New Roman" w:cs="Times New Roman"/>
                <w:sz w:val="24"/>
                <w:szCs w:val="24"/>
              </w:rPr>
              <w:t xml:space="preserve">) у сфері державних сервісів, електронної демократії та </w:t>
            </w:r>
            <w:proofErr w:type="spellStart"/>
            <w:r w:rsidRPr="009A6549">
              <w:rPr>
                <w:rFonts w:ascii="Times New Roman" w:eastAsia="Times New Roman" w:hAnsi="Times New Roman" w:cs="Times New Roman"/>
                <w:sz w:val="24"/>
                <w:szCs w:val="24"/>
              </w:rPr>
              <w:t>Civic</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Tech</w:t>
            </w:r>
            <w:proofErr w:type="spellEnd"/>
            <w:r w:rsidRPr="009A6549">
              <w:rPr>
                <w:rFonts w:ascii="Times New Roman" w:eastAsia="Times New Roman" w:hAnsi="Times New Roman" w:cs="Times New Roman"/>
                <w:sz w:val="24"/>
                <w:szCs w:val="24"/>
              </w:rPr>
              <w:t>.</w:t>
            </w:r>
          </w:p>
          <w:p w14:paraId="489D850D"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w:t>
            </w:r>
            <w:r w:rsidRPr="009A6549">
              <w:rPr>
                <w:rFonts w:ascii="Times New Roman" w:eastAsia="Times New Roman" w:hAnsi="Times New Roman" w:cs="Times New Roman"/>
                <w:sz w:val="24"/>
                <w:szCs w:val="24"/>
              </w:rPr>
              <w:tab/>
              <w:t>консультації з питань інформатизації та інформаційних технологій; послуги з комп’ютерного аудиту та тестування комп’ютерного обладнання.</w:t>
            </w:r>
          </w:p>
          <w:p w14:paraId="5E061086"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 xml:space="preserve">2.3.4. Проведення маркетингових і кон’юнктурних досліджень, надання послуг із налагодження виробничих і ділових </w:t>
            </w:r>
            <w:proofErr w:type="spellStart"/>
            <w:r w:rsidRPr="009A6549">
              <w:rPr>
                <w:rFonts w:ascii="Times New Roman" w:eastAsia="Times New Roman" w:hAnsi="Times New Roman" w:cs="Times New Roman"/>
                <w:sz w:val="24"/>
                <w:szCs w:val="24"/>
              </w:rPr>
              <w:t>зв’язків</w:t>
            </w:r>
            <w:proofErr w:type="spellEnd"/>
            <w:r w:rsidRPr="009A6549">
              <w:rPr>
                <w:rFonts w:ascii="Times New Roman" w:eastAsia="Times New Roman" w:hAnsi="Times New Roman" w:cs="Times New Roman"/>
                <w:sz w:val="24"/>
                <w:szCs w:val="24"/>
              </w:rPr>
              <w:t xml:space="preserve"> між підприємствами. </w:t>
            </w:r>
          </w:p>
          <w:p w14:paraId="29B4C57D"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lastRenderedPageBreak/>
              <w:t xml:space="preserve">2.3.5. Проведення наукових досліджень та експериментальних розробок у сферах цифрових технологій, штучного інтелекту, біотехнологій, </w:t>
            </w:r>
            <w:proofErr w:type="spellStart"/>
            <w:r w:rsidRPr="009A6549">
              <w:rPr>
                <w:rFonts w:ascii="Times New Roman" w:eastAsia="Times New Roman" w:hAnsi="Times New Roman" w:cs="Times New Roman"/>
                <w:sz w:val="24"/>
                <w:szCs w:val="24"/>
              </w:rPr>
              <w:t>агротехнологій</w:t>
            </w:r>
            <w:proofErr w:type="spellEnd"/>
            <w:r w:rsidRPr="009A6549">
              <w:rPr>
                <w:rFonts w:ascii="Times New Roman" w:eastAsia="Times New Roman" w:hAnsi="Times New Roman" w:cs="Times New Roman"/>
                <w:sz w:val="24"/>
                <w:szCs w:val="24"/>
              </w:rPr>
              <w:t xml:space="preserve">, енергетики, </w:t>
            </w:r>
            <w:proofErr w:type="spellStart"/>
            <w:r w:rsidRPr="009A6549">
              <w:rPr>
                <w:rFonts w:ascii="Times New Roman" w:eastAsia="Times New Roman" w:hAnsi="Times New Roman" w:cs="Times New Roman"/>
                <w:sz w:val="24"/>
                <w:szCs w:val="24"/>
              </w:rPr>
              <w:t>кібербезпеки</w:t>
            </w:r>
            <w:proofErr w:type="spellEnd"/>
            <w:r w:rsidRPr="009A6549">
              <w:rPr>
                <w:rFonts w:ascii="Times New Roman" w:eastAsia="Times New Roman" w:hAnsi="Times New Roman" w:cs="Times New Roman"/>
                <w:sz w:val="24"/>
                <w:szCs w:val="24"/>
              </w:rPr>
              <w:t xml:space="preserve">, космічних технологій та </w:t>
            </w:r>
            <w:proofErr w:type="spellStart"/>
            <w:r w:rsidRPr="009A6549">
              <w:rPr>
                <w:rFonts w:ascii="Times New Roman" w:eastAsia="Times New Roman" w:hAnsi="Times New Roman" w:cs="Times New Roman"/>
                <w:sz w:val="24"/>
                <w:szCs w:val="24"/>
              </w:rPr>
              <w:t>імерсивних</w:t>
            </w:r>
            <w:proofErr w:type="spellEnd"/>
            <w:r w:rsidRPr="009A6549">
              <w:rPr>
                <w:rFonts w:ascii="Times New Roman" w:eastAsia="Times New Roman" w:hAnsi="Times New Roman" w:cs="Times New Roman"/>
                <w:sz w:val="24"/>
                <w:szCs w:val="24"/>
              </w:rPr>
              <w:t xml:space="preserve"> технологій.</w:t>
            </w:r>
          </w:p>
          <w:p w14:paraId="170919F7"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2.3.6. Створення, розвиток та управління інноваційною інфраструктурою: науково-дослідними центрами, бізнес-інкубаторами, акселераторами, центрами трансферу технологій, інноваційними парками; забезпечення трансферу технологій, комерціалізації результатів науково-дослідних робіт, захисту і управління об’єктами права інтелектуальної власності.</w:t>
            </w:r>
          </w:p>
          <w:p w14:paraId="5335CC21"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 xml:space="preserve">2.3.7. Участь у міжнародних та національних програмах підтримки інновацій, досліджень і розробок; участь у грантових програмах, конкурсах </w:t>
            </w:r>
            <w:proofErr w:type="spellStart"/>
            <w:r w:rsidRPr="009A6549">
              <w:rPr>
                <w:rFonts w:ascii="Times New Roman" w:eastAsia="Times New Roman" w:hAnsi="Times New Roman" w:cs="Times New Roman"/>
                <w:sz w:val="24"/>
                <w:szCs w:val="24"/>
              </w:rPr>
              <w:t>стартапів</w:t>
            </w:r>
            <w:proofErr w:type="spellEnd"/>
            <w:r w:rsidRPr="009A6549">
              <w:rPr>
                <w:rFonts w:ascii="Times New Roman" w:eastAsia="Times New Roman" w:hAnsi="Times New Roman" w:cs="Times New Roman"/>
                <w:sz w:val="24"/>
                <w:szCs w:val="24"/>
              </w:rPr>
              <w:t xml:space="preserve"> та інноваційних </w:t>
            </w:r>
            <w:proofErr w:type="spellStart"/>
            <w:r w:rsidRPr="009A6549">
              <w:rPr>
                <w:rFonts w:ascii="Times New Roman" w:eastAsia="Times New Roman" w:hAnsi="Times New Roman" w:cs="Times New Roman"/>
                <w:sz w:val="24"/>
                <w:szCs w:val="24"/>
              </w:rPr>
              <w:t>проєктів</w:t>
            </w:r>
            <w:proofErr w:type="spellEnd"/>
            <w:r w:rsidRPr="009A6549">
              <w:rPr>
                <w:rFonts w:ascii="Times New Roman" w:eastAsia="Times New Roman" w:hAnsi="Times New Roman" w:cs="Times New Roman"/>
                <w:sz w:val="24"/>
                <w:szCs w:val="24"/>
              </w:rPr>
              <w:t>, в тому числі шляхом залучення коштів міжнародних організацій, фондів і програм Європейського Союзу.</w:t>
            </w:r>
          </w:p>
          <w:p w14:paraId="51E4FF0E"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 xml:space="preserve">2.3.8. Надання консультаційних, освітніх, інформаційних, інжинірингових послуг у сфері інноваційного розвитку, цифрової трансформації, розвитку </w:t>
            </w:r>
            <w:proofErr w:type="spellStart"/>
            <w:r w:rsidRPr="009A6549">
              <w:rPr>
                <w:rFonts w:ascii="Times New Roman" w:eastAsia="Times New Roman" w:hAnsi="Times New Roman" w:cs="Times New Roman"/>
                <w:sz w:val="24"/>
                <w:szCs w:val="24"/>
              </w:rPr>
              <w:t>стартапів</w:t>
            </w:r>
            <w:proofErr w:type="spellEnd"/>
            <w:r w:rsidRPr="009A6549">
              <w:rPr>
                <w:rFonts w:ascii="Times New Roman" w:eastAsia="Times New Roman" w:hAnsi="Times New Roman" w:cs="Times New Roman"/>
                <w:sz w:val="24"/>
                <w:szCs w:val="24"/>
              </w:rPr>
              <w:t xml:space="preserve"> і науково-дослідних </w:t>
            </w:r>
            <w:proofErr w:type="spellStart"/>
            <w:r w:rsidRPr="009A6549">
              <w:rPr>
                <w:rFonts w:ascii="Times New Roman" w:eastAsia="Times New Roman" w:hAnsi="Times New Roman" w:cs="Times New Roman"/>
                <w:sz w:val="24"/>
                <w:szCs w:val="24"/>
              </w:rPr>
              <w:t>проєктів</w:t>
            </w:r>
            <w:proofErr w:type="spellEnd"/>
            <w:r w:rsidRPr="009A6549">
              <w:rPr>
                <w:rFonts w:ascii="Times New Roman" w:eastAsia="Times New Roman" w:hAnsi="Times New Roman" w:cs="Times New Roman"/>
                <w:sz w:val="24"/>
                <w:szCs w:val="24"/>
              </w:rPr>
              <w:t xml:space="preserve">. </w:t>
            </w:r>
          </w:p>
          <w:p w14:paraId="59199998"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2.3.9. Проектування, розробка, впровадження, технічна підтримка та експлуатація автоматизованих інформаційних систем різного призначення, інтеграція автоматизованих систем, комплексна поставка систем і робочих станцій, включаючи обчислювальну і оргтехніку, прилади і датчики, витратні матеріали та інше.</w:t>
            </w:r>
          </w:p>
          <w:p w14:paraId="4626506F"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2.3.10. Виготовлення, поставка, монтаж, налагодження, технічне обслуговування, ремонт і модернізація засобів інформатизації, обладнання всіх видів технічних засобів, конструкцій, засобів механізації тощо.</w:t>
            </w:r>
          </w:p>
          <w:p w14:paraId="46E88199"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2.3.11. Здійснення послуг з технічної експертизи стану комп’ютерного, офісного, телекомунікаційного та іншого обладнання та устаткування.</w:t>
            </w:r>
          </w:p>
          <w:p w14:paraId="60C0AB2A"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 xml:space="preserve">2.3.12. Рекламно-видавницька, поліграфічна та інформаційно- консультативна діяльність, проведення виставок, семінарів, конференцій та інших комерційних заходів; комп’ютерний набір та верстка текстової, </w:t>
            </w:r>
            <w:r w:rsidRPr="009A6549">
              <w:rPr>
                <w:rFonts w:ascii="Times New Roman" w:eastAsia="Times New Roman" w:hAnsi="Times New Roman" w:cs="Times New Roman"/>
                <w:sz w:val="24"/>
                <w:szCs w:val="24"/>
              </w:rPr>
              <w:lastRenderedPageBreak/>
              <w:t>графічної, табличної інформації; друк і видавничі послуги; видавнича діяльність; комп’ютерне розроблення упаковок, етикеток, товарних знаків, емблем, різного роду бланків;</w:t>
            </w:r>
          </w:p>
          <w:p w14:paraId="5A734944"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2.3.13. Виконання будівельно-монтажних і оформлювальних робіт, розробка проектно-кошторисної документації.</w:t>
            </w:r>
          </w:p>
          <w:p w14:paraId="13CE9BD5"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2.3.14. Створення сприятливих умов для розвитку людського капіталу, підтримка освіти в галузі STEM, цифрової грамотності та інноваційного підприємництва.</w:t>
            </w:r>
          </w:p>
          <w:p w14:paraId="783D03F5"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2.3.15. Організація та проведення тренінгів, курсів, освітніх заходів з підвищення кваліфікації у сфері науки, інновацій та підприємництва.</w:t>
            </w:r>
          </w:p>
          <w:p w14:paraId="57CDB614"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2.3.16. Навчання (перепідготовка) державних службовців та фахівців у галузі комп’ютеризації, технічного захисту інформації, комп’ютерних мереж та інформаційних технологій.</w:t>
            </w:r>
          </w:p>
          <w:p w14:paraId="09CF02A6"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2.3.17. Діяльність, спрямована на захист цифрових прав громадян, включно з просуванням принципів цифрової етики, захистом персональних даних та участю у впровадженні політик з управління даними відповідно до міжнародних стандартів (зокрема GDPR).</w:t>
            </w:r>
          </w:p>
          <w:p w14:paraId="65A54490"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2.3.18. Розробка, впровадження та обслуговування рішень на базі Інтернету речей (</w:t>
            </w:r>
            <w:proofErr w:type="spellStart"/>
            <w:r w:rsidRPr="009A6549">
              <w:rPr>
                <w:rFonts w:ascii="Times New Roman" w:eastAsia="Times New Roman" w:hAnsi="Times New Roman" w:cs="Times New Roman"/>
                <w:sz w:val="24"/>
                <w:szCs w:val="24"/>
              </w:rPr>
              <w:t>IoT</w:t>
            </w:r>
            <w:proofErr w:type="spellEnd"/>
            <w:r w:rsidRPr="009A6549">
              <w:rPr>
                <w:rFonts w:ascii="Times New Roman" w:eastAsia="Times New Roman" w:hAnsi="Times New Roman" w:cs="Times New Roman"/>
                <w:sz w:val="24"/>
                <w:szCs w:val="24"/>
              </w:rPr>
              <w:t xml:space="preserve">) для реалізації концепції </w:t>
            </w:r>
            <w:proofErr w:type="spellStart"/>
            <w:r w:rsidRPr="009A6549">
              <w:rPr>
                <w:rFonts w:ascii="Times New Roman" w:eastAsia="Times New Roman" w:hAnsi="Times New Roman" w:cs="Times New Roman"/>
                <w:sz w:val="24"/>
                <w:szCs w:val="24"/>
              </w:rPr>
              <w:t>Smart</w:t>
            </w:r>
            <w:proofErr w:type="spellEnd"/>
            <w:r w:rsidRPr="009A6549">
              <w:rPr>
                <w:rFonts w:ascii="Times New Roman" w:eastAsia="Times New Roman" w:hAnsi="Times New Roman" w:cs="Times New Roman"/>
                <w:sz w:val="24"/>
                <w:szCs w:val="24"/>
              </w:rPr>
              <w:t xml:space="preserve"> </w:t>
            </w:r>
            <w:proofErr w:type="spellStart"/>
            <w:r w:rsidRPr="009A6549">
              <w:rPr>
                <w:rFonts w:ascii="Times New Roman" w:eastAsia="Times New Roman" w:hAnsi="Times New Roman" w:cs="Times New Roman"/>
                <w:sz w:val="24"/>
                <w:szCs w:val="24"/>
              </w:rPr>
              <w:t>Region</w:t>
            </w:r>
            <w:proofErr w:type="spellEnd"/>
            <w:r w:rsidRPr="009A6549">
              <w:rPr>
                <w:rFonts w:ascii="Times New Roman" w:eastAsia="Times New Roman" w:hAnsi="Times New Roman" w:cs="Times New Roman"/>
                <w:sz w:val="24"/>
                <w:szCs w:val="24"/>
              </w:rPr>
              <w:t>: моніторинг інфраструктури, екології, безпеки, енергозбереження.</w:t>
            </w:r>
          </w:p>
          <w:p w14:paraId="6D3257F6" w14:textId="1044333D" w:rsidR="00972F45" w:rsidRPr="0036067C"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2.3.19. Інші види діяльності, не заборонені законом (якщо такий вид діяльності потребує спеціального дозволу, то здійснюється Центром за наявності відповідної ліцензії).</w:t>
            </w:r>
          </w:p>
        </w:tc>
      </w:tr>
      <w:tr w:rsidR="00972F45" w14:paraId="0F14D2E4"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77DE7019" w14:textId="4EAC71C9" w:rsidR="00972F45" w:rsidRDefault="00972F45" w:rsidP="0072177E">
            <w:pPr>
              <w:pStyle w:val="normal1"/>
              <w:jc w:val="both"/>
              <w:rPr>
                <w:sz w:val="24"/>
                <w:szCs w:val="24"/>
              </w:rPr>
            </w:pPr>
            <w:r>
              <w:rPr>
                <w:rFonts w:ascii="Times New Roman" w:eastAsia="Times New Roman" w:hAnsi="Times New Roman" w:cs="Times New Roman"/>
                <w:sz w:val="24"/>
                <w:szCs w:val="24"/>
              </w:rPr>
              <w:lastRenderedPageBreak/>
              <w:t>Пункт 2.4.</w:t>
            </w:r>
          </w:p>
          <w:p w14:paraId="2B7F79DA" w14:textId="77F19E99" w:rsidR="00972F45" w:rsidRDefault="0016251B" w:rsidP="0072177E">
            <w:pPr>
              <w:pStyle w:val="normal1"/>
              <w:jc w:val="both"/>
              <w:rPr>
                <w:sz w:val="24"/>
                <w:szCs w:val="24"/>
              </w:rPr>
            </w:pPr>
            <w:r>
              <w:rPr>
                <w:rFonts w:ascii="Times New Roman" w:eastAsia="Times New Roman" w:hAnsi="Times New Roman" w:cs="Times New Roman"/>
                <w:sz w:val="24"/>
                <w:szCs w:val="24"/>
              </w:rPr>
              <w:t>Розділу 2</w:t>
            </w:r>
          </w:p>
          <w:p w14:paraId="547262F5" w14:textId="77777777" w:rsidR="00972F45" w:rsidRDefault="00972F45" w:rsidP="0072177E">
            <w:pPr>
              <w:pStyle w:val="normal1"/>
              <w:jc w:val="both"/>
              <w:rPr>
                <w:rFonts w:ascii="Times New Roman" w:eastAsia="Times New Roman" w:hAnsi="Times New Roman" w:cs="Times New Roman"/>
              </w:rPr>
            </w:pPr>
          </w:p>
          <w:p w14:paraId="3D0F63BC" w14:textId="40D7897B" w:rsidR="00972F45" w:rsidRDefault="00972F45"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127200E3" w14:textId="67A831A7" w:rsidR="00972F45" w:rsidRPr="0036067C" w:rsidRDefault="0016251B" w:rsidP="0072177E">
            <w:pPr>
              <w:pStyle w:val="af3"/>
              <w:tabs>
                <w:tab w:val="left" w:pos="0"/>
                <w:tab w:val="left" w:pos="1276"/>
              </w:tabs>
              <w:ind w:left="113"/>
              <w:jc w:val="both"/>
              <w:rPr>
                <w:sz w:val="24"/>
                <w:szCs w:val="24"/>
              </w:rPr>
            </w:pPr>
            <w:r>
              <w:rPr>
                <w:sz w:val="24"/>
                <w:szCs w:val="24"/>
              </w:rPr>
              <w:t xml:space="preserve">2.4. </w:t>
            </w:r>
            <w:r w:rsidRPr="0036067C">
              <w:rPr>
                <w:sz w:val="24"/>
                <w:szCs w:val="24"/>
              </w:rPr>
              <w:t xml:space="preserve">Платні послуги надаються за профілем діяльності Центру відповідно до укладених ним </w:t>
            </w:r>
            <w:r>
              <w:rPr>
                <w:sz w:val="24"/>
                <w:szCs w:val="24"/>
              </w:rPr>
              <w:t>договорів.</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3A98B2EC" w14:textId="77777777" w:rsidR="00972F45" w:rsidRPr="0036067C" w:rsidRDefault="00972F45" w:rsidP="0072177E">
            <w:pPr>
              <w:pStyle w:val="normal1"/>
              <w:jc w:val="both"/>
              <w:rPr>
                <w:rFonts w:ascii="Times New Roman" w:eastAsia="Times New Roman" w:hAnsi="Times New Roman" w:cs="Times New Roman"/>
                <w:sz w:val="24"/>
                <w:szCs w:val="24"/>
              </w:rPr>
            </w:pPr>
          </w:p>
        </w:tc>
      </w:tr>
      <w:tr w:rsidR="0016251B" w14:paraId="19868EB6"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1D38D586" w14:textId="77777777" w:rsidR="0016251B" w:rsidRDefault="0016251B" w:rsidP="0072177E">
            <w:pPr>
              <w:pStyle w:val="normal1"/>
              <w:jc w:val="both"/>
              <w:rPr>
                <w:sz w:val="24"/>
                <w:szCs w:val="24"/>
              </w:rPr>
            </w:pPr>
            <w:r>
              <w:rPr>
                <w:rFonts w:ascii="Times New Roman" w:eastAsia="Times New Roman" w:hAnsi="Times New Roman" w:cs="Times New Roman"/>
                <w:sz w:val="24"/>
                <w:szCs w:val="24"/>
              </w:rPr>
              <w:t>Пункт 2.4.</w:t>
            </w:r>
          </w:p>
          <w:p w14:paraId="28642962" w14:textId="77777777" w:rsidR="0016251B" w:rsidRDefault="0016251B" w:rsidP="0072177E">
            <w:pPr>
              <w:pStyle w:val="normal1"/>
              <w:jc w:val="both"/>
              <w:rPr>
                <w:sz w:val="24"/>
                <w:szCs w:val="24"/>
              </w:rPr>
            </w:pPr>
            <w:r>
              <w:rPr>
                <w:rFonts w:ascii="Times New Roman" w:eastAsia="Times New Roman" w:hAnsi="Times New Roman" w:cs="Times New Roman"/>
                <w:sz w:val="24"/>
                <w:szCs w:val="24"/>
              </w:rPr>
              <w:t>Розділу 2</w:t>
            </w:r>
          </w:p>
          <w:p w14:paraId="259454D1" w14:textId="77777777" w:rsidR="0016251B" w:rsidRDefault="0016251B" w:rsidP="0072177E">
            <w:pPr>
              <w:pStyle w:val="normal1"/>
              <w:jc w:val="both"/>
              <w:rPr>
                <w:rFonts w:ascii="Times New Roman" w:eastAsia="Times New Roman" w:hAnsi="Times New Roman" w:cs="Times New Roman"/>
              </w:rPr>
            </w:pPr>
          </w:p>
          <w:p w14:paraId="523CB36C" w14:textId="4686A2F4" w:rsidR="0016251B" w:rsidRDefault="0016251B"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7DBC2A38" w14:textId="34AA2F2F" w:rsidR="0016251B" w:rsidRDefault="0016251B" w:rsidP="0072177E">
            <w:pPr>
              <w:pStyle w:val="af3"/>
              <w:tabs>
                <w:tab w:val="left" w:pos="0"/>
                <w:tab w:val="left" w:pos="1276"/>
              </w:tabs>
              <w:ind w:left="113"/>
              <w:jc w:val="both"/>
              <w:rPr>
                <w:sz w:val="24"/>
                <w:szCs w:val="24"/>
              </w:rPr>
            </w:pPr>
            <w:r>
              <w:rPr>
                <w:sz w:val="24"/>
                <w:szCs w:val="24"/>
              </w:rPr>
              <w:t xml:space="preserve">2.5. </w:t>
            </w:r>
            <w:r w:rsidRPr="0036067C">
              <w:rPr>
                <w:sz w:val="24"/>
                <w:szCs w:val="24"/>
              </w:rPr>
              <w:t>Платні послуги надаються за договірними цінами. Встановлення планових завдань Центру на розвиток платних послуг у</w:t>
            </w:r>
            <w:r>
              <w:rPr>
                <w:sz w:val="24"/>
                <w:szCs w:val="24"/>
              </w:rPr>
              <w:t xml:space="preserve"> будь-якій формі забороняється.</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36ACAD71" w14:textId="77777777" w:rsidR="0016251B" w:rsidRPr="0036067C" w:rsidRDefault="0016251B" w:rsidP="0072177E">
            <w:pPr>
              <w:pStyle w:val="normal1"/>
              <w:jc w:val="both"/>
              <w:rPr>
                <w:rFonts w:ascii="Times New Roman" w:eastAsia="Times New Roman" w:hAnsi="Times New Roman" w:cs="Times New Roman"/>
                <w:sz w:val="24"/>
                <w:szCs w:val="24"/>
              </w:rPr>
            </w:pPr>
          </w:p>
        </w:tc>
      </w:tr>
      <w:tr w:rsidR="00254ABA" w14:paraId="3779158E"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13ACEE10" w14:textId="51D6B93A" w:rsidR="00254ABA" w:rsidRDefault="00254ABA" w:rsidP="0072177E">
            <w:pPr>
              <w:pStyle w:val="normal1"/>
              <w:jc w:val="both"/>
              <w:rPr>
                <w:sz w:val="24"/>
                <w:szCs w:val="24"/>
              </w:rPr>
            </w:pPr>
            <w:r>
              <w:rPr>
                <w:rFonts w:ascii="Times New Roman" w:eastAsia="Times New Roman" w:hAnsi="Times New Roman" w:cs="Times New Roman"/>
                <w:sz w:val="24"/>
                <w:szCs w:val="24"/>
              </w:rPr>
              <w:t>Розділ 3</w:t>
            </w:r>
          </w:p>
          <w:p w14:paraId="6C358A7E" w14:textId="77777777" w:rsidR="00254ABA" w:rsidRDefault="00254ABA" w:rsidP="0072177E">
            <w:pPr>
              <w:pStyle w:val="normal1"/>
              <w:jc w:val="both"/>
              <w:rPr>
                <w:rFonts w:ascii="Times New Roman" w:eastAsia="Times New Roman" w:hAnsi="Times New Roman" w:cs="Times New Roman"/>
              </w:rPr>
            </w:pPr>
          </w:p>
          <w:p w14:paraId="5D0EE3D4" w14:textId="77777777" w:rsidR="00254ABA" w:rsidRDefault="00254ABA"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p w14:paraId="5F1062BF" w14:textId="77777777" w:rsidR="00254ABA" w:rsidRDefault="00254ABA" w:rsidP="0072177E">
            <w:pPr>
              <w:pStyle w:val="normal1"/>
              <w:jc w:val="both"/>
              <w:rPr>
                <w:rFonts w:ascii="Times New Roman" w:eastAsia="Times New Roman" w:hAnsi="Times New Roman" w:cs="Times New Roman"/>
                <w:sz w:val="24"/>
                <w:szCs w:val="24"/>
              </w:rPr>
            </w:pP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021DBCD5" w14:textId="77777777" w:rsidR="00254ABA" w:rsidRPr="0036067C" w:rsidRDefault="00254ABA" w:rsidP="0072177E">
            <w:pPr>
              <w:pStyle w:val="af3"/>
              <w:tabs>
                <w:tab w:val="left" w:pos="0"/>
                <w:tab w:val="left" w:pos="1276"/>
              </w:tabs>
              <w:ind w:left="113"/>
              <w:jc w:val="both"/>
              <w:rPr>
                <w:sz w:val="24"/>
                <w:szCs w:val="24"/>
              </w:rPr>
            </w:pPr>
            <w:r w:rsidRPr="0036067C">
              <w:rPr>
                <w:sz w:val="24"/>
                <w:szCs w:val="24"/>
              </w:rPr>
              <w:t>3.</w:t>
            </w:r>
            <w:r>
              <w:rPr>
                <w:sz w:val="24"/>
                <w:szCs w:val="24"/>
              </w:rPr>
              <w:t xml:space="preserve"> </w:t>
            </w:r>
            <w:r w:rsidRPr="0036067C">
              <w:rPr>
                <w:sz w:val="24"/>
                <w:szCs w:val="24"/>
              </w:rPr>
              <w:t>Майно Центру</w:t>
            </w:r>
          </w:p>
          <w:p w14:paraId="49E1EEE7" w14:textId="1DB34AB4" w:rsidR="00254ABA" w:rsidRPr="0036067C" w:rsidRDefault="00254ABA" w:rsidP="0072177E">
            <w:pPr>
              <w:pStyle w:val="af3"/>
              <w:tabs>
                <w:tab w:val="left" w:pos="0"/>
                <w:tab w:val="left" w:pos="1276"/>
              </w:tabs>
              <w:ind w:left="113"/>
              <w:jc w:val="both"/>
              <w:rPr>
                <w:sz w:val="24"/>
                <w:szCs w:val="24"/>
              </w:rPr>
            </w:pPr>
            <w:r w:rsidRPr="0036067C">
              <w:rPr>
                <w:sz w:val="24"/>
                <w:szCs w:val="24"/>
              </w:rPr>
              <w:t>3.1.</w:t>
            </w:r>
            <w:r>
              <w:rPr>
                <w:sz w:val="24"/>
                <w:szCs w:val="24"/>
              </w:rPr>
              <w:t xml:space="preserve"> </w:t>
            </w:r>
            <w:r w:rsidRPr="0036067C">
              <w:rPr>
                <w:sz w:val="24"/>
                <w:szCs w:val="24"/>
              </w:rPr>
              <w:t>Майно Центру становлять основні фонди та обігові кошти, а також</w:t>
            </w:r>
            <w:r>
              <w:rPr>
                <w:sz w:val="24"/>
                <w:szCs w:val="24"/>
              </w:rPr>
              <w:t xml:space="preserve"> </w:t>
            </w:r>
            <w:r w:rsidRPr="0036067C">
              <w:rPr>
                <w:sz w:val="24"/>
                <w:szCs w:val="24"/>
              </w:rPr>
              <w:t xml:space="preserve">інші матеріальні та фінансові </w:t>
            </w:r>
            <w:r w:rsidRPr="0036067C">
              <w:rPr>
                <w:sz w:val="24"/>
                <w:szCs w:val="24"/>
              </w:rPr>
              <w:lastRenderedPageBreak/>
              <w:t>ресурси, вартість яких відображаються на</w:t>
            </w:r>
            <w:r>
              <w:rPr>
                <w:sz w:val="24"/>
                <w:szCs w:val="24"/>
              </w:rPr>
              <w:t xml:space="preserve"> </w:t>
            </w:r>
            <w:r w:rsidRPr="0036067C">
              <w:rPr>
                <w:sz w:val="24"/>
                <w:szCs w:val="24"/>
              </w:rPr>
              <w:t>самостійному балансі Центру.</w:t>
            </w:r>
          </w:p>
          <w:p w14:paraId="7B96DE3F" w14:textId="5EFD9673" w:rsidR="00254ABA" w:rsidRPr="0036067C" w:rsidRDefault="00254ABA" w:rsidP="0072177E">
            <w:pPr>
              <w:pStyle w:val="af3"/>
              <w:tabs>
                <w:tab w:val="left" w:pos="0"/>
                <w:tab w:val="left" w:pos="1276"/>
              </w:tabs>
              <w:ind w:left="113"/>
              <w:jc w:val="both"/>
              <w:rPr>
                <w:sz w:val="24"/>
                <w:szCs w:val="24"/>
              </w:rPr>
            </w:pPr>
            <w:r w:rsidRPr="0036067C">
              <w:rPr>
                <w:sz w:val="24"/>
                <w:szCs w:val="24"/>
              </w:rPr>
              <w:t>3.2.</w:t>
            </w:r>
            <w:r>
              <w:rPr>
                <w:sz w:val="24"/>
                <w:szCs w:val="24"/>
              </w:rPr>
              <w:t xml:space="preserve"> </w:t>
            </w:r>
            <w:r w:rsidRPr="0036067C">
              <w:rPr>
                <w:sz w:val="24"/>
                <w:szCs w:val="24"/>
              </w:rPr>
              <w:t>Майно Центру є спільною власністю територіальних</w:t>
            </w:r>
            <w:r>
              <w:rPr>
                <w:sz w:val="24"/>
                <w:szCs w:val="24"/>
              </w:rPr>
              <w:t xml:space="preserve"> громад, сіл, </w:t>
            </w:r>
            <w:r w:rsidRPr="0036067C">
              <w:rPr>
                <w:sz w:val="24"/>
                <w:szCs w:val="24"/>
              </w:rPr>
              <w:t>селищ, міст Рівненської області і закріплюється за Центр</w:t>
            </w:r>
            <w:r>
              <w:rPr>
                <w:sz w:val="24"/>
                <w:szCs w:val="24"/>
              </w:rPr>
              <w:t xml:space="preserve">ом на правах </w:t>
            </w:r>
            <w:r w:rsidRPr="0036067C">
              <w:rPr>
                <w:sz w:val="24"/>
                <w:szCs w:val="24"/>
              </w:rPr>
              <w:t>оперативного управління. Здійснюючи право оперативного упр</w:t>
            </w:r>
            <w:r>
              <w:rPr>
                <w:sz w:val="24"/>
                <w:szCs w:val="24"/>
              </w:rPr>
              <w:t>ав</w:t>
            </w:r>
            <w:r w:rsidRPr="0036067C">
              <w:rPr>
                <w:sz w:val="24"/>
                <w:szCs w:val="24"/>
              </w:rPr>
              <w:t>ління Цен</w:t>
            </w:r>
            <w:r>
              <w:rPr>
                <w:sz w:val="24"/>
                <w:szCs w:val="24"/>
              </w:rPr>
              <w:t xml:space="preserve">тр </w:t>
            </w:r>
            <w:r w:rsidRPr="0036067C">
              <w:rPr>
                <w:sz w:val="24"/>
                <w:szCs w:val="24"/>
              </w:rPr>
              <w:t>володіє, користується і розпоряджається зазначеним майном в</w:t>
            </w:r>
            <w:r>
              <w:rPr>
                <w:sz w:val="24"/>
                <w:szCs w:val="24"/>
              </w:rPr>
              <w:t xml:space="preserve">чиняючи дії, що </w:t>
            </w:r>
            <w:r w:rsidRPr="0036067C">
              <w:rPr>
                <w:sz w:val="24"/>
                <w:szCs w:val="24"/>
              </w:rPr>
              <w:t>не суперечать чинному законодавству України з урахуванням обмежень, встановлених законодавством та даним Статутом.</w:t>
            </w:r>
          </w:p>
          <w:p w14:paraId="65D90EEB" w14:textId="4585E579" w:rsidR="00254ABA" w:rsidRPr="0036067C" w:rsidRDefault="00254ABA" w:rsidP="0072177E">
            <w:pPr>
              <w:pStyle w:val="af3"/>
              <w:tabs>
                <w:tab w:val="left" w:pos="0"/>
                <w:tab w:val="left" w:pos="1276"/>
              </w:tabs>
              <w:ind w:left="113"/>
              <w:jc w:val="both"/>
              <w:rPr>
                <w:sz w:val="24"/>
                <w:szCs w:val="24"/>
              </w:rPr>
            </w:pPr>
            <w:r w:rsidRPr="0036067C">
              <w:rPr>
                <w:sz w:val="24"/>
                <w:szCs w:val="24"/>
              </w:rPr>
              <w:t>3.2.1.</w:t>
            </w:r>
            <w:r>
              <w:rPr>
                <w:sz w:val="24"/>
                <w:szCs w:val="24"/>
              </w:rPr>
              <w:t xml:space="preserve"> </w:t>
            </w:r>
            <w:r w:rsidRPr="0036067C">
              <w:rPr>
                <w:sz w:val="24"/>
                <w:szCs w:val="24"/>
              </w:rPr>
              <w:t xml:space="preserve">Відчуження, передача в оренду, заставу, позику, </w:t>
            </w:r>
            <w:proofErr w:type="spellStart"/>
            <w:r w:rsidRPr="0036067C">
              <w:rPr>
                <w:sz w:val="24"/>
                <w:szCs w:val="24"/>
              </w:rPr>
              <w:t>найм</w:t>
            </w:r>
            <w:proofErr w:type="spellEnd"/>
            <w:r w:rsidRPr="0036067C">
              <w:rPr>
                <w:sz w:val="24"/>
                <w:szCs w:val="24"/>
              </w:rPr>
              <w:t xml:space="preserve"> юридичним чи фізичним особам, а також списання основних засобів Центр здійснює у межах чинного законодавства та відповідно до цього Статуту.</w:t>
            </w:r>
          </w:p>
          <w:p w14:paraId="531E4D46" w14:textId="4FE092A2" w:rsidR="00254ABA" w:rsidRPr="0036067C" w:rsidRDefault="00254ABA" w:rsidP="0072177E">
            <w:pPr>
              <w:pStyle w:val="af3"/>
              <w:tabs>
                <w:tab w:val="left" w:pos="0"/>
                <w:tab w:val="left" w:pos="1276"/>
              </w:tabs>
              <w:ind w:left="113"/>
              <w:jc w:val="both"/>
              <w:rPr>
                <w:sz w:val="24"/>
                <w:szCs w:val="24"/>
              </w:rPr>
            </w:pPr>
            <w:r w:rsidRPr="0036067C">
              <w:rPr>
                <w:sz w:val="24"/>
                <w:szCs w:val="24"/>
              </w:rPr>
              <w:t>3.3.</w:t>
            </w:r>
            <w:r>
              <w:rPr>
                <w:sz w:val="24"/>
                <w:szCs w:val="24"/>
              </w:rPr>
              <w:t xml:space="preserve"> </w:t>
            </w:r>
            <w:r w:rsidRPr="0036067C">
              <w:rPr>
                <w:sz w:val="24"/>
                <w:szCs w:val="24"/>
              </w:rPr>
              <w:t>Джерелами формування майна Центру є:</w:t>
            </w:r>
          </w:p>
          <w:p w14:paraId="4C875297" w14:textId="5DAC4AFF" w:rsidR="00254ABA" w:rsidRDefault="00254ABA"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грошові та матеріальні внески власника ;</w:t>
            </w:r>
          </w:p>
          <w:p w14:paraId="171BC51F" w14:textId="77777777" w:rsidR="00254ABA" w:rsidRPr="0036067C" w:rsidRDefault="00254ABA"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доходи, одержані від реалізації продукції, товарів, робіт та послуг, а також від інших видів господарської діяльності;</w:t>
            </w:r>
          </w:p>
          <w:p w14:paraId="7FE3B561" w14:textId="77777777" w:rsidR="00254ABA" w:rsidRPr="0036067C" w:rsidRDefault="00254ABA"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кредити банків та інших кредиторів;</w:t>
            </w:r>
          </w:p>
          <w:p w14:paraId="5DB23469" w14:textId="77777777" w:rsidR="00254ABA" w:rsidRPr="0036067C" w:rsidRDefault="00254ABA"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безоплатні або благодійні внески, пожертвування організацій громадян;</w:t>
            </w:r>
          </w:p>
          <w:p w14:paraId="189188D2" w14:textId="77777777" w:rsidR="00254ABA" w:rsidRPr="0036067C" w:rsidRDefault="00254ABA" w:rsidP="0072177E">
            <w:pPr>
              <w:pStyle w:val="af3"/>
              <w:tabs>
                <w:tab w:val="left" w:pos="0"/>
                <w:tab w:val="left" w:pos="1276"/>
              </w:tabs>
              <w:ind w:left="113"/>
              <w:jc w:val="both"/>
              <w:rPr>
                <w:sz w:val="24"/>
                <w:szCs w:val="24"/>
              </w:rPr>
            </w:pPr>
            <w:r w:rsidRPr="0036067C">
              <w:rPr>
                <w:sz w:val="24"/>
                <w:szCs w:val="24"/>
              </w:rPr>
              <w:t>капітальні вкладення і дотації з бюджету; майно придбане у встановленому законодавством порядку;</w:t>
            </w:r>
          </w:p>
          <w:p w14:paraId="223AB09D" w14:textId="77777777" w:rsidR="00254ABA" w:rsidRPr="0036067C" w:rsidRDefault="00254ABA" w:rsidP="0072177E">
            <w:pPr>
              <w:pStyle w:val="af3"/>
              <w:tabs>
                <w:tab w:val="left" w:pos="0"/>
                <w:tab w:val="left" w:pos="1276"/>
              </w:tabs>
              <w:ind w:left="113"/>
              <w:jc w:val="both"/>
              <w:rPr>
                <w:sz w:val="24"/>
                <w:szCs w:val="24"/>
              </w:rPr>
            </w:pPr>
            <w:r w:rsidRPr="0036067C">
              <w:rPr>
                <w:sz w:val="24"/>
                <w:szCs w:val="24"/>
              </w:rPr>
              <w:t>-</w:t>
            </w:r>
            <w:r>
              <w:rPr>
                <w:sz w:val="24"/>
                <w:szCs w:val="24"/>
              </w:rPr>
              <w:t xml:space="preserve"> </w:t>
            </w:r>
            <w:r w:rsidRPr="0036067C">
              <w:rPr>
                <w:sz w:val="24"/>
                <w:szCs w:val="24"/>
              </w:rPr>
              <w:t>інші джерела, не заборонені чинним законодавством України.</w:t>
            </w:r>
          </w:p>
          <w:p w14:paraId="12A93565" w14:textId="7A76303C" w:rsidR="00254ABA" w:rsidRDefault="00254ABA" w:rsidP="0072177E">
            <w:pPr>
              <w:pStyle w:val="af3"/>
              <w:tabs>
                <w:tab w:val="left" w:pos="0"/>
                <w:tab w:val="left" w:pos="1276"/>
              </w:tabs>
              <w:ind w:left="113"/>
              <w:jc w:val="both"/>
              <w:rPr>
                <w:sz w:val="24"/>
                <w:szCs w:val="24"/>
              </w:rPr>
            </w:pPr>
            <w:r w:rsidRPr="0036067C">
              <w:rPr>
                <w:sz w:val="24"/>
                <w:szCs w:val="24"/>
              </w:rPr>
              <w:t>3.4.</w:t>
            </w:r>
            <w:r>
              <w:rPr>
                <w:sz w:val="24"/>
                <w:szCs w:val="24"/>
              </w:rPr>
              <w:t xml:space="preserve"> </w:t>
            </w:r>
            <w:r w:rsidRPr="0036067C">
              <w:rPr>
                <w:sz w:val="24"/>
                <w:szCs w:val="24"/>
              </w:rPr>
              <w:t>Збитки, заподіяні Центру в результаті порушення його майнових прав іншими юридичними та фізичними особами, відшкодовуються відпові</w:t>
            </w:r>
            <w:r>
              <w:rPr>
                <w:sz w:val="24"/>
                <w:szCs w:val="24"/>
              </w:rPr>
              <w:t>дно до чинного законодавства.</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00722EC6" w14:textId="77777777" w:rsidR="00254ABA" w:rsidRPr="0036067C" w:rsidRDefault="00254ABA" w:rsidP="0072177E">
            <w:pPr>
              <w:pStyle w:val="normal1"/>
              <w:jc w:val="both"/>
              <w:rPr>
                <w:rFonts w:ascii="Times New Roman" w:eastAsia="Times New Roman" w:hAnsi="Times New Roman" w:cs="Times New Roman"/>
                <w:sz w:val="24"/>
                <w:szCs w:val="24"/>
              </w:rPr>
            </w:pPr>
          </w:p>
        </w:tc>
      </w:tr>
      <w:tr w:rsidR="00254ABA" w14:paraId="4B82C75E"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48FC94A3" w14:textId="77777777" w:rsidR="00254ABA" w:rsidRDefault="00254ABA" w:rsidP="0072177E">
            <w:pPr>
              <w:pStyle w:val="normal1"/>
              <w:jc w:val="both"/>
              <w:rPr>
                <w:sz w:val="24"/>
                <w:szCs w:val="24"/>
              </w:rPr>
            </w:pPr>
            <w:r>
              <w:rPr>
                <w:rFonts w:ascii="Times New Roman" w:eastAsia="Times New Roman" w:hAnsi="Times New Roman" w:cs="Times New Roman"/>
                <w:sz w:val="24"/>
                <w:szCs w:val="24"/>
              </w:rPr>
              <w:lastRenderedPageBreak/>
              <w:t>Розділ 3</w:t>
            </w:r>
          </w:p>
          <w:p w14:paraId="1CDF0F8D" w14:textId="77777777" w:rsidR="00254ABA" w:rsidRDefault="00254ABA" w:rsidP="0072177E">
            <w:pPr>
              <w:pStyle w:val="normal1"/>
              <w:jc w:val="both"/>
              <w:rPr>
                <w:rFonts w:ascii="Times New Roman" w:eastAsia="Times New Roman" w:hAnsi="Times New Roman" w:cs="Times New Roman"/>
              </w:rPr>
            </w:pPr>
          </w:p>
          <w:p w14:paraId="721A3BCD" w14:textId="0D4BEB92" w:rsidR="00254ABA" w:rsidRDefault="00254ABA"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73750E6C" w14:textId="77777777" w:rsidR="00254ABA" w:rsidRPr="0036067C" w:rsidRDefault="00254ABA"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64A1D1CB"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 ПРАВОВИЙ СТАТУС ЦЕНТРУ</w:t>
            </w:r>
          </w:p>
          <w:p w14:paraId="2EFA3EBA"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3.1. Центр є юридичною особою публічного права. Права і обов’язки юридичної особи Центр набуває з дня його державної реєстрації.</w:t>
            </w:r>
          </w:p>
          <w:p w14:paraId="51452136"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 xml:space="preserve">3.2. Центр має відокремлене майно, самостійний баланс, рахунки в установах </w:t>
            </w:r>
            <w:r w:rsidRPr="009A6549">
              <w:rPr>
                <w:rFonts w:ascii="Times New Roman" w:eastAsia="Times New Roman" w:hAnsi="Times New Roman" w:cs="Times New Roman"/>
                <w:sz w:val="24"/>
                <w:szCs w:val="24"/>
              </w:rPr>
              <w:lastRenderedPageBreak/>
              <w:t>банків, органах Державної казначейської служби України, печатку зі своїм найменуванням, штампи, а також бланки з власними реквізитами.</w:t>
            </w:r>
          </w:p>
          <w:p w14:paraId="641804EF"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3.3. Для здійснення господарської діяльності Центр залучає і використовує матеріально-технічні, фінансові, трудові та інші види ресурсів, використання яких не заборонено законодавством.</w:t>
            </w:r>
          </w:p>
          <w:p w14:paraId="08822962"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3.4. Центр має цивільні права та обов’язки (цивільну правоздатність). Центр має право на недоторканість його ділової репутації, таємницю кореспонденції, інформацію та інші особисті немайнові права, які можуть йому належати. Центр здійснює цивільні права та обов’язки через свої органи управління, які діють відповідно до цього статуту та чинного законодавства України. Особисті немайнові права захищаються відповідно до чинного законодавства України.</w:t>
            </w:r>
          </w:p>
          <w:p w14:paraId="047A3EF1"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Цивільна правоздатність Центру виникає з моменту його створення і припиняється з дня внесення до єдиного державного реєстру запису про його припинення.</w:t>
            </w:r>
          </w:p>
          <w:p w14:paraId="60CD48B7"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3.5. Центр має право в установленому чинним законодавством порядку:</w:t>
            </w:r>
          </w:p>
          <w:p w14:paraId="3E6B71EB"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3.5.1. Вступати в об’єднання з іншими суб’єктами господарської діяльності, за умови дотримання вимог чинного законодавства.</w:t>
            </w:r>
          </w:p>
          <w:p w14:paraId="3AFE0B41"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3.5.2. Вкладати грошові кошти в облігації займу, сертифікати банків та інші цінні папери, що знаходяться в обігу.</w:t>
            </w:r>
          </w:p>
          <w:p w14:paraId="3F029002"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3.6. Центр самостійно відповідає за своїми зобов’язаннями і несе відповідальність за наслідки своєї діяльності згідно з чинним законодавством України. Центр не несе відповідальності за зобов’язаннями держави та її органів. Держава та її органи не несуть відповідальності за зобов’язаннями Центру. Майно та активи Центру, його підрозділів, а також майно, надане їм для користування, що знаходиться на території України, не підлягає відчуженню чи іншому вилученню, за винятком випадків, передбачених чинним законодавством України.</w:t>
            </w:r>
          </w:p>
          <w:p w14:paraId="605B7CEF"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 xml:space="preserve">3.7. Центр самостійно планує свою виробничо-господарську, фінансову та іншу діяльність на основі договорів або інших форм зобов’язань і вільний у виборі </w:t>
            </w:r>
            <w:r w:rsidRPr="009A6549">
              <w:rPr>
                <w:rFonts w:ascii="Times New Roman" w:eastAsia="Times New Roman" w:hAnsi="Times New Roman" w:cs="Times New Roman"/>
                <w:sz w:val="24"/>
                <w:szCs w:val="24"/>
              </w:rPr>
              <w:lastRenderedPageBreak/>
              <w:t>предмета таких зобов’язань та порядку й умов господарських взаємовідносин з іншими особами, у визначенні видів та розмірів відповідальності договірних сторін за прийнятими зобов’язаннями.</w:t>
            </w:r>
          </w:p>
          <w:p w14:paraId="30D4BF5B"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3.8. Центр має право укладати угоди (договори, контракти) з юридичними і фізичними особами України та особами інших держав, у тому числі договори купівлі-продажу, міни, застави, управління, утримання, зберігання, доручення, комісії тощо. Центр діє на основі повної господарської самостійності, самоврядування і самоокупності.</w:t>
            </w:r>
          </w:p>
          <w:p w14:paraId="6CBDDA6D" w14:textId="77777777" w:rsidR="009A6549" w:rsidRPr="009A6549"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3.9. Центр має право залучати для роботи спеціалістів, самостійно визначати форми, системи та розміри оплати праці.</w:t>
            </w:r>
          </w:p>
          <w:p w14:paraId="6CB73540" w14:textId="4A7175AB" w:rsidR="00254ABA" w:rsidRPr="0036067C" w:rsidRDefault="009A6549" w:rsidP="009A6549">
            <w:pPr>
              <w:pStyle w:val="normal1"/>
              <w:jc w:val="both"/>
              <w:rPr>
                <w:rFonts w:ascii="Times New Roman" w:eastAsia="Times New Roman" w:hAnsi="Times New Roman" w:cs="Times New Roman"/>
                <w:sz w:val="24"/>
                <w:szCs w:val="24"/>
              </w:rPr>
            </w:pPr>
            <w:r w:rsidRPr="009A6549">
              <w:rPr>
                <w:rFonts w:ascii="Times New Roman" w:eastAsia="Times New Roman" w:hAnsi="Times New Roman" w:cs="Times New Roman"/>
                <w:sz w:val="24"/>
                <w:szCs w:val="24"/>
              </w:rPr>
              <w:t>3.10. Центр має право на комерційну таємницю, визначення складу й обсягу інформації (відомостей), що складає його комерційну таємницю, та на організацію захисту своєї комерційної таємниці. Центр має право не надавати стороннім юридичним та фізичним особам інформацію, що складає комерційну таємницю, крім випадків, передбачених чинним законодавством. Посадові особи та інші працівники Центру зобов’язані зберігати комерційну таємницю і сувору конфіденційність відомостей, які стосуються діяльності Центру, не розголошувати таку інформацію та відомості стороннім особам, за винятком випадків, коли це передбачено чинним законодавством.</w:t>
            </w:r>
          </w:p>
        </w:tc>
      </w:tr>
      <w:tr w:rsidR="002341DE" w14:paraId="7257ADF2"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3CF99836" w14:textId="33BEC832" w:rsidR="002341DE" w:rsidRDefault="002341DE" w:rsidP="0072177E">
            <w:pPr>
              <w:pStyle w:val="normal1"/>
              <w:jc w:val="both"/>
              <w:rPr>
                <w:sz w:val="24"/>
                <w:szCs w:val="24"/>
              </w:rPr>
            </w:pPr>
            <w:r>
              <w:rPr>
                <w:rFonts w:ascii="Times New Roman" w:eastAsia="Times New Roman" w:hAnsi="Times New Roman" w:cs="Times New Roman"/>
                <w:sz w:val="24"/>
                <w:szCs w:val="24"/>
              </w:rPr>
              <w:lastRenderedPageBreak/>
              <w:t>Розділ</w:t>
            </w:r>
            <w:r w:rsidR="00272117">
              <w:rPr>
                <w:rFonts w:ascii="Times New Roman" w:eastAsia="Times New Roman" w:hAnsi="Times New Roman" w:cs="Times New Roman"/>
                <w:sz w:val="24"/>
                <w:szCs w:val="24"/>
              </w:rPr>
              <w:t xml:space="preserve"> 4</w:t>
            </w:r>
          </w:p>
          <w:p w14:paraId="4E513059" w14:textId="77777777" w:rsidR="002341DE" w:rsidRDefault="002341DE" w:rsidP="0072177E">
            <w:pPr>
              <w:pStyle w:val="normal1"/>
              <w:jc w:val="both"/>
              <w:rPr>
                <w:rFonts w:ascii="Times New Roman" w:eastAsia="Times New Roman" w:hAnsi="Times New Roman" w:cs="Times New Roman"/>
              </w:rPr>
            </w:pPr>
          </w:p>
          <w:p w14:paraId="57323286" w14:textId="25255904" w:rsidR="002341DE" w:rsidRDefault="002341DE"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39051DB5" w14:textId="77777777" w:rsidR="00367AB3" w:rsidRPr="0036067C" w:rsidRDefault="00367AB3" w:rsidP="0072177E">
            <w:pPr>
              <w:pStyle w:val="af3"/>
              <w:tabs>
                <w:tab w:val="left" w:pos="0"/>
                <w:tab w:val="left" w:pos="1276"/>
              </w:tabs>
              <w:ind w:left="113"/>
              <w:jc w:val="both"/>
              <w:rPr>
                <w:sz w:val="24"/>
                <w:szCs w:val="24"/>
              </w:rPr>
            </w:pPr>
            <w:r w:rsidRPr="0036067C">
              <w:rPr>
                <w:sz w:val="24"/>
                <w:szCs w:val="24"/>
              </w:rPr>
              <w:t>4.</w:t>
            </w:r>
            <w:r>
              <w:rPr>
                <w:sz w:val="24"/>
                <w:szCs w:val="24"/>
              </w:rPr>
              <w:t xml:space="preserve"> </w:t>
            </w:r>
            <w:r w:rsidRPr="0036067C">
              <w:rPr>
                <w:sz w:val="24"/>
                <w:szCs w:val="24"/>
              </w:rPr>
              <w:t>Особливості діяльності Центру</w:t>
            </w:r>
          </w:p>
          <w:p w14:paraId="14518A9D" w14:textId="77777777" w:rsidR="00367AB3" w:rsidRPr="0036067C" w:rsidRDefault="00367AB3" w:rsidP="0072177E">
            <w:pPr>
              <w:pStyle w:val="af3"/>
              <w:tabs>
                <w:tab w:val="left" w:pos="0"/>
                <w:tab w:val="left" w:pos="1276"/>
              </w:tabs>
              <w:ind w:left="113"/>
              <w:jc w:val="both"/>
              <w:rPr>
                <w:sz w:val="24"/>
                <w:szCs w:val="24"/>
              </w:rPr>
            </w:pPr>
            <w:r w:rsidRPr="0036067C">
              <w:rPr>
                <w:sz w:val="24"/>
                <w:szCs w:val="24"/>
              </w:rPr>
              <w:t>4.1.</w:t>
            </w:r>
            <w:r w:rsidRPr="00272117">
              <w:rPr>
                <w:sz w:val="24"/>
                <w:szCs w:val="24"/>
              </w:rPr>
              <w:t xml:space="preserve"> </w:t>
            </w:r>
            <w:r w:rsidRPr="0036067C">
              <w:rPr>
                <w:sz w:val="24"/>
                <w:szCs w:val="24"/>
              </w:rPr>
              <w:t>Центр зобов’язаний виконувати завдання власника, а також враховувати їх при формуванні програми свого розвитку.</w:t>
            </w:r>
          </w:p>
          <w:p w14:paraId="173F650E" w14:textId="77777777" w:rsidR="00367AB3" w:rsidRPr="0036067C" w:rsidRDefault="00367AB3" w:rsidP="0072177E">
            <w:pPr>
              <w:pStyle w:val="af3"/>
              <w:tabs>
                <w:tab w:val="left" w:pos="0"/>
                <w:tab w:val="left" w:pos="1276"/>
              </w:tabs>
              <w:ind w:left="113"/>
              <w:jc w:val="both"/>
              <w:rPr>
                <w:sz w:val="24"/>
                <w:szCs w:val="24"/>
              </w:rPr>
            </w:pPr>
            <w:r w:rsidRPr="0036067C">
              <w:rPr>
                <w:sz w:val="24"/>
                <w:szCs w:val="24"/>
              </w:rPr>
              <w:t>4.2.</w:t>
            </w:r>
            <w:r w:rsidRPr="00272117">
              <w:rPr>
                <w:sz w:val="24"/>
                <w:szCs w:val="24"/>
              </w:rPr>
              <w:t xml:space="preserve"> </w:t>
            </w:r>
            <w:r w:rsidRPr="0036067C">
              <w:rPr>
                <w:sz w:val="24"/>
                <w:szCs w:val="24"/>
              </w:rPr>
              <w:t xml:space="preserve">Центр не має права безоплатно передавати належне йому майно іншим юридичним особам чи громадянам. Відчужувати, віддавати в заставу, позику, </w:t>
            </w:r>
            <w:proofErr w:type="spellStart"/>
            <w:r w:rsidRPr="0036067C">
              <w:rPr>
                <w:sz w:val="24"/>
                <w:szCs w:val="24"/>
              </w:rPr>
              <w:t>найм</w:t>
            </w:r>
            <w:proofErr w:type="spellEnd"/>
            <w:r w:rsidRPr="0036067C">
              <w:rPr>
                <w:sz w:val="24"/>
                <w:szCs w:val="24"/>
              </w:rPr>
              <w:t xml:space="preserve"> майнові об’єкти, що належать до основних фондів, здавати в оренду цілісні майнові комплекси структурних одиниць та підрозділів Центр має на це право лише за попередньою згодою власника.</w:t>
            </w:r>
          </w:p>
          <w:p w14:paraId="4BAD282C" w14:textId="77777777" w:rsidR="002341DE" w:rsidRPr="00272117" w:rsidRDefault="00367AB3" w:rsidP="0072177E">
            <w:pPr>
              <w:pStyle w:val="af3"/>
              <w:tabs>
                <w:tab w:val="left" w:pos="0"/>
                <w:tab w:val="left" w:pos="1276"/>
              </w:tabs>
              <w:ind w:left="113"/>
              <w:jc w:val="both"/>
              <w:rPr>
                <w:sz w:val="24"/>
                <w:szCs w:val="24"/>
              </w:rPr>
            </w:pPr>
            <w:r w:rsidRPr="0036067C">
              <w:rPr>
                <w:sz w:val="24"/>
                <w:szCs w:val="24"/>
              </w:rPr>
              <w:lastRenderedPageBreak/>
              <w:t>4.3.</w:t>
            </w:r>
            <w:r w:rsidRPr="00272117">
              <w:rPr>
                <w:sz w:val="24"/>
                <w:szCs w:val="24"/>
              </w:rPr>
              <w:t xml:space="preserve"> </w:t>
            </w:r>
            <w:r w:rsidRPr="0036067C">
              <w:rPr>
                <w:sz w:val="24"/>
                <w:szCs w:val="24"/>
              </w:rPr>
              <w:t xml:space="preserve">Списання з балансу не повністю </w:t>
            </w:r>
            <w:proofErr w:type="spellStart"/>
            <w:r w:rsidRPr="0036067C">
              <w:rPr>
                <w:sz w:val="24"/>
                <w:szCs w:val="24"/>
              </w:rPr>
              <w:t>замортизованих</w:t>
            </w:r>
            <w:proofErr w:type="spellEnd"/>
            <w:r w:rsidRPr="0036067C">
              <w:rPr>
                <w:sz w:val="24"/>
                <w:szCs w:val="24"/>
              </w:rPr>
              <w:t xml:space="preserve"> основних фондів, а також прискорена амортизація основних фондів Центру можуть проводитися</w:t>
            </w:r>
            <w:r w:rsidRPr="00272117">
              <w:rPr>
                <w:sz w:val="24"/>
                <w:szCs w:val="24"/>
              </w:rPr>
              <w:t xml:space="preserve"> </w:t>
            </w:r>
            <w:r>
              <w:rPr>
                <w:sz w:val="24"/>
                <w:szCs w:val="24"/>
              </w:rPr>
              <w:t>лише за згодою власника.</w:t>
            </w:r>
          </w:p>
          <w:p w14:paraId="43D5CFA3" w14:textId="77777777" w:rsidR="00272117" w:rsidRPr="0036067C" w:rsidRDefault="00272117" w:rsidP="0072177E">
            <w:pPr>
              <w:pStyle w:val="af3"/>
              <w:tabs>
                <w:tab w:val="left" w:pos="0"/>
                <w:tab w:val="left" w:pos="1276"/>
              </w:tabs>
              <w:ind w:left="113"/>
              <w:jc w:val="both"/>
              <w:rPr>
                <w:sz w:val="24"/>
                <w:szCs w:val="24"/>
              </w:rPr>
            </w:pPr>
            <w:r w:rsidRPr="0036067C">
              <w:rPr>
                <w:sz w:val="24"/>
                <w:szCs w:val="24"/>
              </w:rPr>
              <w:t>4.4.</w:t>
            </w:r>
            <w:r w:rsidRPr="00272117">
              <w:rPr>
                <w:sz w:val="24"/>
                <w:szCs w:val="24"/>
              </w:rPr>
              <w:t xml:space="preserve"> </w:t>
            </w:r>
            <w:r w:rsidRPr="0036067C">
              <w:rPr>
                <w:sz w:val="24"/>
                <w:szCs w:val="24"/>
              </w:rPr>
              <w:t>У разі зміни Директора Центру обов'язковим є проведення ревізії</w:t>
            </w:r>
          </w:p>
          <w:p w14:paraId="7C8B8477" w14:textId="77777777" w:rsidR="00272117" w:rsidRPr="0036067C" w:rsidRDefault="00272117" w:rsidP="0072177E">
            <w:pPr>
              <w:pStyle w:val="af3"/>
              <w:tabs>
                <w:tab w:val="left" w:pos="0"/>
                <w:tab w:val="left" w:pos="1276"/>
              </w:tabs>
              <w:ind w:left="113"/>
              <w:jc w:val="both"/>
              <w:rPr>
                <w:sz w:val="24"/>
                <w:szCs w:val="24"/>
              </w:rPr>
            </w:pPr>
            <w:r w:rsidRPr="0036067C">
              <w:rPr>
                <w:sz w:val="24"/>
                <w:szCs w:val="24"/>
              </w:rPr>
              <w:t>фінансово-господарської діяльності Центру.</w:t>
            </w:r>
          </w:p>
          <w:p w14:paraId="0F65CAC9" w14:textId="1F89EDF1" w:rsidR="00272117" w:rsidRPr="0036067C" w:rsidRDefault="00272117" w:rsidP="0072177E">
            <w:pPr>
              <w:pStyle w:val="af3"/>
              <w:tabs>
                <w:tab w:val="left" w:pos="0"/>
                <w:tab w:val="left" w:pos="1276"/>
              </w:tabs>
              <w:ind w:left="113"/>
              <w:jc w:val="both"/>
              <w:rPr>
                <w:sz w:val="24"/>
                <w:szCs w:val="24"/>
              </w:rPr>
            </w:pPr>
            <w:r w:rsidRPr="0036067C">
              <w:rPr>
                <w:sz w:val="24"/>
                <w:szCs w:val="24"/>
              </w:rPr>
              <w:t>4.5.</w:t>
            </w:r>
            <w:r w:rsidRPr="00272117">
              <w:rPr>
                <w:sz w:val="24"/>
                <w:szCs w:val="24"/>
              </w:rPr>
              <w:t xml:space="preserve"> </w:t>
            </w:r>
            <w:r w:rsidRPr="0036067C">
              <w:rPr>
                <w:sz w:val="24"/>
                <w:szCs w:val="24"/>
              </w:rPr>
              <w:t>Інші особливості діяльності Центру визначаються законодавством.</w:t>
            </w:r>
          </w:p>
          <w:p w14:paraId="4F2136BE" w14:textId="77777777" w:rsidR="00272117" w:rsidRPr="0036067C" w:rsidRDefault="00272117" w:rsidP="0072177E">
            <w:pPr>
              <w:pStyle w:val="af3"/>
              <w:tabs>
                <w:tab w:val="left" w:pos="0"/>
                <w:tab w:val="left" w:pos="1276"/>
              </w:tabs>
              <w:ind w:left="113"/>
              <w:jc w:val="both"/>
              <w:rPr>
                <w:sz w:val="24"/>
                <w:szCs w:val="24"/>
              </w:rPr>
            </w:pPr>
            <w:r w:rsidRPr="0036067C">
              <w:rPr>
                <w:sz w:val="24"/>
                <w:szCs w:val="24"/>
              </w:rPr>
              <w:t>4.6.</w:t>
            </w:r>
            <w:r w:rsidRPr="00272117">
              <w:rPr>
                <w:sz w:val="24"/>
                <w:szCs w:val="24"/>
              </w:rPr>
              <w:t xml:space="preserve"> </w:t>
            </w:r>
            <w:r w:rsidRPr="0036067C">
              <w:rPr>
                <w:sz w:val="24"/>
                <w:szCs w:val="24"/>
              </w:rPr>
              <w:t>Центр має право здійснювати зовнішньоекономічну</w:t>
            </w:r>
          </w:p>
          <w:p w14:paraId="483DF9EE" w14:textId="77777777" w:rsidR="00272117" w:rsidRPr="0036067C" w:rsidRDefault="00272117" w:rsidP="0072177E">
            <w:pPr>
              <w:pStyle w:val="af3"/>
              <w:tabs>
                <w:tab w:val="left" w:pos="0"/>
                <w:tab w:val="left" w:pos="1276"/>
              </w:tabs>
              <w:ind w:left="113"/>
              <w:jc w:val="both"/>
              <w:rPr>
                <w:sz w:val="24"/>
                <w:szCs w:val="24"/>
              </w:rPr>
            </w:pPr>
            <w:r w:rsidRPr="0036067C">
              <w:rPr>
                <w:sz w:val="24"/>
                <w:szCs w:val="24"/>
              </w:rPr>
              <w:t>діяльність відповідно до предмету своєї діяльності та чинного законодавства,</w:t>
            </w:r>
            <w:r w:rsidRPr="00272117">
              <w:rPr>
                <w:sz w:val="24"/>
                <w:szCs w:val="24"/>
              </w:rPr>
              <w:t xml:space="preserve"> </w:t>
            </w:r>
            <w:r w:rsidRPr="0036067C">
              <w:rPr>
                <w:sz w:val="24"/>
                <w:szCs w:val="24"/>
              </w:rPr>
              <w:t>що регулює цю діяльність.</w:t>
            </w:r>
          </w:p>
          <w:p w14:paraId="6E74E029" w14:textId="2AA4B384" w:rsidR="00272117" w:rsidRPr="0036067C" w:rsidRDefault="00272117" w:rsidP="0072177E">
            <w:pPr>
              <w:pStyle w:val="af3"/>
              <w:tabs>
                <w:tab w:val="left" w:pos="0"/>
                <w:tab w:val="left" w:pos="1276"/>
              </w:tabs>
              <w:ind w:left="113"/>
              <w:jc w:val="both"/>
              <w:rPr>
                <w:sz w:val="24"/>
                <w:szCs w:val="24"/>
              </w:rPr>
            </w:pPr>
            <w:r w:rsidRPr="0036067C">
              <w:rPr>
                <w:sz w:val="24"/>
                <w:szCs w:val="24"/>
              </w:rPr>
              <w:t>4.7.</w:t>
            </w:r>
            <w:r w:rsidRPr="00272117">
              <w:rPr>
                <w:sz w:val="24"/>
                <w:szCs w:val="24"/>
              </w:rPr>
              <w:t xml:space="preserve"> </w:t>
            </w:r>
            <w:r w:rsidRPr="0036067C">
              <w:rPr>
                <w:sz w:val="24"/>
                <w:szCs w:val="24"/>
              </w:rPr>
              <w:t>При здійсненні зовнішньо</w:t>
            </w:r>
            <w:r w:rsidR="00AB65EC" w:rsidRPr="00247F6F">
              <w:rPr>
                <w:sz w:val="24"/>
                <w:szCs w:val="24"/>
              </w:rPr>
              <w:t>-</w:t>
            </w:r>
            <w:r w:rsidRPr="0036067C">
              <w:rPr>
                <w:sz w:val="24"/>
                <w:szCs w:val="24"/>
              </w:rPr>
              <w:t>економічної діяльності Центр</w:t>
            </w:r>
            <w:r w:rsidRPr="00272117">
              <w:rPr>
                <w:sz w:val="24"/>
                <w:szCs w:val="24"/>
              </w:rPr>
              <w:t xml:space="preserve"> </w:t>
            </w:r>
            <w:r w:rsidRPr="0036067C">
              <w:rPr>
                <w:sz w:val="24"/>
                <w:szCs w:val="24"/>
              </w:rPr>
              <w:t>користується повним обсягом прав суб'єкта зовнішньоекономічної діяльності та</w:t>
            </w:r>
            <w:r w:rsidRPr="00272117">
              <w:rPr>
                <w:sz w:val="24"/>
                <w:szCs w:val="24"/>
              </w:rPr>
              <w:t xml:space="preserve"> </w:t>
            </w:r>
            <w:r w:rsidRPr="0036067C">
              <w:rPr>
                <w:sz w:val="24"/>
                <w:szCs w:val="24"/>
              </w:rPr>
              <w:t>несе відповідальність</w:t>
            </w:r>
            <w:r w:rsidR="00AB65EC" w:rsidRPr="00247F6F">
              <w:rPr>
                <w:sz w:val="24"/>
                <w:szCs w:val="24"/>
              </w:rPr>
              <w:t xml:space="preserve"> </w:t>
            </w:r>
            <w:r w:rsidR="00AB65EC" w:rsidRPr="0036067C">
              <w:rPr>
                <w:sz w:val="24"/>
                <w:szCs w:val="24"/>
              </w:rPr>
              <w:t>за пор</w:t>
            </w:r>
            <w:r w:rsidR="00AB65EC">
              <w:rPr>
                <w:sz w:val="24"/>
                <w:szCs w:val="24"/>
              </w:rPr>
              <w:t>ушення законодавства, укладених</w:t>
            </w:r>
            <w:r w:rsidR="00AB65EC" w:rsidRPr="00247F6F">
              <w:rPr>
                <w:sz w:val="24"/>
                <w:szCs w:val="24"/>
              </w:rPr>
              <w:t xml:space="preserve"> </w:t>
            </w:r>
            <w:r w:rsidR="00AB65EC" w:rsidRPr="0036067C">
              <w:rPr>
                <w:sz w:val="24"/>
                <w:szCs w:val="24"/>
              </w:rPr>
              <w:t>контрактів,</w:t>
            </w:r>
            <w:r w:rsidR="00AB65EC" w:rsidRPr="00247F6F">
              <w:rPr>
                <w:sz w:val="24"/>
                <w:szCs w:val="24"/>
              </w:rPr>
              <w:t xml:space="preserve"> </w:t>
            </w:r>
            <w:r w:rsidRPr="0036067C">
              <w:rPr>
                <w:sz w:val="24"/>
                <w:szCs w:val="24"/>
              </w:rPr>
              <w:t>заподіяння шкоди.</w:t>
            </w:r>
          </w:p>
          <w:p w14:paraId="3BC92A94" w14:textId="4FA56AA5" w:rsidR="00367AB3" w:rsidRPr="00247F6F" w:rsidRDefault="00272117" w:rsidP="0072177E">
            <w:pPr>
              <w:pStyle w:val="af3"/>
              <w:tabs>
                <w:tab w:val="left" w:pos="0"/>
                <w:tab w:val="left" w:pos="1276"/>
              </w:tabs>
              <w:ind w:left="113"/>
              <w:jc w:val="both"/>
              <w:rPr>
                <w:sz w:val="24"/>
                <w:szCs w:val="24"/>
              </w:rPr>
            </w:pPr>
            <w:r w:rsidRPr="0036067C">
              <w:rPr>
                <w:sz w:val="24"/>
                <w:szCs w:val="24"/>
              </w:rPr>
              <w:t>4.8.</w:t>
            </w:r>
            <w:r w:rsidRPr="00272117">
              <w:rPr>
                <w:sz w:val="24"/>
                <w:szCs w:val="24"/>
              </w:rPr>
              <w:t xml:space="preserve"> </w:t>
            </w:r>
            <w:r>
              <w:rPr>
                <w:sz w:val="24"/>
                <w:szCs w:val="24"/>
              </w:rPr>
              <w:t xml:space="preserve">Центр веде бухгалтерський облік результатів </w:t>
            </w:r>
            <w:r w:rsidRPr="0036067C">
              <w:rPr>
                <w:sz w:val="24"/>
                <w:szCs w:val="24"/>
              </w:rPr>
              <w:t>своєї роботи, складає</w:t>
            </w:r>
            <w:r w:rsidRPr="00272117">
              <w:rPr>
                <w:sz w:val="24"/>
                <w:szCs w:val="24"/>
              </w:rPr>
              <w:t xml:space="preserve"> </w:t>
            </w:r>
            <w:r w:rsidRPr="0036067C">
              <w:rPr>
                <w:sz w:val="24"/>
                <w:szCs w:val="24"/>
              </w:rPr>
              <w:t>стати</w:t>
            </w:r>
            <w:r>
              <w:rPr>
                <w:sz w:val="24"/>
                <w:szCs w:val="24"/>
              </w:rPr>
              <w:t>стичну, фінансову та іншу інфор</w:t>
            </w:r>
            <w:r w:rsidRPr="00272117">
              <w:rPr>
                <w:sz w:val="24"/>
                <w:szCs w:val="24"/>
              </w:rPr>
              <w:t xml:space="preserve">мацію. </w:t>
            </w:r>
            <w:r w:rsidRPr="00247F6F">
              <w:rPr>
                <w:sz w:val="24"/>
                <w:szCs w:val="24"/>
              </w:rPr>
              <w:t xml:space="preserve">Надає </w:t>
            </w:r>
            <w:r w:rsidRPr="0036067C">
              <w:rPr>
                <w:sz w:val="24"/>
                <w:szCs w:val="24"/>
              </w:rPr>
              <w:t>відповідно до вимог закону фінансову, податкову та статистичну</w:t>
            </w:r>
            <w:r w:rsidR="00AB65EC" w:rsidRPr="00247F6F">
              <w:rPr>
                <w:sz w:val="24"/>
                <w:szCs w:val="24"/>
              </w:rPr>
              <w:t xml:space="preserve"> звітність щодо </w:t>
            </w:r>
            <w:r w:rsidRPr="0036067C">
              <w:rPr>
                <w:sz w:val="24"/>
                <w:szCs w:val="24"/>
              </w:rPr>
              <w:t>своєї діяльності</w:t>
            </w:r>
            <w:r w:rsidR="00AB65EC">
              <w:rPr>
                <w:sz w:val="24"/>
                <w:szCs w:val="24"/>
              </w:rPr>
              <w:t>, інші дані, визначені законом.</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2F7338D2" w14:textId="77777777" w:rsidR="002341DE" w:rsidRPr="0036067C" w:rsidRDefault="002341DE" w:rsidP="0072177E">
            <w:pPr>
              <w:pStyle w:val="normal1"/>
              <w:jc w:val="both"/>
              <w:rPr>
                <w:rFonts w:ascii="Times New Roman" w:eastAsia="Times New Roman" w:hAnsi="Times New Roman" w:cs="Times New Roman"/>
                <w:sz w:val="24"/>
                <w:szCs w:val="24"/>
              </w:rPr>
            </w:pPr>
          </w:p>
        </w:tc>
      </w:tr>
      <w:tr w:rsidR="00AB65EC" w14:paraId="768273BC"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313728DD" w14:textId="0F1335DC" w:rsidR="00AB65EC" w:rsidRDefault="00AB65EC" w:rsidP="0072177E">
            <w:pPr>
              <w:pStyle w:val="normal1"/>
              <w:jc w:val="both"/>
              <w:rPr>
                <w:sz w:val="24"/>
                <w:szCs w:val="24"/>
              </w:rPr>
            </w:pPr>
            <w:r>
              <w:rPr>
                <w:rFonts w:ascii="Times New Roman" w:eastAsia="Times New Roman" w:hAnsi="Times New Roman" w:cs="Times New Roman"/>
                <w:sz w:val="24"/>
                <w:szCs w:val="24"/>
              </w:rPr>
              <w:lastRenderedPageBreak/>
              <w:t>Розділ 4</w:t>
            </w:r>
          </w:p>
          <w:p w14:paraId="2C276FDE" w14:textId="77777777" w:rsidR="00AB65EC" w:rsidRDefault="00AB65EC" w:rsidP="0072177E">
            <w:pPr>
              <w:pStyle w:val="normal1"/>
              <w:jc w:val="both"/>
              <w:rPr>
                <w:rFonts w:ascii="Times New Roman" w:eastAsia="Times New Roman" w:hAnsi="Times New Roman" w:cs="Times New Roman"/>
              </w:rPr>
            </w:pPr>
          </w:p>
          <w:p w14:paraId="17FED01D" w14:textId="7FFB595B" w:rsidR="00AB65EC" w:rsidRDefault="00AB65EC"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2582A827" w14:textId="77777777" w:rsidR="00AB65EC" w:rsidRPr="0036067C" w:rsidRDefault="00AB65EC"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2B3952CB" w14:textId="688A287D"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78363D">
              <w:rPr>
                <w:rFonts w:ascii="Times New Roman" w:eastAsia="Times New Roman" w:hAnsi="Times New Roman" w:cs="Times New Roman"/>
                <w:sz w:val="24"/>
                <w:szCs w:val="24"/>
              </w:rPr>
              <w:t xml:space="preserve">ФІНАНСОВО-ГОСПОДАРСЬКА ДІЯЛЬНІСТЬ. ОБЛІК ТА ЗВІТНІСТЬ </w:t>
            </w:r>
          </w:p>
          <w:p w14:paraId="512A1102"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4.1. Центр здійснює свою фінансово-господарську діяльність відповідно до затвердженого Власником фінансового плану для досягнення мети та реалізації статутних завдань.</w:t>
            </w:r>
          </w:p>
          <w:p w14:paraId="55DB5CB5"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 xml:space="preserve">4.2. Розрахункові та інші фінансово-господарські операції відображаються на розрахункових, поточних та інших рахунках. Центр здійснює оперативний та бухгалтерський облік результатів своєї діяльності, діяльності філій та представництв, а також веде бухгалтерську і статистичну звітність та подає її у встановленому порядку й обсязі податковим органам, органам державної статистики та іншим державним органам. </w:t>
            </w:r>
            <w:r w:rsidRPr="0078363D">
              <w:rPr>
                <w:rFonts w:ascii="Times New Roman" w:eastAsia="Times New Roman" w:hAnsi="Times New Roman" w:cs="Times New Roman"/>
                <w:sz w:val="24"/>
                <w:szCs w:val="24"/>
              </w:rPr>
              <w:lastRenderedPageBreak/>
              <w:t>Фінансові результати і підсумки фінансово-господарської діяльності відображаються в його річному балансі та затверджуються Власником Центру.</w:t>
            </w:r>
          </w:p>
          <w:p w14:paraId="5B806392"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4.3.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директор Центру, який здійснює керівництво Центром відповідно до законодавства та установчих документів.</w:t>
            </w:r>
          </w:p>
          <w:p w14:paraId="2079AA2E" w14:textId="6778AD61" w:rsidR="00AB65EC" w:rsidRPr="0036067C"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4.4. Списання з балансу безнадійної дебіторської заборгованості, нестач і втрат товарно-матеріальних цінностей, морально застарілого, зношеного та непридатного для використання обладнання і транспортних засобів Центру, а також витрат з припинених і незавершених капітальних вкладень проводиться у порядку, передбаченому чинним законодавством, за погодженням із Власником.</w:t>
            </w:r>
          </w:p>
        </w:tc>
      </w:tr>
      <w:tr w:rsidR="00AB65EC" w14:paraId="288064B9"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5FA435EE" w14:textId="2DBC6310" w:rsidR="00AB65EC" w:rsidRDefault="00AB65EC" w:rsidP="0072177E">
            <w:pPr>
              <w:pStyle w:val="normal1"/>
              <w:jc w:val="both"/>
              <w:rPr>
                <w:sz w:val="24"/>
                <w:szCs w:val="24"/>
              </w:rPr>
            </w:pPr>
            <w:r>
              <w:rPr>
                <w:rFonts w:ascii="Times New Roman" w:eastAsia="Times New Roman" w:hAnsi="Times New Roman" w:cs="Times New Roman"/>
                <w:sz w:val="24"/>
                <w:szCs w:val="24"/>
              </w:rPr>
              <w:lastRenderedPageBreak/>
              <w:t>Розділ 5</w:t>
            </w:r>
          </w:p>
          <w:p w14:paraId="39B5DE67" w14:textId="77777777" w:rsidR="00AB65EC" w:rsidRDefault="00AB65EC" w:rsidP="0072177E">
            <w:pPr>
              <w:pStyle w:val="normal1"/>
              <w:jc w:val="both"/>
              <w:rPr>
                <w:rFonts w:ascii="Times New Roman" w:eastAsia="Times New Roman" w:hAnsi="Times New Roman" w:cs="Times New Roman"/>
              </w:rPr>
            </w:pPr>
          </w:p>
          <w:p w14:paraId="17EBE980" w14:textId="1121E153" w:rsidR="00AB65EC" w:rsidRDefault="00AB65EC"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32B39F7C"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w:t>
            </w:r>
            <w:r>
              <w:rPr>
                <w:rFonts w:asciiTheme="minorHAnsi" w:hAnsiTheme="minorHAnsi"/>
                <w:sz w:val="24"/>
                <w:szCs w:val="24"/>
              </w:rPr>
              <w:t xml:space="preserve"> </w:t>
            </w:r>
            <w:r w:rsidRPr="0036067C">
              <w:rPr>
                <w:sz w:val="24"/>
                <w:szCs w:val="24"/>
              </w:rPr>
              <w:t>Органи управління Центром та їх компетенція</w:t>
            </w:r>
          </w:p>
          <w:p w14:paraId="2FFA26F3" w14:textId="5ECA69DF" w:rsidR="00AB65EC" w:rsidRPr="0036067C" w:rsidRDefault="00AB65EC" w:rsidP="0072177E">
            <w:pPr>
              <w:pStyle w:val="af3"/>
              <w:tabs>
                <w:tab w:val="left" w:pos="0"/>
                <w:tab w:val="left" w:pos="1276"/>
              </w:tabs>
              <w:ind w:left="113"/>
              <w:jc w:val="both"/>
              <w:rPr>
                <w:sz w:val="24"/>
                <w:szCs w:val="24"/>
              </w:rPr>
            </w:pPr>
            <w:r w:rsidRPr="0036067C">
              <w:rPr>
                <w:sz w:val="24"/>
                <w:szCs w:val="24"/>
              </w:rPr>
              <w:t>5.1.</w:t>
            </w:r>
            <w:r>
              <w:rPr>
                <w:rFonts w:asciiTheme="minorHAnsi" w:hAnsiTheme="minorHAnsi"/>
                <w:sz w:val="24"/>
                <w:szCs w:val="24"/>
              </w:rPr>
              <w:t xml:space="preserve"> </w:t>
            </w:r>
            <w:r w:rsidRPr="0036067C">
              <w:rPr>
                <w:sz w:val="24"/>
                <w:szCs w:val="24"/>
              </w:rPr>
              <w:t>Органом управління Центру є Рівненська обласна рада.</w:t>
            </w:r>
          </w:p>
          <w:p w14:paraId="2AB4F605" w14:textId="4F601D71" w:rsidR="00AB65EC" w:rsidRPr="0036067C" w:rsidRDefault="00AB65EC" w:rsidP="0072177E">
            <w:pPr>
              <w:pStyle w:val="af3"/>
              <w:tabs>
                <w:tab w:val="left" w:pos="0"/>
                <w:tab w:val="left" w:pos="1276"/>
              </w:tabs>
              <w:ind w:left="113"/>
              <w:jc w:val="both"/>
              <w:rPr>
                <w:sz w:val="24"/>
                <w:szCs w:val="24"/>
              </w:rPr>
            </w:pPr>
            <w:r w:rsidRPr="0036067C">
              <w:rPr>
                <w:sz w:val="24"/>
                <w:szCs w:val="24"/>
              </w:rPr>
              <w:t>5.2.</w:t>
            </w:r>
            <w:r>
              <w:rPr>
                <w:rFonts w:asciiTheme="minorHAnsi" w:hAnsiTheme="minorHAnsi"/>
                <w:sz w:val="24"/>
                <w:szCs w:val="24"/>
              </w:rPr>
              <w:t xml:space="preserve"> </w:t>
            </w:r>
            <w:r w:rsidRPr="0036067C">
              <w:rPr>
                <w:sz w:val="24"/>
                <w:szCs w:val="24"/>
              </w:rPr>
              <w:t>До компетенції органу управління належить:</w:t>
            </w:r>
          </w:p>
          <w:p w14:paraId="7B4EEB10"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5.2.1.</w:t>
            </w:r>
            <w:r>
              <w:rPr>
                <w:rFonts w:asciiTheme="minorHAnsi" w:hAnsiTheme="minorHAnsi"/>
                <w:sz w:val="24"/>
                <w:szCs w:val="24"/>
              </w:rPr>
              <w:t xml:space="preserve"> </w:t>
            </w:r>
            <w:r w:rsidRPr="0036067C">
              <w:rPr>
                <w:sz w:val="24"/>
                <w:szCs w:val="24"/>
              </w:rPr>
              <w:t>визначення основних напрямів діяльності;</w:t>
            </w:r>
          </w:p>
          <w:p w14:paraId="1D9CCF6F"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5.2.2.</w:t>
            </w:r>
            <w:r>
              <w:rPr>
                <w:rFonts w:asciiTheme="minorHAnsi" w:hAnsiTheme="minorHAnsi"/>
                <w:sz w:val="24"/>
                <w:szCs w:val="24"/>
              </w:rPr>
              <w:t xml:space="preserve"> </w:t>
            </w:r>
            <w:r w:rsidRPr="0036067C">
              <w:rPr>
                <w:sz w:val="24"/>
                <w:szCs w:val="24"/>
              </w:rPr>
              <w:t>внесення змін до Статуту Центру;</w:t>
            </w:r>
          </w:p>
          <w:p w14:paraId="23CE8A4D"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5.2.3.</w:t>
            </w:r>
            <w:r>
              <w:rPr>
                <w:rFonts w:asciiTheme="minorHAnsi" w:hAnsiTheme="minorHAnsi"/>
                <w:sz w:val="24"/>
                <w:szCs w:val="24"/>
              </w:rPr>
              <w:t xml:space="preserve"> </w:t>
            </w:r>
            <w:r w:rsidRPr="0036067C">
              <w:rPr>
                <w:sz w:val="24"/>
                <w:szCs w:val="24"/>
              </w:rPr>
              <w:t>призначення та звільнення директора Центру;</w:t>
            </w:r>
          </w:p>
          <w:p w14:paraId="459C6F8F" w14:textId="1346C40D" w:rsidR="00AB65EC" w:rsidRPr="0036067C" w:rsidRDefault="00AB65EC" w:rsidP="0072177E">
            <w:pPr>
              <w:pStyle w:val="af3"/>
              <w:tabs>
                <w:tab w:val="left" w:pos="0"/>
                <w:tab w:val="left" w:pos="1276"/>
              </w:tabs>
              <w:ind w:left="113"/>
              <w:jc w:val="both"/>
              <w:rPr>
                <w:sz w:val="24"/>
                <w:szCs w:val="24"/>
              </w:rPr>
            </w:pPr>
            <w:r w:rsidRPr="0036067C">
              <w:rPr>
                <w:sz w:val="24"/>
                <w:szCs w:val="24"/>
              </w:rPr>
              <w:t>5.2.5.</w:t>
            </w:r>
            <w:r>
              <w:rPr>
                <w:rFonts w:asciiTheme="minorHAnsi" w:hAnsiTheme="minorHAnsi"/>
                <w:sz w:val="24"/>
                <w:szCs w:val="24"/>
              </w:rPr>
              <w:t xml:space="preserve"> </w:t>
            </w:r>
            <w:r w:rsidRPr="0036067C">
              <w:rPr>
                <w:sz w:val="24"/>
                <w:szCs w:val="24"/>
              </w:rPr>
              <w:t>розпорядження основними засобами Центру:</w:t>
            </w:r>
          </w:p>
          <w:p w14:paraId="1D7094A6"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w:t>
            </w:r>
            <w:r>
              <w:rPr>
                <w:rFonts w:asciiTheme="minorHAnsi" w:hAnsiTheme="minorHAnsi"/>
                <w:sz w:val="24"/>
                <w:szCs w:val="24"/>
              </w:rPr>
              <w:t xml:space="preserve"> </w:t>
            </w:r>
            <w:r w:rsidRPr="0036067C">
              <w:rPr>
                <w:sz w:val="24"/>
                <w:szCs w:val="24"/>
              </w:rPr>
              <w:t>прийняття рішень про відчуження, позику, заставу майна;</w:t>
            </w:r>
          </w:p>
          <w:p w14:paraId="030353AA" w14:textId="7C9DBE46" w:rsidR="00AB65EC" w:rsidRPr="0036067C" w:rsidRDefault="00AB65EC" w:rsidP="0072177E">
            <w:pPr>
              <w:pStyle w:val="af3"/>
              <w:tabs>
                <w:tab w:val="left" w:pos="0"/>
                <w:tab w:val="left" w:pos="1276"/>
              </w:tabs>
              <w:ind w:left="113"/>
              <w:jc w:val="both"/>
              <w:rPr>
                <w:sz w:val="24"/>
                <w:szCs w:val="24"/>
              </w:rPr>
            </w:pPr>
            <w:r w:rsidRPr="0036067C">
              <w:rPr>
                <w:sz w:val="24"/>
                <w:szCs w:val="24"/>
              </w:rPr>
              <w:t>-</w:t>
            </w:r>
            <w:r>
              <w:rPr>
                <w:rFonts w:asciiTheme="minorHAnsi" w:hAnsiTheme="minorHAnsi"/>
                <w:sz w:val="24"/>
                <w:szCs w:val="24"/>
              </w:rPr>
              <w:t xml:space="preserve"> </w:t>
            </w:r>
            <w:r w:rsidRPr="0036067C">
              <w:rPr>
                <w:sz w:val="24"/>
                <w:szCs w:val="24"/>
              </w:rPr>
              <w:t xml:space="preserve">передача в оренду цілісних майнових комплексів та приміщень, або споруд загальною площею більше ніж 200 </w:t>
            </w:r>
            <w:proofErr w:type="spellStart"/>
            <w:r w:rsidRPr="0036067C">
              <w:rPr>
                <w:sz w:val="24"/>
                <w:szCs w:val="24"/>
              </w:rPr>
              <w:t>кв.м</w:t>
            </w:r>
            <w:proofErr w:type="spellEnd"/>
            <w:r w:rsidRPr="0036067C">
              <w:rPr>
                <w:sz w:val="24"/>
                <w:szCs w:val="24"/>
              </w:rPr>
              <w:t>.;</w:t>
            </w:r>
          </w:p>
          <w:p w14:paraId="31AD4C71"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w:t>
            </w:r>
            <w:r>
              <w:rPr>
                <w:rFonts w:asciiTheme="minorHAnsi" w:hAnsiTheme="minorHAnsi"/>
                <w:sz w:val="24"/>
                <w:szCs w:val="24"/>
              </w:rPr>
              <w:t xml:space="preserve"> </w:t>
            </w:r>
            <w:r w:rsidRPr="0036067C">
              <w:rPr>
                <w:sz w:val="24"/>
                <w:szCs w:val="24"/>
              </w:rPr>
              <w:t>списання основних засобів на суму більше ніж 50 розмірів мінімальної заробітної плати;</w:t>
            </w:r>
          </w:p>
          <w:p w14:paraId="605A60EB" w14:textId="57853C0B" w:rsidR="00AB65EC" w:rsidRPr="0036067C" w:rsidRDefault="00AB65EC" w:rsidP="0072177E">
            <w:pPr>
              <w:pStyle w:val="af3"/>
              <w:tabs>
                <w:tab w:val="left" w:pos="0"/>
                <w:tab w:val="left" w:pos="1276"/>
              </w:tabs>
              <w:ind w:left="113"/>
              <w:jc w:val="both"/>
              <w:rPr>
                <w:sz w:val="24"/>
                <w:szCs w:val="24"/>
              </w:rPr>
            </w:pPr>
            <w:r w:rsidRPr="0036067C">
              <w:rPr>
                <w:sz w:val="24"/>
                <w:szCs w:val="24"/>
              </w:rPr>
              <w:t>-</w:t>
            </w:r>
            <w:r>
              <w:rPr>
                <w:rFonts w:asciiTheme="minorHAnsi" w:hAnsiTheme="minorHAnsi"/>
                <w:sz w:val="24"/>
                <w:szCs w:val="24"/>
              </w:rPr>
              <w:t xml:space="preserve"> </w:t>
            </w:r>
            <w:r w:rsidRPr="0036067C">
              <w:rPr>
                <w:sz w:val="24"/>
                <w:szCs w:val="24"/>
              </w:rPr>
              <w:t xml:space="preserve">списання не повністю </w:t>
            </w:r>
            <w:proofErr w:type="spellStart"/>
            <w:r w:rsidRPr="0036067C">
              <w:rPr>
                <w:sz w:val="24"/>
                <w:szCs w:val="24"/>
              </w:rPr>
              <w:t>замортизованих</w:t>
            </w:r>
            <w:proofErr w:type="spellEnd"/>
            <w:r w:rsidRPr="0036067C">
              <w:rPr>
                <w:sz w:val="24"/>
                <w:szCs w:val="24"/>
              </w:rPr>
              <w:t xml:space="preserve"> основних засобів.</w:t>
            </w:r>
          </w:p>
          <w:p w14:paraId="06450E5C" w14:textId="6909DAF5" w:rsidR="00AB65EC" w:rsidRPr="0036067C" w:rsidRDefault="00AB65EC" w:rsidP="0072177E">
            <w:pPr>
              <w:pStyle w:val="af3"/>
              <w:tabs>
                <w:tab w:val="left" w:pos="0"/>
                <w:tab w:val="left" w:pos="1276"/>
              </w:tabs>
              <w:ind w:left="113"/>
              <w:jc w:val="both"/>
              <w:rPr>
                <w:sz w:val="24"/>
                <w:szCs w:val="24"/>
              </w:rPr>
            </w:pPr>
            <w:r w:rsidRPr="0036067C">
              <w:rPr>
                <w:sz w:val="24"/>
                <w:szCs w:val="24"/>
              </w:rPr>
              <w:t>5.2.6.</w:t>
            </w:r>
            <w:r>
              <w:rPr>
                <w:rFonts w:asciiTheme="minorHAnsi" w:hAnsiTheme="minorHAnsi"/>
                <w:sz w:val="24"/>
                <w:szCs w:val="24"/>
              </w:rPr>
              <w:t xml:space="preserve"> </w:t>
            </w:r>
            <w:r w:rsidRPr="0036067C">
              <w:rPr>
                <w:sz w:val="24"/>
                <w:szCs w:val="24"/>
              </w:rPr>
              <w:t xml:space="preserve">прийняття рішення про припинення діяльності Центру, його </w:t>
            </w:r>
            <w:r w:rsidRPr="0036067C">
              <w:rPr>
                <w:sz w:val="24"/>
                <w:szCs w:val="24"/>
              </w:rPr>
              <w:lastRenderedPageBreak/>
              <w:t>ліквідацію,</w:t>
            </w:r>
            <w:r>
              <w:rPr>
                <w:rFonts w:asciiTheme="minorHAnsi" w:hAnsiTheme="minorHAnsi"/>
                <w:sz w:val="24"/>
                <w:szCs w:val="24"/>
              </w:rPr>
              <w:t xml:space="preserve"> </w:t>
            </w:r>
            <w:r w:rsidRPr="0036067C">
              <w:rPr>
                <w:sz w:val="24"/>
                <w:szCs w:val="24"/>
              </w:rPr>
              <w:t>затвердження ліквідаційного балансу.</w:t>
            </w:r>
          </w:p>
          <w:p w14:paraId="2244A3FC"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5.3.</w:t>
            </w:r>
            <w:r>
              <w:rPr>
                <w:rFonts w:asciiTheme="minorHAnsi" w:hAnsiTheme="minorHAnsi"/>
                <w:sz w:val="24"/>
                <w:szCs w:val="24"/>
              </w:rPr>
              <w:t xml:space="preserve"> </w:t>
            </w:r>
            <w:r w:rsidRPr="0036067C">
              <w:rPr>
                <w:sz w:val="24"/>
                <w:szCs w:val="24"/>
              </w:rPr>
              <w:t>До компетенції уповноваженого власником органу управління належить:</w:t>
            </w:r>
          </w:p>
          <w:p w14:paraId="3E53B5BE"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5.3.1.</w:t>
            </w:r>
            <w:r>
              <w:rPr>
                <w:rFonts w:asciiTheme="minorHAnsi" w:hAnsiTheme="minorHAnsi"/>
                <w:sz w:val="24"/>
                <w:szCs w:val="24"/>
              </w:rPr>
              <w:t xml:space="preserve"> </w:t>
            </w:r>
            <w:r w:rsidRPr="0036067C">
              <w:rPr>
                <w:sz w:val="24"/>
                <w:szCs w:val="24"/>
              </w:rPr>
              <w:t>затвердження планів Центру і звітів про їх виконання;</w:t>
            </w:r>
          </w:p>
          <w:p w14:paraId="2C700088"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5.3.2.</w:t>
            </w:r>
            <w:r>
              <w:rPr>
                <w:rFonts w:asciiTheme="minorHAnsi" w:hAnsiTheme="minorHAnsi"/>
                <w:sz w:val="24"/>
                <w:szCs w:val="24"/>
              </w:rPr>
              <w:t xml:space="preserve"> </w:t>
            </w:r>
            <w:r w:rsidRPr="0036067C">
              <w:rPr>
                <w:sz w:val="24"/>
                <w:szCs w:val="24"/>
              </w:rPr>
              <w:t>визначення форм контролю за діяльністю Центру;</w:t>
            </w:r>
          </w:p>
          <w:p w14:paraId="5FD13852"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5.3.3.</w:t>
            </w:r>
            <w:r>
              <w:rPr>
                <w:rFonts w:asciiTheme="minorHAnsi" w:hAnsiTheme="minorHAnsi"/>
                <w:sz w:val="24"/>
                <w:szCs w:val="24"/>
              </w:rPr>
              <w:t xml:space="preserve"> </w:t>
            </w:r>
            <w:r w:rsidRPr="0036067C">
              <w:rPr>
                <w:sz w:val="24"/>
                <w:szCs w:val="24"/>
              </w:rPr>
              <w:t>погодження штатного розпису та умов оплати праці працівників Центру.</w:t>
            </w:r>
          </w:p>
          <w:p w14:paraId="786A9699"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Директор Центру</w:t>
            </w:r>
          </w:p>
          <w:p w14:paraId="2C20729B" w14:textId="5ED58FD2" w:rsidR="00AB65EC" w:rsidRPr="0036067C" w:rsidRDefault="00AB65EC" w:rsidP="0072177E">
            <w:pPr>
              <w:pStyle w:val="af3"/>
              <w:tabs>
                <w:tab w:val="left" w:pos="0"/>
                <w:tab w:val="left" w:pos="1276"/>
              </w:tabs>
              <w:ind w:left="113"/>
              <w:jc w:val="both"/>
              <w:rPr>
                <w:sz w:val="24"/>
                <w:szCs w:val="24"/>
              </w:rPr>
            </w:pPr>
            <w:r w:rsidRPr="0036067C">
              <w:rPr>
                <w:sz w:val="24"/>
                <w:szCs w:val="24"/>
              </w:rPr>
              <w:t>5.4.</w:t>
            </w:r>
            <w:r>
              <w:rPr>
                <w:rFonts w:asciiTheme="minorHAnsi" w:hAnsiTheme="minorHAnsi"/>
                <w:sz w:val="24"/>
                <w:szCs w:val="24"/>
              </w:rPr>
              <w:t xml:space="preserve"> </w:t>
            </w:r>
            <w:r w:rsidRPr="0036067C">
              <w:rPr>
                <w:sz w:val="24"/>
                <w:szCs w:val="24"/>
              </w:rPr>
              <w:t>Керівництво поточною діяльністю Центру здійснює Директор.</w:t>
            </w:r>
          </w:p>
          <w:p w14:paraId="73D96412"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5.5.</w:t>
            </w:r>
            <w:r>
              <w:rPr>
                <w:rFonts w:asciiTheme="minorHAnsi" w:hAnsiTheme="minorHAnsi"/>
                <w:sz w:val="24"/>
                <w:szCs w:val="24"/>
              </w:rPr>
              <w:t xml:space="preserve"> </w:t>
            </w:r>
            <w:r w:rsidRPr="0036067C">
              <w:rPr>
                <w:sz w:val="24"/>
                <w:szCs w:val="24"/>
              </w:rPr>
              <w:t>Директор Центру призначається рішенням Рівненської обласної ради.</w:t>
            </w:r>
          </w:p>
          <w:p w14:paraId="75E0F67B"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5.6.</w:t>
            </w:r>
            <w:r>
              <w:rPr>
                <w:rFonts w:asciiTheme="minorHAnsi" w:hAnsiTheme="minorHAnsi"/>
                <w:sz w:val="24"/>
                <w:szCs w:val="24"/>
              </w:rPr>
              <w:t xml:space="preserve"> </w:t>
            </w:r>
            <w:r w:rsidRPr="0036067C">
              <w:rPr>
                <w:sz w:val="24"/>
                <w:szCs w:val="24"/>
              </w:rPr>
              <w:t>Директор здійснює функції управління на умовах найму та на підставі</w:t>
            </w:r>
            <w:r>
              <w:rPr>
                <w:rFonts w:asciiTheme="minorHAnsi" w:hAnsiTheme="minorHAnsi"/>
                <w:sz w:val="24"/>
                <w:szCs w:val="24"/>
              </w:rPr>
              <w:t xml:space="preserve"> </w:t>
            </w:r>
            <w:r w:rsidRPr="0036067C">
              <w:rPr>
                <w:sz w:val="24"/>
                <w:szCs w:val="24"/>
              </w:rPr>
              <w:t>контракту, підписаного головою Рівненської обласної ради.</w:t>
            </w:r>
          </w:p>
          <w:p w14:paraId="49951B98" w14:textId="7DE41E68" w:rsidR="00AB65EC" w:rsidRPr="0036067C" w:rsidRDefault="00AB65EC" w:rsidP="0072177E">
            <w:pPr>
              <w:pStyle w:val="af3"/>
              <w:tabs>
                <w:tab w:val="left" w:pos="0"/>
                <w:tab w:val="left" w:pos="1276"/>
              </w:tabs>
              <w:ind w:left="113"/>
              <w:jc w:val="both"/>
              <w:rPr>
                <w:sz w:val="24"/>
                <w:szCs w:val="24"/>
              </w:rPr>
            </w:pPr>
            <w:r w:rsidRPr="0036067C">
              <w:rPr>
                <w:sz w:val="24"/>
                <w:szCs w:val="24"/>
              </w:rPr>
              <w:t>5.7.</w:t>
            </w:r>
            <w:r>
              <w:rPr>
                <w:rFonts w:asciiTheme="minorHAnsi" w:hAnsiTheme="minorHAnsi"/>
                <w:sz w:val="24"/>
                <w:szCs w:val="24"/>
              </w:rPr>
              <w:t xml:space="preserve"> </w:t>
            </w:r>
            <w:r w:rsidRPr="0036067C">
              <w:rPr>
                <w:sz w:val="24"/>
                <w:szCs w:val="24"/>
              </w:rPr>
              <w:t>В контракті визначається строк найму, права, обов'язки і</w:t>
            </w:r>
            <w:r>
              <w:rPr>
                <w:rFonts w:asciiTheme="minorHAnsi" w:hAnsiTheme="minorHAnsi"/>
                <w:sz w:val="24"/>
                <w:szCs w:val="24"/>
              </w:rPr>
              <w:t xml:space="preserve"> </w:t>
            </w:r>
            <w:r w:rsidRPr="0036067C">
              <w:rPr>
                <w:sz w:val="24"/>
                <w:szCs w:val="24"/>
              </w:rPr>
              <w:t>відповідальність Директора, умови його матеріального забезпечення, умови</w:t>
            </w:r>
            <w:r>
              <w:rPr>
                <w:rFonts w:asciiTheme="minorHAnsi" w:hAnsiTheme="minorHAnsi"/>
                <w:sz w:val="24"/>
                <w:szCs w:val="24"/>
              </w:rPr>
              <w:t xml:space="preserve"> </w:t>
            </w:r>
            <w:r w:rsidRPr="0036067C">
              <w:rPr>
                <w:sz w:val="24"/>
                <w:szCs w:val="24"/>
              </w:rPr>
              <w:t>звільнення його з посади, інші умови за погодженням сторін.</w:t>
            </w:r>
          </w:p>
          <w:p w14:paraId="785084F6"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5.8.</w:t>
            </w:r>
            <w:r>
              <w:rPr>
                <w:rFonts w:asciiTheme="minorHAnsi" w:hAnsiTheme="minorHAnsi"/>
                <w:sz w:val="24"/>
                <w:szCs w:val="24"/>
              </w:rPr>
              <w:t xml:space="preserve"> </w:t>
            </w:r>
            <w:r w:rsidRPr="0036067C">
              <w:rPr>
                <w:sz w:val="24"/>
                <w:szCs w:val="24"/>
              </w:rPr>
              <w:t>Директор вирішує усі питання діяльності Центру, з урахуванням</w:t>
            </w:r>
          </w:p>
          <w:p w14:paraId="4409BD0A"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обмежень, передбачених даним Статутом.</w:t>
            </w:r>
          </w:p>
          <w:p w14:paraId="44A60339" w14:textId="3D683B5D" w:rsidR="00AB65EC" w:rsidRPr="0036067C" w:rsidRDefault="00AB65EC" w:rsidP="0072177E">
            <w:pPr>
              <w:pStyle w:val="af3"/>
              <w:tabs>
                <w:tab w:val="left" w:pos="0"/>
                <w:tab w:val="left" w:pos="1276"/>
              </w:tabs>
              <w:ind w:left="113"/>
              <w:jc w:val="both"/>
              <w:rPr>
                <w:sz w:val="24"/>
                <w:szCs w:val="24"/>
              </w:rPr>
            </w:pPr>
            <w:r w:rsidRPr="0036067C">
              <w:rPr>
                <w:sz w:val="24"/>
                <w:szCs w:val="24"/>
              </w:rPr>
              <w:t>5.9.</w:t>
            </w:r>
            <w:r>
              <w:rPr>
                <w:rFonts w:asciiTheme="minorHAnsi" w:hAnsiTheme="minorHAnsi"/>
                <w:sz w:val="24"/>
                <w:szCs w:val="24"/>
              </w:rPr>
              <w:t xml:space="preserve"> </w:t>
            </w:r>
            <w:r w:rsidRPr="0036067C">
              <w:rPr>
                <w:sz w:val="24"/>
                <w:szCs w:val="24"/>
              </w:rPr>
              <w:t>До компетенції Директора відноситься:</w:t>
            </w:r>
          </w:p>
          <w:p w14:paraId="2FD66C56" w14:textId="0CD7B068" w:rsidR="00AB65EC" w:rsidRPr="0036067C" w:rsidRDefault="00AB65EC" w:rsidP="0072177E">
            <w:pPr>
              <w:pStyle w:val="af3"/>
              <w:tabs>
                <w:tab w:val="left" w:pos="0"/>
                <w:tab w:val="left" w:pos="1276"/>
              </w:tabs>
              <w:ind w:left="113"/>
              <w:jc w:val="both"/>
              <w:rPr>
                <w:sz w:val="24"/>
                <w:szCs w:val="24"/>
              </w:rPr>
            </w:pPr>
            <w:r w:rsidRPr="0036067C">
              <w:rPr>
                <w:sz w:val="24"/>
                <w:szCs w:val="24"/>
              </w:rPr>
              <w:t>5.9.1.</w:t>
            </w:r>
            <w:r>
              <w:rPr>
                <w:rFonts w:asciiTheme="minorHAnsi" w:hAnsiTheme="minorHAnsi"/>
                <w:sz w:val="24"/>
                <w:szCs w:val="24"/>
              </w:rPr>
              <w:t xml:space="preserve"> </w:t>
            </w:r>
            <w:r w:rsidRPr="0036067C">
              <w:rPr>
                <w:sz w:val="24"/>
                <w:szCs w:val="24"/>
              </w:rPr>
              <w:t>забезпечення статутної діяльності Центру;</w:t>
            </w:r>
          </w:p>
          <w:p w14:paraId="5006F5C9"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5.9.2.</w:t>
            </w:r>
            <w:r>
              <w:rPr>
                <w:rFonts w:asciiTheme="minorHAnsi" w:hAnsiTheme="minorHAnsi"/>
                <w:sz w:val="24"/>
                <w:szCs w:val="24"/>
              </w:rPr>
              <w:t xml:space="preserve"> </w:t>
            </w:r>
            <w:r w:rsidRPr="0036067C">
              <w:rPr>
                <w:sz w:val="24"/>
                <w:szCs w:val="24"/>
              </w:rPr>
              <w:t>вирішення поточних питань роботи Центру;</w:t>
            </w:r>
          </w:p>
          <w:p w14:paraId="360FF1FE"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5.9.3.</w:t>
            </w:r>
            <w:r>
              <w:rPr>
                <w:rFonts w:asciiTheme="minorHAnsi" w:hAnsiTheme="minorHAnsi"/>
                <w:sz w:val="24"/>
                <w:szCs w:val="24"/>
              </w:rPr>
              <w:t xml:space="preserve"> </w:t>
            </w:r>
            <w:r w:rsidRPr="0036067C">
              <w:rPr>
                <w:sz w:val="24"/>
                <w:szCs w:val="24"/>
              </w:rPr>
              <w:t>вирішення кадрових питань;</w:t>
            </w:r>
          </w:p>
          <w:p w14:paraId="1CC36C2D"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5.9.4.</w:t>
            </w:r>
            <w:r>
              <w:rPr>
                <w:rFonts w:asciiTheme="minorHAnsi" w:hAnsiTheme="minorHAnsi"/>
                <w:sz w:val="24"/>
                <w:szCs w:val="24"/>
              </w:rPr>
              <w:t xml:space="preserve"> </w:t>
            </w:r>
            <w:r w:rsidRPr="0036067C">
              <w:rPr>
                <w:sz w:val="24"/>
                <w:szCs w:val="24"/>
              </w:rPr>
              <w:t>вирішення питань матеріально-технічного забезпечення;</w:t>
            </w:r>
          </w:p>
          <w:p w14:paraId="1019B818"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5.9.5.</w:t>
            </w:r>
            <w:r>
              <w:rPr>
                <w:rFonts w:asciiTheme="minorHAnsi" w:hAnsiTheme="minorHAnsi"/>
                <w:sz w:val="24"/>
                <w:szCs w:val="24"/>
              </w:rPr>
              <w:t xml:space="preserve"> </w:t>
            </w:r>
            <w:r w:rsidRPr="0036067C">
              <w:rPr>
                <w:sz w:val="24"/>
                <w:szCs w:val="24"/>
              </w:rPr>
              <w:t>організація ведення обліку, звітності, внутрішнього контролю;</w:t>
            </w:r>
          </w:p>
          <w:p w14:paraId="45B8179B" w14:textId="77777777" w:rsidR="00AB65EC" w:rsidRPr="0036067C" w:rsidRDefault="00AB65EC" w:rsidP="0072177E">
            <w:pPr>
              <w:pStyle w:val="af3"/>
              <w:tabs>
                <w:tab w:val="left" w:pos="0"/>
                <w:tab w:val="left" w:pos="1276"/>
              </w:tabs>
              <w:ind w:left="113"/>
              <w:jc w:val="both"/>
              <w:rPr>
                <w:sz w:val="24"/>
                <w:szCs w:val="24"/>
              </w:rPr>
            </w:pPr>
            <w:r w:rsidRPr="0036067C">
              <w:rPr>
                <w:sz w:val="24"/>
                <w:szCs w:val="24"/>
              </w:rPr>
              <w:t>5.9.6.</w:t>
            </w:r>
            <w:r>
              <w:rPr>
                <w:rFonts w:asciiTheme="minorHAnsi" w:hAnsiTheme="minorHAnsi"/>
                <w:sz w:val="24"/>
                <w:szCs w:val="24"/>
              </w:rPr>
              <w:t xml:space="preserve"> </w:t>
            </w:r>
            <w:r w:rsidRPr="0036067C">
              <w:rPr>
                <w:sz w:val="24"/>
                <w:szCs w:val="24"/>
              </w:rPr>
              <w:t>визначення порядку оплати праці працівників Центру;</w:t>
            </w:r>
          </w:p>
          <w:p w14:paraId="426E7990" w14:textId="090A3687" w:rsidR="00AB65EC" w:rsidRPr="0036067C" w:rsidRDefault="00AB65EC" w:rsidP="0072177E">
            <w:pPr>
              <w:pStyle w:val="af3"/>
              <w:tabs>
                <w:tab w:val="left" w:pos="0"/>
                <w:tab w:val="left" w:pos="1276"/>
              </w:tabs>
              <w:ind w:left="113"/>
              <w:jc w:val="both"/>
              <w:rPr>
                <w:sz w:val="24"/>
                <w:szCs w:val="24"/>
              </w:rPr>
            </w:pPr>
            <w:r w:rsidRPr="0036067C">
              <w:rPr>
                <w:sz w:val="24"/>
                <w:szCs w:val="24"/>
              </w:rPr>
              <w:t>5.10.</w:t>
            </w:r>
            <w:r>
              <w:rPr>
                <w:rFonts w:asciiTheme="minorHAnsi" w:hAnsiTheme="minorHAnsi"/>
                <w:sz w:val="24"/>
                <w:szCs w:val="24"/>
              </w:rPr>
              <w:t xml:space="preserve"> </w:t>
            </w:r>
            <w:r w:rsidRPr="0036067C">
              <w:rPr>
                <w:sz w:val="24"/>
                <w:szCs w:val="24"/>
              </w:rPr>
              <w:t>Директор підзвітний Рівненській обласній раді</w:t>
            </w:r>
            <w:r>
              <w:rPr>
                <w:rFonts w:asciiTheme="minorHAnsi" w:hAnsiTheme="minorHAnsi"/>
                <w:sz w:val="24"/>
                <w:szCs w:val="24"/>
              </w:rPr>
              <w:t xml:space="preserve"> </w:t>
            </w:r>
            <w:r w:rsidRPr="0036067C">
              <w:rPr>
                <w:sz w:val="24"/>
                <w:szCs w:val="24"/>
              </w:rPr>
              <w:t>виконання її рішень.</w:t>
            </w:r>
          </w:p>
          <w:p w14:paraId="17ECA388" w14:textId="6CA3E241" w:rsidR="00AB65EC" w:rsidRPr="0036067C" w:rsidRDefault="00AB65EC" w:rsidP="0072177E">
            <w:pPr>
              <w:pStyle w:val="af3"/>
              <w:tabs>
                <w:tab w:val="left" w:pos="0"/>
                <w:tab w:val="left" w:pos="1276"/>
              </w:tabs>
              <w:ind w:left="113"/>
              <w:jc w:val="both"/>
              <w:rPr>
                <w:sz w:val="24"/>
                <w:szCs w:val="24"/>
              </w:rPr>
            </w:pPr>
            <w:r>
              <w:rPr>
                <w:sz w:val="24"/>
                <w:szCs w:val="24"/>
              </w:rPr>
              <w:t xml:space="preserve">5.11. </w:t>
            </w:r>
            <w:r w:rsidRPr="0036067C">
              <w:rPr>
                <w:sz w:val="24"/>
                <w:szCs w:val="24"/>
              </w:rPr>
              <w:t>Директор має право без довіреності виконувати</w:t>
            </w:r>
            <w:r w:rsidRPr="00247F6F">
              <w:rPr>
                <w:sz w:val="24"/>
                <w:szCs w:val="24"/>
              </w:rPr>
              <w:t xml:space="preserve"> дії від імені </w:t>
            </w:r>
            <w:r w:rsidRPr="0036067C">
              <w:rPr>
                <w:sz w:val="24"/>
                <w:szCs w:val="24"/>
              </w:rPr>
              <w:t>Центру в межах чинного законодавства України. У р</w:t>
            </w:r>
            <w:r w:rsidR="00247F6F" w:rsidRPr="00247F6F">
              <w:rPr>
                <w:sz w:val="24"/>
                <w:szCs w:val="24"/>
              </w:rPr>
              <w:t xml:space="preserve">азі </w:t>
            </w:r>
            <w:r w:rsidR="00247F6F" w:rsidRPr="00247F6F">
              <w:rPr>
                <w:sz w:val="24"/>
                <w:szCs w:val="24"/>
              </w:rPr>
              <w:lastRenderedPageBreak/>
              <w:t xml:space="preserve">відсутності </w:t>
            </w:r>
            <w:r w:rsidRPr="0036067C">
              <w:rPr>
                <w:sz w:val="24"/>
                <w:szCs w:val="24"/>
              </w:rPr>
              <w:t>Директора його обов'язки виконує посадова особа, приз</w:t>
            </w:r>
            <w:r w:rsidR="00247F6F" w:rsidRPr="00247F6F">
              <w:rPr>
                <w:sz w:val="24"/>
                <w:szCs w:val="24"/>
              </w:rPr>
              <w:t xml:space="preserve">начена головою </w:t>
            </w:r>
            <w:r w:rsidRPr="0036067C">
              <w:rPr>
                <w:sz w:val="24"/>
                <w:szCs w:val="24"/>
              </w:rPr>
              <w:t>обласної ради на термін, що не перевищує трьох місяців.</w:t>
            </w:r>
          </w:p>
          <w:p w14:paraId="50699E94" w14:textId="5097B97E" w:rsidR="00AB65EC" w:rsidRPr="00247F6F" w:rsidRDefault="00AB65EC" w:rsidP="0072177E">
            <w:pPr>
              <w:pStyle w:val="af3"/>
              <w:tabs>
                <w:tab w:val="left" w:pos="0"/>
                <w:tab w:val="left" w:pos="1276"/>
              </w:tabs>
              <w:ind w:left="113"/>
              <w:jc w:val="both"/>
              <w:rPr>
                <w:rFonts w:asciiTheme="minorHAnsi" w:hAnsiTheme="minorHAnsi"/>
                <w:sz w:val="24"/>
                <w:szCs w:val="24"/>
              </w:rPr>
            </w:pPr>
            <w:r w:rsidRPr="0036067C">
              <w:rPr>
                <w:sz w:val="24"/>
                <w:szCs w:val="24"/>
              </w:rPr>
              <w:t>5.12.</w:t>
            </w:r>
            <w:r w:rsidR="00247F6F" w:rsidRPr="00247F6F">
              <w:rPr>
                <w:sz w:val="24"/>
                <w:szCs w:val="24"/>
              </w:rPr>
              <w:t xml:space="preserve"> </w:t>
            </w:r>
            <w:r w:rsidRPr="0036067C">
              <w:rPr>
                <w:sz w:val="24"/>
                <w:szCs w:val="24"/>
              </w:rPr>
              <w:t>До призначення Дир</w:t>
            </w:r>
            <w:r w:rsidR="00247F6F">
              <w:rPr>
                <w:sz w:val="24"/>
                <w:szCs w:val="24"/>
              </w:rPr>
              <w:t>ектора, або в разі його відсутно</w:t>
            </w:r>
            <w:r w:rsidRPr="0036067C">
              <w:rPr>
                <w:sz w:val="24"/>
                <w:szCs w:val="24"/>
              </w:rPr>
              <w:t>сті</w:t>
            </w:r>
            <w:r w:rsidR="00247F6F" w:rsidRPr="00247F6F">
              <w:rPr>
                <w:sz w:val="24"/>
                <w:szCs w:val="24"/>
              </w:rPr>
              <w:t xml:space="preserve"> </w:t>
            </w:r>
            <w:r w:rsidRPr="0036067C">
              <w:rPr>
                <w:sz w:val="24"/>
                <w:szCs w:val="24"/>
              </w:rPr>
              <w:t>з прич</w:t>
            </w:r>
            <w:r w:rsidR="00247F6F" w:rsidRPr="00247F6F">
              <w:rPr>
                <w:sz w:val="24"/>
                <w:szCs w:val="24"/>
              </w:rPr>
              <w:t xml:space="preserve">ин: </w:t>
            </w:r>
            <w:r w:rsidRPr="0036067C">
              <w:rPr>
                <w:sz w:val="24"/>
                <w:szCs w:val="24"/>
              </w:rPr>
              <w:t xml:space="preserve">дострокове розірвання контракту, або його звільнення, голова обласної ради шляхом видання відповідного розпорядження має право укласти трудову угоду терміном до трьох календарних місяців з особою, що буде </w:t>
            </w:r>
            <w:r w:rsidR="00247F6F">
              <w:rPr>
                <w:sz w:val="24"/>
                <w:szCs w:val="24"/>
              </w:rPr>
              <w:t>виконувати обов'язки Директора.</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7EF56DC0" w14:textId="77777777" w:rsidR="00AB65EC" w:rsidRPr="0036067C" w:rsidRDefault="00AB65EC" w:rsidP="0072177E">
            <w:pPr>
              <w:pStyle w:val="normal1"/>
              <w:jc w:val="both"/>
              <w:rPr>
                <w:rFonts w:ascii="Times New Roman" w:eastAsia="Times New Roman" w:hAnsi="Times New Roman" w:cs="Times New Roman"/>
                <w:sz w:val="24"/>
                <w:szCs w:val="24"/>
              </w:rPr>
            </w:pPr>
          </w:p>
        </w:tc>
      </w:tr>
      <w:tr w:rsidR="00AB65EC" w14:paraId="1DFAA141"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3381FFE6" w14:textId="2C057F8E" w:rsidR="00AB65EC" w:rsidRDefault="00AB65EC" w:rsidP="0072177E">
            <w:pPr>
              <w:pStyle w:val="normal1"/>
              <w:jc w:val="both"/>
              <w:rPr>
                <w:sz w:val="24"/>
                <w:szCs w:val="24"/>
              </w:rPr>
            </w:pPr>
            <w:r>
              <w:rPr>
                <w:rFonts w:ascii="Times New Roman" w:eastAsia="Times New Roman" w:hAnsi="Times New Roman" w:cs="Times New Roman"/>
                <w:sz w:val="24"/>
                <w:szCs w:val="24"/>
              </w:rPr>
              <w:lastRenderedPageBreak/>
              <w:t>Розділ 5</w:t>
            </w:r>
          </w:p>
          <w:p w14:paraId="1D42EFC0" w14:textId="77777777" w:rsidR="00AB65EC" w:rsidRDefault="00AB65EC" w:rsidP="0072177E">
            <w:pPr>
              <w:pStyle w:val="normal1"/>
              <w:jc w:val="both"/>
              <w:rPr>
                <w:rFonts w:ascii="Times New Roman" w:eastAsia="Times New Roman" w:hAnsi="Times New Roman" w:cs="Times New Roman"/>
              </w:rPr>
            </w:pPr>
          </w:p>
          <w:p w14:paraId="623051DB" w14:textId="2BF46062" w:rsidR="00AB65EC" w:rsidRDefault="00AB65EC"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72C13A90" w14:textId="77777777" w:rsidR="00AB65EC" w:rsidRPr="0036067C" w:rsidRDefault="00AB65EC"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69FEF39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 ПРАВА ТА ОБОВ’ЯЗКИ ЦЕНТРУ ТА ЙОГО ВЛАСНИКА</w:t>
            </w:r>
          </w:p>
          <w:p w14:paraId="74D2D7D7"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 Центр зобов’язаний:</w:t>
            </w:r>
          </w:p>
          <w:p w14:paraId="57AF4EF6"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5.1.1. Здійснювати власну діяльність згідно з цим статутом та чинним законодавством України. Публічно звітувати про результати своєї діяльності шляхом подання річного звіту до органу управління та розміщення інформації у відкритому доступі (за рішенням Власника).</w:t>
            </w:r>
          </w:p>
          <w:p w14:paraId="7B7516F2"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5.1.2. Здійснювати оперативний та бухгалтерський облік результатів своєї роботи, вести статистичну звітність.</w:t>
            </w:r>
          </w:p>
          <w:p w14:paraId="55FE2B1D"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5.1.3. Своєчасно проводити розрахунки з державним та місцевим бюджетом, з оплати праці працівників.</w:t>
            </w:r>
          </w:p>
          <w:p w14:paraId="12C8D247"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5.1.4. Забезпечувати працівникам безпечні та нешкідливі умови праці.</w:t>
            </w:r>
          </w:p>
          <w:p w14:paraId="3D379FFF"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5.1.5. Розробляти та реалізовувати комплексні заходи з охорони праці згідно з чинним законодавством.</w:t>
            </w:r>
          </w:p>
          <w:p w14:paraId="1A01C7F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5.1.6. В мирний та воєнний час виконувати мобілізаційні завдання, запропоновані та затверджені місцевими радами.</w:t>
            </w:r>
          </w:p>
          <w:p w14:paraId="516014E8"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5.1.7. Нести відповідальність за результати господарської діяльності, виконання взятих на себе зобов’язань за укладеними угодами.</w:t>
            </w:r>
          </w:p>
          <w:p w14:paraId="6E0EF68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5.1.8. Виконувати норми та вимоги щодо охорони навколишнього природного середовища, раціонального використання й відтворення природних ресурсів, екологічної безпеки.</w:t>
            </w:r>
          </w:p>
          <w:p w14:paraId="4F136DC2"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 xml:space="preserve">5.1.9. Здійснювати будівництво, реконструкцію, а також капітальний ремонт основних фондів, забезпечувати своєчасне освоєння нових виробничих </w:t>
            </w:r>
            <w:proofErr w:type="spellStart"/>
            <w:r w:rsidRPr="0078363D">
              <w:rPr>
                <w:rFonts w:ascii="Times New Roman" w:eastAsia="Times New Roman" w:hAnsi="Times New Roman" w:cs="Times New Roman"/>
                <w:sz w:val="24"/>
                <w:szCs w:val="24"/>
              </w:rPr>
              <w:t>потужностей</w:t>
            </w:r>
            <w:proofErr w:type="spellEnd"/>
            <w:r w:rsidRPr="0078363D">
              <w:rPr>
                <w:rFonts w:ascii="Times New Roman" w:eastAsia="Times New Roman" w:hAnsi="Times New Roman" w:cs="Times New Roman"/>
                <w:sz w:val="24"/>
                <w:szCs w:val="24"/>
              </w:rPr>
              <w:t xml:space="preserve"> та об’єктів соціально-культурного побуту.</w:t>
            </w:r>
          </w:p>
          <w:p w14:paraId="37667CA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lastRenderedPageBreak/>
              <w:t>5.1.10. Купувати необхідні матеріальні ресурси в підприємств, організацій та установ незалежно від форм власності, а також у фізичних осіб.</w:t>
            </w:r>
          </w:p>
          <w:p w14:paraId="71C7D519"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5.1.11. Інші обов’язки, передбачені статутом та чинним законодавством.</w:t>
            </w:r>
          </w:p>
          <w:p w14:paraId="1A470B28"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5.2. Власник зобов’язаний:</w:t>
            </w:r>
          </w:p>
          <w:p w14:paraId="3283C6BD"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5.2.1. Сприяти розвитку Центру.</w:t>
            </w:r>
          </w:p>
          <w:p w14:paraId="046C05E6"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5.2.2. Проводити планові перевірки стану фінансово-господарської діяльності Центру в межах своєї компетенції.</w:t>
            </w:r>
          </w:p>
          <w:p w14:paraId="3F2AF5BD"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5.2.3. Всебічно сприяти Центру в його діяльності.</w:t>
            </w:r>
          </w:p>
          <w:p w14:paraId="79F097C0" w14:textId="6E221B70" w:rsidR="00AB65EC" w:rsidRPr="0036067C"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5.2.4. Нести інші обов’язки, передбачені цим статутом та чинним законодавством України.</w:t>
            </w:r>
          </w:p>
        </w:tc>
      </w:tr>
      <w:tr w:rsidR="00247F6F" w14:paraId="46328927"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7FB32ADD" w14:textId="3821F3A8" w:rsidR="00247F6F" w:rsidRDefault="00247F6F" w:rsidP="0072177E">
            <w:pPr>
              <w:pStyle w:val="normal1"/>
              <w:jc w:val="both"/>
              <w:rPr>
                <w:sz w:val="24"/>
                <w:szCs w:val="24"/>
              </w:rPr>
            </w:pPr>
            <w:r>
              <w:rPr>
                <w:rFonts w:ascii="Times New Roman" w:eastAsia="Times New Roman" w:hAnsi="Times New Roman" w:cs="Times New Roman"/>
                <w:sz w:val="24"/>
                <w:szCs w:val="24"/>
              </w:rPr>
              <w:lastRenderedPageBreak/>
              <w:t>Розділ 6</w:t>
            </w:r>
          </w:p>
          <w:p w14:paraId="17805507" w14:textId="77777777" w:rsidR="00247F6F" w:rsidRDefault="00247F6F" w:rsidP="0072177E">
            <w:pPr>
              <w:pStyle w:val="normal1"/>
              <w:jc w:val="both"/>
              <w:rPr>
                <w:rFonts w:ascii="Times New Roman" w:eastAsia="Times New Roman" w:hAnsi="Times New Roman" w:cs="Times New Roman"/>
              </w:rPr>
            </w:pPr>
          </w:p>
          <w:p w14:paraId="1AA9587E" w14:textId="6EF2577B" w:rsidR="00247F6F" w:rsidRDefault="00247F6F"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5E0778D3" w14:textId="04318373" w:rsidR="00247F6F" w:rsidRPr="0036067C" w:rsidRDefault="00247F6F" w:rsidP="0072177E">
            <w:pPr>
              <w:pStyle w:val="af3"/>
              <w:tabs>
                <w:tab w:val="left" w:pos="0"/>
                <w:tab w:val="left" w:pos="1276"/>
              </w:tabs>
              <w:ind w:left="113"/>
              <w:jc w:val="both"/>
              <w:rPr>
                <w:sz w:val="24"/>
                <w:szCs w:val="24"/>
              </w:rPr>
            </w:pPr>
            <w:r w:rsidRPr="0036067C">
              <w:rPr>
                <w:sz w:val="24"/>
                <w:szCs w:val="24"/>
              </w:rPr>
              <w:t>6.</w:t>
            </w:r>
            <w:r w:rsidR="0072177E">
              <w:rPr>
                <w:rFonts w:asciiTheme="minorHAnsi" w:hAnsiTheme="minorHAnsi"/>
                <w:sz w:val="24"/>
                <w:szCs w:val="24"/>
              </w:rPr>
              <w:t xml:space="preserve"> </w:t>
            </w:r>
            <w:r w:rsidRPr="0036067C">
              <w:rPr>
                <w:sz w:val="24"/>
                <w:szCs w:val="24"/>
              </w:rPr>
              <w:t>Контроль за діяльністю Центру</w:t>
            </w:r>
          </w:p>
          <w:p w14:paraId="5FB31955" w14:textId="1C2B9EFA" w:rsidR="00247F6F" w:rsidRPr="0036067C" w:rsidRDefault="00247F6F" w:rsidP="0072177E">
            <w:pPr>
              <w:pStyle w:val="af3"/>
              <w:tabs>
                <w:tab w:val="left" w:pos="0"/>
                <w:tab w:val="left" w:pos="1276"/>
              </w:tabs>
              <w:ind w:left="113"/>
              <w:jc w:val="both"/>
              <w:rPr>
                <w:sz w:val="24"/>
                <w:szCs w:val="24"/>
              </w:rPr>
            </w:pPr>
            <w:r w:rsidRPr="0036067C">
              <w:rPr>
                <w:sz w:val="24"/>
                <w:szCs w:val="24"/>
              </w:rPr>
              <w:t>6.1.</w:t>
            </w:r>
            <w:r w:rsidR="0072177E">
              <w:rPr>
                <w:rFonts w:asciiTheme="minorHAnsi" w:hAnsiTheme="minorHAnsi"/>
                <w:sz w:val="24"/>
                <w:szCs w:val="24"/>
              </w:rPr>
              <w:t xml:space="preserve"> </w:t>
            </w:r>
            <w:r w:rsidRPr="0036067C">
              <w:rPr>
                <w:sz w:val="24"/>
                <w:szCs w:val="24"/>
              </w:rPr>
              <w:t>Контроль за окремими сторонами діяльності Центру здійснюють державна податкова інспекція, державні органи, на які, відповідно до чинного законодавства, покладено контроль за сплатою 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
          <w:p w14:paraId="71D7DAB7" w14:textId="1737B721" w:rsidR="00247F6F" w:rsidRPr="0036067C" w:rsidRDefault="00247F6F" w:rsidP="0072177E">
            <w:pPr>
              <w:pStyle w:val="af3"/>
              <w:tabs>
                <w:tab w:val="left" w:pos="0"/>
                <w:tab w:val="left" w:pos="1276"/>
              </w:tabs>
              <w:ind w:left="113"/>
              <w:jc w:val="both"/>
              <w:rPr>
                <w:sz w:val="24"/>
                <w:szCs w:val="24"/>
              </w:rPr>
            </w:pPr>
            <w:r w:rsidRPr="0036067C">
              <w:rPr>
                <w:sz w:val="24"/>
                <w:szCs w:val="24"/>
              </w:rPr>
              <w:t>6.2.</w:t>
            </w:r>
            <w:r w:rsidR="0072177E">
              <w:rPr>
                <w:rFonts w:asciiTheme="minorHAnsi" w:hAnsiTheme="minorHAnsi"/>
                <w:sz w:val="24"/>
                <w:szCs w:val="24"/>
              </w:rPr>
              <w:t xml:space="preserve"> </w:t>
            </w:r>
            <w:r w:rsidRPr="0036067C">
              <w:rPr>
                <w:sz w:val="24"/>
                <w:szCs w:val="24"/>
              </w:rPr>
              <w:t>Центр має право на одержання інформації про результати інспектування і перевірок його діяльності не пізніше як через тридцять днів після їх закінчення,</w:t>
            </w:r>
            <w:r>
              <w:rPr>
                <w:rFonts w:asciiTheme="minorHAnsi" w:hAnsiTheme="minorHAnsi"/>
                <w:sz w:val="24"/>
                <w:szCs w:val="24"/>
              </w:rPr>
              <w:t xml:space="preserve"> </w:t>
            </w:r>
            <w:r w:rsidRPr="0036067C">
              <w:rPr>
                <w:sz w:val="24"/>
                <w:szCs w:val="24"/>
              </w:rPr>
              <w:t>якщо інше не передбачене законом. Дії службових осіб, що здійснювали перевірку, можуть бути оскаржені в</w:t>
            </w:r>
            <w:r>
              <w:rPr>
                <w:rFonts w:asciiTheme="minorHAnsi" w:hAnsiTheme="minorHAnsi"/>
                <w:sz w:val="24"/>
                <w:szCs w:val="24"/>
              </w:rPr>
              <w:t xml:space="preserve"> </w:t>
            </w:r>
            <w:r w:rsidRPr="0036067C">
              <w:rPr>
                <w:sz w:val="24"/>
                <w:szCs w:val="24"/>
              </w:rPr>
              <w:t>порядку, передбаченому законодавством України.</w:t>
            </w:r>
          </w:p>
          <w:p w14:paraId="00EE8F8D" w14:textId="7EE43E7B" w:rsidR="00247F6F" w:rsidRPr="0036067C" w:rsidRDefault="00247F6F" w:rsidP="0072177E">
            <w:pPr>
              <w:pStyle w:val="af3"/>
              <w:tabs>
                <w:tab w:val="left" w:pos="0"/>
                <w:tab w:val="left" w:pos="1276"/>
              </w:tabs>
              <w:ind w:left="113"/>
              <w:jc w:val="both"/>
              <w:rPr>
                <w:sz w:val="24"/>
                <w:szCs w:val="24"/>
              </w:rPr>
            </w:pPr>
            <w:r w:rsidRPr="0036067C">
              <w:rPr>
                <w:sz w:val="24"/>
                <w:szCs w:val="24"/>
              </w:rPr>
              <w:t>6.3.</w:t>
            </w:r>
            <w:r w:rsidR="0072177E">
              <w:rPr>
                <w:rFonts w:asciiTheme="minorHAnsi" w:hAnsiTheme="minorHAnsi"/>
                <w:sz w:val="24"/>
                <w:szCs w:val="24"/>
              </w:rPr>
              <w:t xml:space="preserve"> </w:t>
            </w:r>
            <w:r w:rsidRPr="0036067C">
              <w:rPr>
                <w:sz w:val="24"/>
                <w:szCs w:val="24"/>
              </w:rPr>
              <w:t>Службові особи організацій та органів, що проводять перевірку Центру, несуть відповідальність за розголошення комерційної таємниці.</w:t>
            </w:r>
          </w:p>
          <w:p w14:paraId="5B05CB72" w14:textId="75524797" w:rsidR="00247F6F" w:rsidRPr="0036067C" w:rsidRDefault="00247F6F" w:rsidP="0072177E">
            <w:pPr>
              <w:pStyle w:val="af3"/>
              <w:tabs>
                <w:tab w:val="left" w:pos="0"/>
                <w:tab w:val="left" w:pos="1276"/>
              </w:tabs>
              <w:ind w:left="113"/>
              <w:jc w:val="both"/>
              <w:rPr>
                <w:sz w:val="24"/>
                <w:szCs w:val="24"/>
              </w:rPr>
            </w:pPr>
            <w:r w:rsidRPr="0036067C">
              <w:rPr>
                <w:sz w:val="24"/>
                <w:szCs w:val="24"/>
              </w:rPr>
              <w:t>6.4.</w:t>
            </w:r>
            <w:r w:rsidR="0072177E">
              <w:rPr>
                <w:rFonts w:asciiTheme="minorHAnsi" w:hAnsiTheme="minorHAnsi"/>
                <w:sz w:val="24"/>
                <w:szCs w:val="24"/>
              </w:rPr>
              <w:t xml:space="preserve"> </w:t>
            </w:r>
            <w:r w:rsidRPr="0036067C">
              <w:rPr>
                <w:sz w:val="24"/>
                <w:szCs w:val="24"/>
              </w:rPr>
              <w:t xml:space="preserve">Відносини Центру з органами державного управління і місцевого самоврядування регулюються відповідно до цього Статуту, Закону України „Про місцеве самоврядування в Україні", Закону України „Про місцеві державні адміністрації", інших законодавчих </w:t>
            </w:r>
            <w:r w:rsidRPr="0036067C">
              <w:rPr>
                <w:sz w:val="24"/>
                <w:szCs w:val="24"/>
              </w:rPr>
              <w:lastRenderedPageBreak/>
              <w:t>актів України, які визначають компетенцію цих органів.</w:t>
            </w:r>
          </w:p>
          <w:p w14:paraId="085AA93D" w14:textId="3191F491" w:rsidR="00247F6F" w:rsidRPr="0036067C" w:rsidRDefault="00247F6F" w:rsidP="0072177E">
            <w:pPr>
              <w:pStyle w:val="af3"/>
              <w:tabs>
                <w:tab w:val="left" w:pos="0"/>
                <w:tab w:val="left" w:pos="1276"/>
              </w:tabs>
              <w:ind w:left="113"/>
              <w:jc w:val="both"/>
              <w:rPr>
                <w:sz w:val="24"/>
                <w:szCs w:val="24"/>
              </w:rPr>
            </w:pPr>
            <w:r w:rsidRPr="0036067C">
              <w:rPr>
                <w:sz w:val="24"/>
                <w:szCs w:val="24"/>
              </w:rPr>
              <w:t>6.5.</w:t>
            </w:r>
            <w:r w:rsidR="0072177E">
              <w:rPr>
                <w:rFonts w:asciiTheme="minorHAnsi" w:hAnsiTheme="minorHAnsi"/>
                <w:sz w:val="24"/>
                <w:szCs w:val="24"/>
              </w:rPr>
              <w:t xml:space="preserve"> </w:t>
            </w:r>
            <w:r w:rsidRPr="0036067C">
              <w:rPr>
                <w:sz w:val="24"/>
                <w:szCs w:val="24"/>
              </w:rPr>
              <w:t>Власний контроль за діяльністю Центру здійснює Рівненська обласна рада або уповноважений нею орган управління, шляхом перевірок всіх питань фінансово - господарської діяльності, за власною ініціативою або на вимогу профільної постійної комісії обласної ради.</w:t>
            </w:r>
          </w:p>
          <w:p w14:paraId="6DB48B39" w14:textId="0B8757F1" w:rsidR="00247F6F" w:rsidRPr="00247F6F" w:rsidRDefault="00247F6F" w:rsidP="0072177E">
            <w:pPr>
              <w:pStyle w:val="af3"/>
              <w:tabs>
                <w:tab w:val="left" w:pos="0"/>
                <w:tab w:val="left" w:pos="1276"/>
              </w:tabs>
              <w:ind w:left="113"/>
              <w:jc w:val="both"/>
              <w:rPr>
                <w:rFonts w:asciiTheme="minorHAnsi" w:hAnsiTheme="minorHAnsi"/>
                <w:sz w:val="24"/>
                <w:szCs w:val="24"/>
              </w:rPr>
            </w:pPr>
            <w:r w:rsidRPr="0036067C">
              <w:rPr>
                <w:sz w:val="24"/>
                <w:szCs w:val="24"/>
              </w:rPr>
              <w:t>6.6.</w:t>
            </w:r>
            <w:r w:rsidR="0072177E">
              <w:rPr>
                <w:rFonts w:asciiTheme="minorHAnsi" w:hAnsiTheme="minorHAnsi"/>
                <w:sz w:val="24"/>
                <w:szCs w:val="24"/>
              </w:rPr>
              <w:t xml:space="preserve"> </w:t>
            </w:r>
            <w:r w:rsidRPr="0036067C">
              <w:rPr>
                <w:sz w:val="24"/>
                <w:szCs w:val="24"/>
              </w:rPr>
              <w:t>На вимогу власника Центр зобов'язаний проводити незалежну аудиторську перевірку фінансової звітн</w:t>
            </w:r>
            <w:r>
              <w:rPr>
                <w:sz w:val="24"/>
                <w:szCs w:val="24"/>
              </w:rPr>
              <w:t>ості та бухгалтерського обліку.</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424E056A" w14:textId="77777777" w:rsidR="00247F6F" w:rsidRPr="0036067C" w:rsidRDefault="00247F6F" w:rsidP="0072177E">
            <w:pPr>
              <w:pStyle w:val="normal1"/>
              <w:jc w:val="both"/>
              <w:rPr>
                <w:rFonts w:ascii="Times New Roman" w:eastAsia="Times New Roman" w:hAnsi="Times New Roman" w:cs="Times New Roman"/>
                <w:sz w:val="24"/>
                <w:szCs w:val="24"/>
              </w:rPr>
            </w:pPr>
          </w:p>
        </w:tc>
      </w:tr>
      <w:tr w:rsidR="00247F6F" w14:paraId="74E67FD7"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78C2B4B0" w14:textId="02B8BBAE" w:rsidR="00247F6F" w:rsidRDefault="00247F6F" w:rsidP="0072177E">
            <w:pPr>
              <w:pStyle w:val="normal1"/>
              <w:jc w:val="both"/>
              <w:rPr>
                <w:sz w:val="24"/>
                <w:szCs w:val="24"/>
              </w:rPr>
            </w:pPr>
            <w:r>
              <w:rPr>
                <w:rFonts w:ascii="Times New Roman" w:eastAsia="Times New Roman" w:hAnsi="Times New Roman" w:cs="Times New Roman"/>
                <w:sz w:val="24"/>
                <w:szCs w:val="24"/>
              </w:rPr>
              <w:lastRenderedPageBreak/>
              <w:t>Розділ 6</w:t>
            </w:r>
          </w:p>
          <w:p w14:paraId="609AAD36" w14:textId="77777777" w:rsidR="00247F6F" w:rsidRDefault="00247F6F" w:rsidP="0072177E">
            <w:pPr>
              <w:pStyle w:val="normal1"/>
              <w:jc w:val="both"/>
              <w:rPr>
                <w:rFonts w:ascii="Times New Roman" w:eastAsia="Times New Roman" w:hAnsi="Times New Roman" w:cs="Times New Roman"/>
              </w:rPr>
            </w:pPr>
          </w:p>
          <w:p w14:paraId="7E7DF71F" w14:textId="28F3D266" w:rsidR="00247F6F" w:rsidRDefault="00247F6F"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417E57B3" w14:textId="77777777" w:rsidR="00247F6F" w:rsidRPr="0036067C" w:rsidRDefault="00247F6F"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3AD12C19"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 МАЙНО ТА КОШТИ ЦЕНТРУ</w:t>
            </w:r>
          </w:p>
          <w:p w14:paraId="059580D8"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6.1. Майно Центру складається з виробничих та невиробничих фондів, а також інших матеріальних та фінансових ресурсів, вартість яких відображається у самостійному балансі Центру.</w:t>
            </w:r>
          </w:p>
          <w:p w14:paraId="537C9611"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Майно Центру є спільною власністю територіальних громад сіл, селищ, міст Рівненської області закріплюється за Центром на праві повного оперативного управління.</w:t>
            </w:r>
          </w:p>
          <w:p w14:paraId="6D95DB78"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6.2. Джерелами формування майна Центру є:</w:t>
            </w:r>
          </w:p>
          <w:p w14:paraId="29118DDF"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 грошові та матеріальні внески власника, капітальні вкладення і дотації з бюджету;</w:t>
            </w:r>
          </w:p>
          <w:p w14:paraId="217C607B"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2) майно, отримане Центром у результаті фінансово-господарської діяльності;</w:t>
            </w:r>
          </w:p>
          <w:p w14:paraId="3B8E189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3) одержані доходи від реалізації продукції, товарів, робіт, послуг, а також від інших видів господарської діяльності;</w:t>
            </w:r>
          </w:p>
          <w:p w14:paraId="555129E6"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4) кредити банків, залучені за згодою власника;</w:t>
            </w:r>
          </w:p>
          <w:p w14:paraId="25C1316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 благодійна допомога від юридичних і фізичних осіб;</w:t>
            </w:r>
          </w:p>
          <w:p w14:paraId="7F8FFB06"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 інші джерела, не заборонені чинним законодавством.</w:t>
            </w:r>
          </w:p>
          <w:p w14:paraId="519E1C8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6.3. Центр не має права безоплатно передавати належне йому майно іншим юридичним чи фізичним особам, крім випадків, передбачених законодавством. Рішення про відчуження, передачу в заставу майнових об’єктів, що належать до основних фондів, надання в оренду цілісних майнових комплексів структурних одиниць та підрозділів Центру приймається Власником.</w:t>
            </w:r>
          </w:p>
          <w:p w14:paraId="39B83623"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6.4. Центр має право, за погодженням з Власником, надавати в оренду (</w:t>
            </w:r>
            <w:proofErr w:type="spellStart"/>
            <w:r w:rsidRPr="0078363D">
              <w:rPr>
                <w:rFonts w:ascii="Times New Roman" w:eastAsia="Times New Roman" w:hAnsi="Times New Roman" w:cs="Times New Roman"/>
                <w:sz w:val="24"/>
                <w:szCs w:val="24"/>
              </w:rPr>
              <w:t>найм</w:t>
            </w:r>
            <w:proofErr w:type="spellEnd"/>
            <w:r w:rsidRPr="0078363D">
              <w:rPr>
                <w:rFonts w:ascii="Times New Roman" w:eastAsia="Times New Roman" w:hAnsi="Times New Roman" w:cs="Times New Roman"/>
                <w:sz w:val="24"/>
                <w:szCs w:val="24"/>
              </w:rPr>
              <w:t xml:space="preserve">) </w:t>
            </w:r>
            <w:r w:rsidRPr="0078363D">
              <w:rPr>
                <w:rFonts w:ascii="Times New Roman" w:eastAsia="Times New Roman" w:hAnsi="Times New Roman" w:cs="Times New Roman"/>
                <w:sz w:val="24"/>
                <w:szCs w:val="24"/>
              </w:rPr>
              <w:lastRenderedPageBreak/>
              <w:t>відповідно до чинного законодавства України підприємствам, організаціям та установам, а також громадянам устаткування, транспортні засоби, інвентар та інші матеріальні цінності, рухоме та нерухоме майно, які йому належать, а також списувати його з балансу.</w:t>
            </w:r>
          </w:p>
          <w:p w14:paraId="6B01BC2C"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6.5. Центр здійснює володіння, користування землею та іншими природними ресурсами відповідно до мети своєї діяльності і чинного законодавства.</w:t>
            </w:r>
          </w:p>
          <w:p w14:paraId="3C9CCD8F"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6.6. Кошти, одержані від продажу майнових об’єктів, що належать до основних фондів Центру, використовуються відповідно до чинного законодавства України.</w:t>
            </w:r>
          </w:p>
          <w:p w14:paraId="6686BE3D"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 xml:space="preserve">6.7. Центр на власний розсуд і на добровільній основі здійснює страхування майна, майнової та іншої відповідальності, якщо інше не передбачено чинним законодавством. </w:t>
            </w:r>
            <w:proofErr w:type="spellStart"/>
            <w:r w:rsidRPr="0078363D">
              <w:rPr>
                <w:rFonts w:ascii="Times New Roman" w:eastAsia="Times New Roman" w:hAnsi="Times New Roman" w:cs="Times New Roman"/>
                <w:sz w:val="24"/>
                <w:szCs w:val="24"/>
              </w:rPr>
              <w:t>Вигодонабувачем</w:t>
            </w:r>
            <w:proofErr w:type="spellEnd"/>
            <w:r w:rsidRPr="0078363D">
              <w:rPr>
                <w:rFonts w:ascii="Times New Roman" w:eastAsia="Times New Roman" w:hAnsi="Times New Roman" w:cs="Times New Roman"/>
                <w:sz w:val="24"/>
                <w:szCs w:val="24"/>
              </w:rPr>
              <w:t xml:space="preserve"> у разі настання страхового випадку є Власник.</w:t>
            </w:r>
          </w:p>
          <w:p w14:paraId="26F7362F" w14:textId="5A3D1B73" w:rsidR="00247F6F" w:rsidRPr="0036067C"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6.8. Збитки, завдані Центру в результаті порушення його прав громадянами, юридичними особами і державними органами, відшкодовуються Центру за рішенням суду.</w:t>
            </w:r>
          </w:p>
        </w:tc>
      </w:tr>
      <w:tr w:rsidR="00247F6F" w14:paraId="27F3FE30"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4E0BE16A" w14:textId="7C4B1069" w:rsidR="00247F6F" w:rsidRDefault="00247F6F" w:rsidP="0072177E">
            <w:pPr>
              <w:pStyle w:val="normal1"/>
              <w:jc w:val="both"/>
              <w:rPr>
                <w:sz w:val="24"/>
                <w:szCs w:val="24"/>
              </w:rPr>
            </w:pPr>
            <w:r>
              <w:rPr>
                <w:rFonts w:ascii="Times New Roman" w:eastAsia="Times New Roman" w:hAnsi="Times New Roman" w:cs="Times New Roman"/>
                <w:sz w:val="24"/>
                <w:szCs w:val="24"/>
              </w:rPr>
              <w:lastRenderedPageBreak/>
              <w:t>Розділ 7</w:t>
            </w:r>
          </w:p>
          <w:p w14:paraId="38D38868" w14:textId="77777777" w:rsidR="00247F6F" w:rsidRDefault="00247F6F" w:rsidP="0072177E">
            <w:pPr>
              <w:pStyle w:val="normal1"/>
              <w:jc w:val="both"/>
              <w:rPr>
                <w:rFonts w:ascii="Times New Roman" w:eastAsia="Times New Roman" w:hAnsi="Times New Roman" w:cs="Times New Roman"/>
              </w:rPr>
            </w:pPr>
          </w:p>
          <w:p w14:paraId="60B83DE5" w14:textId="1D368C72" w:rsidR="00247F6F" w:rsidRDefault="00247F6F"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34B3C07C" w14:textId="1B31AE41" w:rsidR="00247F6F" w:rsidRPr="0036067C" w:rsidRDefault="00247F6F" w:rsidP="0072177E">
            <w:pPr>
              <w:pStyle w:val="af3"/>
              <w:tabs>
                <w:tab w:val="left" w:pos="0"/>
                <w:tab w:val="left" w:pos="1276"/>
              </w:tabs>
              <w:ind w:left="113"/>
              <w:jc w:val="both"/>
              <w:rPr>
                <w:sz w:val="24"/>
                <w:szCs w:val="24"/>
              </w:rPr>
            </w:pPr>
            <w:r w:rsidRPr="0036067C">
              <w:rPr>
                <w:sz w:val="24"/>
                <w:szCs w:val="24"/>
              </w:rPr>
              <w:t>7.</w:t>
            </w:r>
            <w:r>
              <w:rPr>
                <w:rFonts w:asciiTheme="minorHAnsi" w:hAnsiTheme="minorHAnsi"/>
                <w:sz w:val="24"/>
                <w:szCs w:val="24"/>
              </w:rPr>
              <w:t xml:space="preserve"> </w:t>
            </w:r>
            <w:r w:rsidRPr="0036067C">
              <w:rPr>
                <w:sz w:val="24"/>
                <w:szCs w:val="24"/>
              </w:rPr>
              <w:t>Трудовий колектив Центру</w:t>
            </w:r>
          </w:p>
          <w:p w14:paraId="28B17D72" w14:textId="169A48EF" w:rsidR="00247F6F" w:rsidRPr="0036067C" w:rsidRDefault="00247F6F" w:rsidP="0072177E">
            <w:pPr>
              <w:pStyle w:val="af3"/>
              <w:tabs>
                <w:tab w:val="left" w:pos="0"/>
                <w:tab w:val="left" w:pos="1276"/>
              </w:tabs>
              <w:ind w:left="113"/>
              <w:jc w:val="both"/>
              <w:rPr>
                <w:sz w:val="24"/>
                <w:szCs w:val="24"/>
              </w:rPr>
            </w:pPr>
            <w:r w:rsidRPr="0036067C">
              <w:rPr>
                <w:sz w:val="24"/>
                <w:szCs w:val="24"/>
              </w:rPr>
              <w:t>7.1.</w:t>
            </w:r>
            <w:r>
              <w:rPr>
                <w:rFonts w:asciiTheme="minorHAnsi" w:hAnsiTheme="minorHAnsi"/>
                <w:sz w:val="24"/>
                <w:szCs w:val="24"/>
              </w:rPr>
              <w:t xml:space="preserve"> </w:t>
            </w:r>
            <w:r w:rsidRPr="0036067C">
              <w:rPr>
                <w:sz w:val="24"/>
                <w:szCs w:val="24"/>
              </w:rPr>
              <w:t>Трудовий колектив Центру становлять усі громадяни, які своєю працею</w:t>
            </w:r>
            <w:r>
              <w:rPr>
                <w:rFonts w:asciiTheme="minorHAnsi" w:hAnsiTheme="minorHAnsi"/>
                <w:sz w:val="24"/>
                <w:szCs w:val="24"/>
              </w:rPr>
              <w:t xml:space="preserve"> </w:t>
            </w:r>
            <w:r w:rsidRPr="0036067C">
              <w:rPr>
                <w:sz w:val="24"/>
                <w:szCs w:val="24"/>
              </w:rPr>
              <w:t>беруть участь у його діяльності згідно з трудовим договором (контрактом,</w:t>
            </w:r>
            <w:r>
              <w:rPr>
                <w:rFonts w:asciiTheme="minorHAnsi" w:hAnsiTheme="minorHAnsi"/>
                <w:sz w:val="24"/>
                <w:szCs w:val="24"/>
              </w:rPr>
              <w:t xml:space="preserve"> </w:t>
            </w:r>
            <w:r w:rsidRPr="0036067C">
              <w:rPr>
                <w:sz w:val="24"/>
                <w:szCs w:val="24"/>
              </w:rPr>
              <w:t>угодою).</w:t>
            </w:r>
          </w:p>
          <w:p w14:paraId="3C26455F" w14:textId="23FB3ED3" w:rsidR="00247F6F" w:rsidRPr="0036067C" w:rsidRDefault="00247F6F" w:rsidP="0072177E">
            <w:pPr>
              <w:pStyle w:val="af3"/>
              <w:tabs>
                <w:tab w:val="left" w:pos="0"/>
                <w:tab w:val="left" w:pos="1276"/>
              </w:tabs>
              <w:ind w:left="113"/>
              <w:jc w:val="both"/>
              <w:rPr>
                <w:sz w:val="24"/>
                <w:szCs w:val="24"/>
              </w:rPr>
            </w:pPr>
            <w:r w:rsidRPr="0036067C">
              <w:rPr>
                <w:sz w:val="24"/>
                <w:szCs w:val="24"/>
              </w:rPr>
              <w:t>7.2.</w:t>
            </w:r>
            <w:r>
              <w:rPr>
                <w:rFonts w:asciiTheme="minorHAnsi" w:hAnsiTheme="minorHAnsi"/>
                <w:sz w:val="24"/>
                <w:szCs w:val="24"/>
              </w:rPr>
              <w:t xml:space="preserve"> </w:t>
            </w:r>
            <w:r w:rsidRPr="0036067C">
              <w:rPr>
                <w:sz w:val="24"/>
                <w:szCs w:val="24"/>
              </w:rPr>
              <w:t>Трудовий колектив Центру формується на загальних засадах</w:t>
            </w:r>
          </w:p>
          <w:p w14:paraId="234027E1" w14:textId="77777777" w:rsidR="00247F6F" w:rsidRPr="0036067C" w:rsidRDefault="00247F6F" w:rsidP="0072177E">
            <w:pPr>
              <w:pStyle w:val="af3"/>
              <w:tabs>
                <w:tab w:val="left" w:pos="0"/>
                <w:tab w:val="left" w:pos="1276"/>
              </w:tabs>
              <w:ind w:left="113"/>
              <w:jc w:val="both"/>
              <w:rPr>
                <w:sz w:val="24"/>
                <w:szCs w:val="24"/>
              </w:rPr>
            </w:pPr>
            <w:r w:rsidRPr="0036067C">
              <w:rPr>
                <w:sz w:val="24"/>
                <w:szCs w:val="24"/>
              </w:rPr>
              <w:t>відповідно до вимог чинного законодавства України.</w:t>
            </w:r>
          </w:p>
          <w:p w14:paraId="6E2F88C2" w14:textId="63CB95F7" w:rsidR="00247F6F" w:rsidRPr="0036067C" w:rsidRDefault="00247F6F" w:rsidP="0072177E">
            <w:pPr>
              <w:pStyle w:val="af3"/>
              <w:tabs>
                <w:tab w:val="left" w:pos="0"/>
                <w:tab w:val="left" w:pos="1276"/>
              </w:tabs>
              <w:ind w:left="113"/>
              <w:jc w:val="both"/>
              <w:rPr>
                <w:sz w:val="24"/>
                <w:szCs w:val="24"/>
              </w:rPr>
            </w:pPr>
            <w:r>
              <w:rPr>
                <w:sz w:val="24"/>
                <w:szCs w:val="24"/>
              </w:rPr>
              <w:t>7.3</w:t>
            </w:r>
            <w:r w:rsidRPr="0036067C">
              <w:rPr>
                <w:sz w:val="24"/>
                <w:szCs w:val="24"/>
              </w:rPr>
              <w:t>.</w:t>
            </w:r>
            <w:r>
              <w:rPr>
                <w:rFonts w:asciiTheme="minorHAnsi" w:hAnsiTheme="minorHAnsi"/>
                <w:sz w:val="24"/>
                <w:szCs w:val="24"/>
              </w:rPr>
              <w:t xml:space="preserve"> </w:t>
            </w:r>
            <w:r w:rsidRPr="0036067C">
              <w:rPr>
                <w:sz w:val="24"/>
                <w:szCs w:val="24"/>
              </w:rPr>
              <w:t>Умови організації та оплати праці трудового колективу Центру, їх</w:t>
            </w:r>
            <w:r>
              <w:rPr>
                <w:rFonts w:asciiTheme="minorHAnsi" w:hAnsiTheme="minorHAnsi"/>
                <w:sz w:val="24"/>
                <w:szCs w:val="24"/>
              </w:rPr>
              <w:t xml:space="preserve"> </w:t>
            </w:r>
            <w:r w:rsidRPr="0036067C">
              <w:rPr>
                <w:sz w:val="24"/>
                <w:szCs w:val="24"/>
              </w:rPr>
              <w:t>соціальний захист визначаються відповідно до вимог чинного законодавства</w:t>
            </w:r>
            <w:r w:rsidRPr="00247F6F">
              <w:rPr>
                <w:sz w:val="24"/>
                <w:szCs w:val="24"/>
              </w:rPr>
              <w:t xml:space="preserve"> </w:t>
            </w:r>
            <w:r w:rsidRPr="0036067C">
              <w:rPr>
                <w:sz w:val="24"/>
                <w:szCs w:val="24"/>
              </w:rPr>
              <w:t>України. Відносини між адміністрацією Центру та трудовим</w:t>
            </w:r>
            <w:r w:rsidRPr="00247F6F">
              <w:rPr>
                <w:sz w:val="24"/>
                <w:szCs w:val="24"/>
              </w:rPr>
              <w:t xml:space="preserve"> колективом </w:t>
            </w:r>
            <w:r w:rsidRPr="0036067C">
              <w:rPr>
                <w:sz w:val="24"/>
                <w:szCs w:val="24"/>
              </w:rPr>
              <w:t>регулюється колективним договором.</w:t>
            </w:r>
          </w:p>
          <w:p w14:paraId="309E66AD" w14:textId="3DDF2EBC" w:rsidR="00247F6F" w:rsidRPr="00247F6F" w:rsidRDefault="00247F6F" w:rsidP="0072177E">
            <w:pPr>
              <w:pStyle w:val="af3"/>
              <w:tabs>
                <w:tab w:val="left" w:pos="0"/>
                <w:tab w:val="left" w:pos="1276"/>
              </w:tabs>
              <w:ind w:left="113"/>
              <w:jc w:val="both"/>
              <w:rPr>
                <w:rFonts w:asciiTheme="minorHAnsi" w:hAnsiTheme="minorHAnsi"/>
                <w:sz w:val="24"/>
                <w:szCs w:val="24"/>
              </w:rPr>
            </w:pPr>
            <w:r>
              <w:rPr>
                <w:sz w:val="24"/>
                <w:szCs w:val="24"/>
              </w:rPr>
              <w:t xml:space="preserve">7.4. </w:t>
            </w:r>
            <w:r w:rsidRPr="0036067C">
              <w:rPr>
                <w:sz w:val="24"/>
                <w:szCs w:val="24"/>
              </w:rPr>
              <w:t>Загальні збори (конференції) трудового колективу Центру</w:t>
            </w:r>
            <w:r>
              <w:rPr>
                <w:rFonts w:asciiTheme="minorHAnsi" w:hAnsiTheme="minorHAnsi"/>
                <w:sz w:val="24"/>
                <w:szCs w:val="24"/>
              </w:rPr>
              <w:t>:</w:t>
            </w:r>
          </w:p>
          <w:p w14:paraId="47D5B96A" w14:textId="13387B9F" w:rsidR="00247F6F" w:rsidRPr="0036067C" w:rsidRDefault="00247F6F" w:rsidP="0072177E">
            <w:pPr>
              <w:pStyle w:val="af3"/>
              <w:tabs>
                <w:tab w:val="left" w:pos="0"/>
                <w:tab w:val="left" w:pos="1276"/>
              </w:tabs>
              <w:ind w:left="113"/>
              <w:jc w:val="both"/>
              <w:rPr>
                <w:sz w:val="24"/>
                <w:szCs w:val="24"/>
              </w:rPr>
            </w:pPr>
            <w:r w:rsidRPr="0036067C">
              <w:rPr>
                <w:sz w:val="24"/>
                <w:szCs w:val="24"/>
              </w:rPr>
              <w:t>-</w:t>
            </w:r>
            <w:r>
              <w:rPr>
                <w:rFonts w:asciiTheme="minorHAnsi" w:hAnsiTheme="minorHAnsi"/>
                <w:sz w:val="24"/>
                <w:szCs w:val="24"/>
              </w:rPr>
              <w:t xml:space="preserve"> </w:t>
            </w:r>
            <w:r w:rsidRPr="0036067C">
              <w:rPr>
                <w:sz w:val="24"/>
                <w:szCs w:val="24"/>
              </w:rPr>
              <w:t>розглядають і схвалюють проект колективного договору;</w:t>
            </w:r>
          </w:p>
          <w:p w14:paraId="6DEFEADC" w14:textId="75EE14A0" w:rsidR="00247F6F" w:rsidRPr="0036067C" w:rsidRDefault="00247F6F" w:rsidP="0072177E">
            <w:pPr>
              <w:pStyle w:val="af3"/>
              <w:tabs>
                <w:tab w:val="left" w:pos="0"/>
                <w:tab w:val="left" w:pos="1276"/>
              </w:tabs>
              <w:ind w:left="113"/>
              <w:jc w:val="both"/>
              <w:rPr>
                <w:sz w:val="24"/>
                <w:szCs w:val="24"/>
              </w:rPr>
            </w:pPr>
            <w:r>
              <w:rPr>
                <w:sz w:val="24"/>
                <w:szCs w:val="24"/>
              </w:rPr>
              <w:t xml:space="preserve">- </w:t>
            </w:r>
            <w:r w:rsidRPr="0036067C">
              <w:rPr>
                <w:sz w:val="24"/>
                <w:szCs w:val="24"/>
              </w:rPr>
              <w:t>заслуховують інформацію про виконання сторонами</w:t>
            </w:r>
            <w:r w:rsidRPr="00247F6F">
              <w:rPr>
                <w:sz w:val="24"/>
                <w:szCs w:val="24"/>
              </w:rPr>
              <w:t xml:space="preserve"> колективного </w:t>
            </w:r>
            <w:r w:rsidRPr="0036067C">
              <w:rPr>
                <w:sz w:val="24"/>
                <w:szCs w:val="24"/>
              </w:rPr>
              <w:t>договору;</w:t>
            </w:r>
          </w:p>
          <w:p w14:paraId="731A62FA" w14:textId="5E97859E" w:rsidR="00247F6F" w:rsidRPr="0036067C" w:rsidRDefault="00247F6F" w:rsidP="0072177E">
            <w:pPr>
              <w:pStyle w:val="af3"/>
              <w:tabs>
                <w:tab w:val="left" w:pos="0"/>
                <w:tab w:val="left" w:pos="1276"/>
              </w:tabs>
              <w:ind w:left="113"/>
              <w:jc w:val="both"/>
              <w:rPr>
                <w:sz w:val="24"/>
                <w:szCs w:val="24"/>
              </w:rPr>
            </w:pPr>
            <w:r w:rsidRPr="0036067C">
              <w:rPr>
                <w:sz w:val="24"/>
                <w:szCs w:val="24"/>
              </w:rPr>
              <w:lastRenderedPageBreak/>
              <w:t>-</w:t>
            </w:r>
            <w:r>
              <w:rPr>
                <w:rFonts w:asciiTheme="minorHAnsi" w:hAnsiTheme="minorHAnsi"/>
                <w:sz w:val="24"/>
                <w:szCs w:val="24"/>
              </w:rPr>
              <w:t xml:space="preserve"> </w:t>
            </w:r>
            <w:r w:rsidRPr="0036067C">
              <w:rPr>
                <w:sz w:val="24"/>
                <w:szCs w:val="24"/>
              </w:rPr>
              <w:t>беруть участь у визначенні критеріїв матеріального стимулювання праці співробітників Центру;</w:t>
            </w:r>
          </w:p>
          <w:p w14:paraId="172B717B" w14:textId="2355086A" w:rsidR="00247F6F" w:rsidRPr="00247F6F" w:rsidRDefault="00247F6F" w:rsidP="0072177E">
            <w:pPr>
              <w:pStyle w:val="af3"/>
              <w:tabs>
                <w:tab w:val="left" w:pos="0"/>
                <w:tab w:val="left" w:pos="1276"/>
              </w:tabs>
              <w:ind w:left="113"/>
              <w:jc w:val="both"/>
              <w:rPr>
                <w:rFonts w:asciiTheme="minorHAnsi" w:hAnsiTheme="minorHAnsi"/>
                <w:sz w:val="24"/>
                <w:szCs w:val="24"/>
              </w:rPr>
            </w:pPr>
            <w:r w:rsidRPr="0036067C">
              <w:rPr>
                <w:sz w:val="24"/>
                <w:szCs w:val="24"/>
              </w:rPr>
              <w:t>-</w:t>
            </w:r>
            <w:r>
              <w:rPr>
                <w:rFonts w:asciiTheme="minorHAnsi" w:hAnsiTheme="minorHAnsi"/>
                <w:sz w:val="24"/>
                <w:szCs w:val="24"/>
              </w:rPr>
              <w:t xml:space="preserve"> </w:t>
            </w:r>
            <w:r w:rsidRPr="0036067C">
              <w:rPr>
                <w:sz w:val="24"/>
                <w:szCs w:val="24"/>
              </w:rPr>
              <w:t>беруть участь у вирішенні пита</w:t>
            </w:r>
            <w:r>
              <w:rPr>
                <w:sz w:val="24"/>
                <w:szCs w:val="24"/>
              </w:rPr>
              <w:t>нь соціального розвитку Центру.</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78AD35C0" w14:textId="77777777" w:rsidR="00247F6F" w:rsidRPr="0036067C" w:rsidRDefault="00247F6F" w:rsidP="0072177E">
            <w:pPr>
              <w:pStyle w:val="normal1"/>
              <w:jc w:val="both"/>
              <w:rPr>
                <w:rFonts w:ascii="Times New Roman" w:eastAsia="Times New Roman" w:hAnsi="Times New Roman" w:cs="Times New Roman"/>
                <w:sz w:val="24"/>
                <w:szCs w:val="24"/>
              </w:rPr>
            </w:pPr>
          </w:p>
        </w:tc>
      </w:tr>
      <w:tr w:rsidR="00247F6F" w14:paraId="097BDBC2"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748B5EF6" w14:textId="1594A83C" w:rsidR="00247F6F" w:rsidRDefault="00247F6F" w:rsidP="0072177E">
            <w:pPr>
              <w:pStyle w:val="normal1"/>
              <w:jc w:val="both"/>
              <w:rPr>
                <w:sz w:val="24"/>
                <w:szCs w:val="24"/>
              </w:rPr>
            </w:pPr>
            <w:r>
              <w:rPr>
                <w:rFonts w:ascii="Times New Roman" w:eastAsia="Times New Roman" w:hAnsi="Times New Roman" w:cs="Times New Roman"/>
                <w:sz w:val="24"/>
                <w:szCs w:val="24"/>
              </w:rPr>
              <w:lastRenderedPageBreak/>
              <w:t>Розділ 7</w:t>
            </w:r>
          </w:p>
          <w:p w14:paraId="21C6F184" w14:textId="77777777" w:rsidR="00247F6F" w:rsidRDefault="00247F6F" w:rsidP="0072177E">
            <w:pPr>
              <w:pStyle w:val="normal1"/>
              <w:jc w:val="both"/>
              <w:rPr>
                <w:rFonts w:ascii="Times New Roman" w:eastAsia="Times New Roman" w:hAnsi="Times New Roman" w:cs="Times New Roman"/>
              </w:rPr>
            </w:pPr>
          </w:p>
          <w:p w14:paraId="2471F90C" w14:textId="682C0907" w:rsidR="00247F6F" w:rsidRDefault="00247F6F"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436C0FA9" w14:textId="77777777" w:rsidR="00247F6F" w:rsidRPr="0036067C" w:rsidRDefault="00247F6F"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72386892"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7. ПРИБУТОК ТА ФОНДИ ЦЕНТРУ</w:t>
            </w:r>
          </w:p>
          <w:p w14:paraId="7910A591"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7.1. Основним показником фінансових результатів господарської діяльності Центру є прибуток. Прибуток Центру створюється з надходжень від господарської діяльності після покриття матеріальних витрат, а також передбачених чинним законодавством України податків та платежів до бюджетів.</w:t>
            </w:r>
          </w:p>
          <w:p w14:paraId="0EACA7AF"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7.2. Чистий прибуток Центру, який залишається після відшкодування матеріальних витрат, витрат на оплату праці, відсотків за кредитами банків, податків та інших обов’язкових платежів до бюджету, залишається в повному його розпорядженні та використовується для розвитку Центру, а саме на збільшення оборотних коштів Центру, формування фондів і резервів, капітальних інвестицій у розвиток матеріальної бази.</w:t>
            </w:r>
          </w:p>
          <w:p w14:paraId="10A9AFBB"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7.3. Прибуток також використовується Центром на відшкодування витрат, пов’язаних з діяльністю згідно з відповідними умовами колективного договору, інших витрат відповідно до чинного законодавства України.</w:t>
            </w:r>
          </w:p>
          <w:p w14:paraId="58C75387"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7.4. Фонд оплати праці Центру створюється в розмірі, який визначається згідно з чинним законодавством України. Джерелом коштів для оплати праці є частина доходу, одержаного в результаті господарської діяльності або інших надходжень.</w:t>
            </w:r>
          </w:p>
          <w:p w14:paraId="71DC3D87"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Керівник Центру обирає форми й системи оплати праці, встановлює працівникам конкретні розміри тарифних ставок, посадових окладів, премій, винагород, надбавок і доплат на умовах, передбачених колективним договором та чинним законодавством України. Заробітна плата не може бути нижчою встановленого чинним законодавством України її мінімального розміру. Умови праці та матеріального забезпечення керівника встановлюються Власником при укладенні контракту.</w:t>
            </w:r>
          </w:p>
          <w:p w14:paraId="29315BEE"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 xml:space="preserve">7.5. Джерелом формування фінансових ресурсів Центру є прибуток, благодійні внески підприємств, організацій, громадян </w:t>
            </w:r>
            <w:r w:rsidRPr="0078363D">
              <w:rPr>
                <w:rFonts w:ascii="Times New Roman" w:eastAsia="Times New Roman" w:hAnsi="Times New Roman" w:cs="Times New Roman"/>
                <w:sz w:val="24"/>
                <w:szCs w:val="24"/>
              </w:rPr>
              <w:lastRenderedPageBreak/>
              <w:t>та інші надходження, включаючи централізовані капітальні вкладання, кредити, дотації, субсидії.</w:t>
            </w:r>
          </w:p>
          <w:p w14:paraId="23A1991E" w14:textId="65A084E9" w:rsidR="00247F6F" w:rsidRPr="0036067C"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7.6. Відносини Центру з іншими підприємствами, установами, організаціями та громадянами в усіх сферах виробничої діяльності здійснюються на підставі угод.</w:t>
            </w:r>
          </w:p>
        </w:tc>
      </w:tr>
      <w:tr w:rsidR="0072177E" w14:paraId="2A8B6836"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3D7B9E4E" w14:textId="465DA93B" w:rsidR="0072177E" w:rsidRDefault="0072177E" w:rsidP="0072177E">
            <w:pPr>
              <w:pStyle w:val="normal1"/>
              <w:jc w:val="both"/>
              <w:rPr>
                <w:sz w:val="24"/>
                <w:szCs w:val="24"/>
              </w:rPr>
            </w:pPr>
            <w:r>
              <w:rPr>
                <w:rFonts w:ascii="Times New Roman" w:eastAsia="Times New Roman" w:hAnsi="Times New Roman" w:cs="Times New Roman"/>
                <w:sz w:val="24"/>
                <w:szCs w:val="24"/>
              </w:rPr>
              <w:lastRenderedPageBreak/>
              <w:t>Розділ 8</w:t>
            </w:r>
          </w:p>
          <w:p w14:paraId="4A74FE00" w14:textId="77777777" w:rsidR="0072177E" w:rsidRDefault="0072177E" w:rsidP="0072177E">
            <w:pPr>
              <w:pStyle w:val="normal1"/>
              <w:jc w:val="both"/>
              <w:rPr>
                <w:rFonts w:ascii="Times New Roman" w:eastAsia="Times New Roman" w:hAnsi="Times New Roman" w:cs="Times New Roman"/>
              </w:rPr>
            </w:pPr>
          </w:p>
          <w:p w14:paraId="54DCEF87" w14:textId="05411820" w:rsidR="0072177E" w:rsidRDefault="0072177E"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39D6BA18" w14:textId="3E71F34F" w:rsidR="0072177E" w:rsidRPr="0036067C" w:rsidRDefault="0072177E" w:rsidP="0072177E">
            <w:pPr>
              <w:pStyle w:val="af3"/>
              <w:tabs>
                <w:tab w:val="left" w:pos="0"/>
                <w:tab w:val="left" w:pos="1276"/>
              </w:tabs>
              <w:ind w:left="113"/>
              <w:jc w:val="both"/>
              <w:rPr>
                <w:sz w:val="24"/>
                <w:szCs w:val="24"/>
              </w:rPr>
            </w:pPr>
            <w:r>
              <w:rPr>
                <w:sz w:val="24"/>
                <w:szCs w:val="24"/>
              </w:rPr>
              <w:t xml:space="preserve">8. </w:t>
            </w:r>
            <w:r w:rsidRPr="0036067C">
              <w:rPr>
                <w:sz w:val="24"/>
                <w:szCs w:val="24"/>
              </w:rPr>
              <w:t>Припинення діяльності Центру</w:t>
            </w:r>
          </w:p>
          <w:p w14:paraId="7DADEA7B" w14:textId="2B28C3BF" w:rsidR="0072177E" w:rsidRPr="0036067C" w:rsidRDefault="0072177E" w:rsidP="0072177E">
            <w:pPr>
              <w:pStyle w:val="af3"/>
              <w:tabs>
                <w:tab w:val="left" w:pos="0"/>
                <w:tab w:val="left" w:pos="1276"/>
              </w:tabs>
              <w:ind w:left="113"/>
              <w:jc w:val="both"/>
              <w:rPr>
                <w:sz w:val="24"/>
                <w:szCs w:val="24"/>
              </w:rPr>
            </w:pPr>
            <w:r w:rsidRPr="0036067C">
              <w:rPr>
                <w:sz w:val="24"/>
                <w:szCs w:val="24"/>
              </w:rPr>
              <w:t>8.1.</w:t>
            </w:r>
            <w:r>
              <w:rPr>
                <w:rFonts w:asciiTheme="minorHAnsi" w:hAnsiTheme="minorHAnsi"/>
                <w:sz w:val="24"/>
                <w:szCs w:val="24"/>
              </w:rPr>
              <w:t xml:space="preserve"> </w:t>
            </w:r>
            <w:r w:rsidRPr="0036067C">
              <w:rPr>
                <w:sz w:val="24"/>
                <w:szCs w:val="24"/>
              </w:rPr>
              <w:t>Діяльність Центру припиняється в результаті передання всього свого майна, прав та обов'язків іншим юридичним особам - правонаступникам (злиття, приєднання, поділу, перетворення) або ліквідації.</w:t>
            </w:r>
          </w:p>
          <w:p w14:paraId="140960A1" w14:textId="6DE9B23C" w:rsidR="0072177E" w:rsidRPr="0036067C" w:rsidRDefault="0072177E" w:rsidP="0072177E">
            <w:pPr>
              <w:pStyle w:val="af3"/>
              <w:tabs>
                <w:tab w:val="left" w:pos="0"/>
                <w:tab w:val="left" w:pos="1276"/>
              </w:tabs>
              <w:ind w:left="113"/>
              <w:jc w:val="both"/>
              <w:rPr>
                <w:sz w:val="24"/>
                <w:szCs w:val="24"/>
              </w:rPr>
            </w:pPr>
            <w:r w:rsidRPr="0036067C">
              <w:rPr>
                <w:sz w:val="24"/>
                <w:szCs w:val="24"/>
              </w:rPr>
              <w:t>8.2.</w:t>
            </w:r>
            <w:r>
              <w:rPr>
                <w:rFonts w:asciiTheme="minorHAnsi" w:hAnsiTheme="minorHAnsi"/>
                <w:sz w:val="24"/>
                <w:szCs w:val="24"/>
              </w:rPr>
              <w:t xml:space="preserve"> </w:t>
            </w:r>
            <w:r w:rsidRPr="0036067C">
              <w:rPr>
                <w:sz w:val="24"/>
                <w:szCs w:val="24"/>
              </w:rPr>
              <w:t>Злиття, приєднання, поділ та перетворення здійснюються за рішенням Рівненської обласної ради, або у випадках, передбачених законом, - за рішенням суду або відповідних органів державної влади.</w:t>
            </w:r>
          </w:p>
          <w:p w14:paraId="46CCC25A" w14:textId="06AEB7F4" w:rsidR="0072177E" w:rsidRPr="0036067C" w:rsidRDefault="0072177E" w:rsidP="0072177E">
            <w:pPr>
              <w:pStyle w:val="af3"/>
              <w:tabs>
                <w:tab w:val="left" w:pos="0"/>
                <w:tab w:val="left" w:pos="1276"/>
              </w:tabs>
              <w:ind w:left="113"/>
              <w:jc w:val="both"/>
              <w:rPr>
                <w:sz w:val="24"/>
                <w:szCs w:val="24"/>
              </w:rPr>
            </w:pPr>
            <w:r w:rsidRPr="0036067C">
              <w:rPr>
                <w:sz w:val="24"/>
                <w:szCs w:val="24"/>
              </w:rPr>
              <w:t>8.3.</w:t>
            </w:r>
            <w:r>
              <w:rPr>
                <w:rFonts w:asciiTheme="minorHAnsi" w:hAnsiTheme="minorHAnsi"/>
                <w:sz w:val="24"/>
                <w:szCs w:val="24"/>
              </w:rPr>
              <w:t xml:space="preserve"> </w:t>
            </w:r>
            <w:r w:rsidRPr="0036067C">
              <w:rPr>
                <w:sz w:val="24"/>
                <w:szCs w:val="24"/>
              </w:rPr>
              <w:t>Рівненська обласна рада або суд призначають за погодженням з органом, який здійснює державну реєстрацію, комісію з припинення діяльності Центру (ліквідаційну комісію, ліквідатора тощо) та встановлюють порядок і строки припинення діяльності Центру відповідно до чинного законодавства України.</w:t>
            </w:r>
          </w:p>
          <w:p w14:paraId="3848C393" w14:textId="1235FB21" w:rsidR="0072177E" w:rsidRPr="0036067C" w:rsidRDefault="0072177E" w:rsidP="0072177E">
            <w:pPr>
              <w:pStyle w:val="af3"/>
              <w:tabs>
                <w:tab w:val="left" w:pos="0"/>
                <w:tab w:val="left" w:pos="1276"/>
              </w:tabs>
              <w:ind w:left="113"/>
              <w:jc w:val="both"/>
              <w:rPr>
                <w:sz w:val="24"/>
                <w:szCs w:val="24"/>
              </w:rPr>
            </w:pPr>
            <w:r w:rsidRPr="0036067C">
              <w:rPr>
                <w:sz w:val="24"/>
                <w:szCs w:val="24"/>
              </w:rPr>
              <w:t>8.4.</w:t>
            </w:r>
            <w:r>
              <w:rPr>
                <w:rFonts w:asciiTheme="minorHAnsi" w:hAnsiTheme="minorHAnsi"/>
                <w:sz w:val="24"/>
                <w:szCs w:val="24"/>
              </w:rPr>
              <w:t xml:space="preserve"> </w:t>
            </w:r>
            <w:r w:rsidRPr="0036067C">
              <w:rPr>
                <w:sz w:val="24"/>
                <w:szCs w:val="24"/>
              </w:rPr>
              <w:t>Виконання функцій комісії з припинення діяльності Центру може бути покладено на орган управління майном Центру.</w:t>
            </w:r>
          </w:p>
          <w:p w14:paraId="314E4533" w14:textId="3895A8BE" w:rsidR="0072177E" w:rsidRPr="0036067C" w:rsidRDefault="0072177E" w:rsidP="0072177E">
            <w:pPr>
              <w:pStyle w:val="af3"/>
              <w:tabs>
                <w:tab w:val="left" w:pos="0"/>
                <w:tab w:val="left" w:pos="1276"/>
              </w:tabs>
              <w:ind w:left="113"/>
              <w:jc w:val="both"/>
              <w:rPr>
                <w:sz w:val="24"/>
                <w:szCs w:val="24"/>
              </w:rPr>
            </w:pPr>
            <w:r w:rsidRPr="0036067C">
              <w:rPr>
                <w:sz w:val="24"/>
                <w:szCs w:val="24"/>
              </w:rPr>
              <w:t>8.5.</w:t>
            </w:r>
            <w:r>
              <w:rPr>
                <w:rFonts w:asciiTheme="minorHAnsi" w:hAnsiTheme="minorHAnsi"/>
                <w:sz w:val="24"/>
                <w:szCs w:val="24"/>
              </w:rPr>
              <w:t xml:space="preserve"> </w:t>
            </w:r>
            <w:r w:rsidRPr="0036067C">
              <w:rPr>
                <w:sz w:val="24"/>
                <w:szCs w:val="24"/>
              </w:rPr>
              <w:t>У разі злиття Центру з іншою юридичною особою усі майнові права та обов'язки кожного з них переходять до юридичної особи, що утворена внаслідок злиття. У разі приєднання Центру до іншої юридичної особи, до останньої переходять усі його майнові права та обов'язки, а в разі приєднання однієї або кількох юридичних осіб до Центру - до нього переходять усі майнові права та обов'язки приєднаних юридичних осіб. У разі поділу Центру, усі його майнові права і обов'язки переходять за розподільним актом (балансом) у</w:t>
            </w:r>
            <w:r>
              <w:rPr>
                <w:rFonts w:asciiTheme="minorHAnsi" w:hAnsiTheme="minorHAnsi"/>
                <w:sz w:val="24"/>
                <w:szCs w:val="24"/>
              </w:rPr>
              <w:t xml:space="preserve"> </w:t>
            </w:r>
            <w:r w:rsidRPr="0036067C">
              <w:rPr>
                <w:sz w:val="24"/>
                <w:szCs w:val="24"/>
              </w:rPr>
              <w:t xml:space="preserve">відповідних частках до кожного з </w:t>
            </w:r>
            <w:r w:rsidRPr="0036067C">
              <w:rPr>
                <w:sz w:val="24"/>
                <w:szCs w:val="24"/>
              </w:rPr>
              <w:lastRenderedPageBreak/>
              <w:t>нових юридичних осіб, що утворені внаслідок цього поділу. У разі</w:t>
            </w:r>
            <w:r>
              <w:rPr>
                <w:rFonts w:asciiTheme="minorHAnsi" w:hAnsiTheme="minorHAnsi"/>
                <w:sz w:val="24"/>
                <w:szCs w:val="24"/>
              </w:rPr>
              <w:t xml:space="preserve"> </w:t>
            </w:r>
            <w:r w:rsidRPr="0036067C">
              <w:rPr>
                <w:sz w:val="24"/>
                <w:szCs w:val="24"/>
              </w:rPr>
              <w:t>виділення одного або кількох нових юридичних осіб, до кожного з них переходять за розподільним актом (балансом) у відповідних частках майнові права та обов'язки Центру. У разі перетворення Центру в іншу юридичну особу, усі його майнові права і обов'язки переходять до новоутвореної юридичної особи.</w:t>
            </w:r>
          </w:p>
          <w:p w14:paraId="22C192D1" w14:textId="00BEAE53" w:rsidR="0072177E" w:rsidRPr="0036067C" w:rsidRDefault="0072177E" w:rsidP="0072177E">
            <w:pPr>
              <w:pStyle w:val="af3"/>
              <w:tabs>
                <w:tab w:val="left" w:pos="0"/>
                <w:tab w:val="left" w:pos="1276"/>
              </w:tabs>
              <w:ind w:left="113"/>
              <w:jc w:val="both"/>
              <w:rPr>
                <w:sz w:val="24"/>
                <w:szCs w:val="24"/>
              </w:rPr>
            </w:pPr>
            <w:r w:rsidRPr="0036067C">
              <w:rPr>
                <w:sz w:val="24"/>
                <w:szCs w:val="24"/>
              </w:rPr>
              <w:t>8.6.</w:t>
            </w:r>
            <w:r>
              <w:rPr>
                <w:rFonts w:asciiTheme="minorHAnsi" w:hAnsiTheme="minorHAnsi"/>
                <w:sz w:val="24"/>
                <w:szCs w:val="24"/>
              </w:rPr>
              <w:t xml:space="preserve"> </w:t>
            </w:r>
            <w:r w:rsidRPr="0036067C">
              <w:rPr>
                <w:sz w:val="24"/>
                <w:szCs w:val="24"/>
              </w:rPr>
              <w:t>Центр може бути ліквідований:</w:t>
            </w:r>
          </w:p>
          <w:p w14:paraId="772A14DE" w14:textId="01E4608A" w:rsidR="0072177E" w:rsidRPr="0036067C" w:rsidRDefault="0072177E" w:rsidP="0072177E">
            <w:pPr>
              <w:pStyle w:val="af3"/>
              <w:tabs>
                <w:tab w:val="left" w:pos="0"/>
                <w:tab w:val="left" w:pos="1276"/>
              </w:tabs>
              <w:ind w:left="113"/>
              <w:jc w:val="both"/>
              <w:rPr>
                <w:sz w:val="24"/>
                <w:szCs w:val="24"/>
              </w:rPr>
            </w:pPr>
            <w:r w:rsidRPr="0036067C">
              <w:rPr>
                <w:sz w:val="24"/>
                <w:szCs w:val="24"/>
              </w:rPr>
              <w:t>-</w:t>
            </w:r>
            <w:r>
              <w:rPr>
                <w:rFonts w:asciiTheme="minorHAnsi" w:hAnsiTheme="minorHAnsi"/>
                <w:sz w:val="24"/>
                <w:szCs w:val="24"/>
              </w:rPr>
              <w:t xml:space="preserve"> </w:t>
            </w:r>
            <w:r w:rsidRPr="0036067C">
              <w:rPr>
                <w:sz w:val="24"/>
                <w:szCs w:val="24"/>
              </w:rPr>
              <w:t>за рішенням Рівненської обласної ради;</w:t>
            </w:r>
          </w:p>
          <w:p w14:paraId="246F8AA7" w14:textId="3381F6B3" w:rsidR="0072177E" w:rsidRPr="0036067C" w:rsidRDefault="0072177E" w:rsidP="0072177E">
            <w:pPr>
              <w:pStyle w:val="af3"/>
              <w:tabs>
                <w:tab w:val="left" w:pos="0"/>
                <w:tab w:val="left" w:pos="1276"/>
              </w:tabs>
              <w:ind w:left="113"/>
              <w:jc w:val="both"/>
              <w:rPr>
                <w:sz w:val="24"/>
                <w:szCs w:val="24"/>
              </w:rPr>
            </w:pPr>
            <w:r>
              <w:rPr>
                <w:sz w:val="24"/>
                <w:szCs w:val="24"/>
              </w:rPr>
              <w:t xml:space="preserve">- </w:t>
            </w:r>
            <w:r w:rsidRPr="0036067C">
              <w:rPr>
                <w:sz w:val="24"/>
                <w:szCs w:val="24"/>
              </w:rPr>
              <w:t>за рішенням суду про визнання судом недійсною державну реєстрацію юридичної особи, а також в інших випадках, передбачених чинним законодавством України.</w:t>
            </w:r>
          </w:p>
          <w:p w14:paraId="3ADDE32A" w14:textId="6BF9ACB2" w:rsidR="0072177E" w:rsidRPr="0072177E" w:rsidRDefault="0072177E" w:rsidP="0072177E">
            <w:pPr>
              <w:pStyle w:val="af3"/>
              <w:tabs>
                <w:tab w:val="left" w:pos="0"/>
                <w:tab w:val="left" w:pos="1276"/>
              </w:tabs>
              <w:ind w:left="113"/>
              <w:jc w:val="both"/>
              <w:rPr>
                <w:rFonts w:asciiTheme="minorHAnsi" w:hAnsiTheme="minorHAnsi"/>
                <w:sz w:val="24"/>
                <w:szCs w:val="24"/>
              </w:rPr>
            </w:pPr>
            <w:r>
              <w:rPr>
                <w:sz w:val="24"/>
                <w:szCs w:val="24"/>
              </w:rPr>
              <w:t xml:space="preserve">8.7. </w:t>
            </w:r>
            <w:r w:rsidRPr="0036067C">
              <w:rPr>
                <w:sz w:val="24"/>
                <w:szCs w:val="24"/>
              </w:rPr>
              <w:t xml:space="preserve">Центр є таким, діяльність якого припинилася, з дня внесення до Єдиного державного реєстру запису </w:t>
            </w:r>
            <w:r>
              <w:rPr>
                <w:sz w:val="24"/>
                <w:szCs w:val="24"/>
              </w:rPr>
              <w:t>про припинення його діяльності.</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6D6082EB" w14:textId="77777777" w:rsidR="0072177E" w:rsidRPr="0036067C" w:rsidRDefault="0072177E" w:rsidP="0072177E">
            <w:pPr>
              <w:pStyle w:val="normal1"/>
              <w:jc w:val="both"/>
              <w:rPr>
                <w:rFonts w:ascii="Times New Roman" w:eastAsia="Times New Roman" w:hAnsi="Times New Roman" w:cs="Times New Roman"/>
                <w:sz w:val="24"/>
                <w:szCs w:val="24"/>
              </w:rPr>
            </w:pPr>
          </w:p>
        </w:tc>
      </w:tr>
      <w:tr w:rsidR="0072177E" w14:paraId="708A8980"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4555CCCA" w14:textId="5B5F71EB" w:rsidR="0072177E" w:rsidRDefault="0072177E" w:rsidP="0072177E">
            <w:pPr>
              <w:pStyle w:val="normal1"/>
              <w:jc w:val="both"/>
              <w:rPr>
                <w:sz w:val="24"/>
                <w:szCs w:val="24"/>
              </w:rPr>
            </w:pPr>
            <w:r>
              <w:rPr>
                <w:rFonts w:ascii="Times New Roman" w:eastAsia="Times New Roman" w:hAnsi="Times New Roman" w:cs="Times New Roman"/>
                <w:sz w:val="24"/>
                <w:szCs w:val="24"/>
              </w:rPr>
              <w:lastRenderedPageBreak/>
              <w:t>Розділ 8</w:t>
            </w:r>
          </w:p>
          <w:p w14:paraId="079E4351" w14:textId="77777777" w:rsidR="0072177E" w:rsidRDefault="0072177E" w:rsidP="0072177E">
            <w:pPr>
              <w:pStyle w:val="normal1"/>
              <w:jc w:val="both"/>
              <w:rPr>
                <w:rFonts w:ascii="Times New Roman" w:eastAsia="Times New Roman" w:hAnsi="Times New Roman" w:cs="Times New Roman"/>
              </w:rPr>
            </w:pPr>
          </w:p>
          <w:p w14:paraId="444CA254" w14:textId="1538D923" w:rsidR="0072177E" w:rsidRDefault="0072177E"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4AFC5691" w14:textId="77777777" w:rsidR="0072177E" w:rsidRPr="0036067C" w:rsidRDefault="0072177E"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234A9009"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 ОРГАНИ УПРАВЛIННЯ ЦЕНТРОМ</w:t>
            </w:r>
          </w:p>
          <w:p w14:paraId="7E847E03"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8.1. Безпосереднє керівництво діяльністю Центром здійснює директор комунального закладу «Регіональний інформаційно-комп’ютерний центр» Рівненської обласної ради (далі – директор), який призначається на посаду і звільняється з посади Власником згідно з чинним законодавством України та в порядку, визначеному рішеннями Рівненської обласної ради.</w:t>
            </w:r>
          </w:p>
          <w:p w14:paraId="3BE323A3"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8.2. Призначення на посаду директора здійснюється шляхом укладення контракту строком від одного до п’яти років, в якому визначаються права, обов’язки та відповідальність директора перед Власником, умови його матеріального забезпечення та звільнення з посади з урахуванням гарантій, передбачених чинним законодавством.</w:t>
            </w:r>
          </w:p>
          <w:p w14:paraId="13DB0972"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8.3. Директор Центру, виступаючи від імені Центру, зобов’язаний діяти в інтересах Центру та не перевищувати своїх повноважень.</w:t>
            </w:r>
          </w:p>
          <w:p w14:paraId="55061D19"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 xml:space="preserve">8.4. Директор діє без довіреності від імені Центру, представляє його в порядку </w:t>
            </w:r>
            <w:proofErr w:type="spellStart"/>
            <w:r w:rsidRPr="0078363D">
              <w:rPr>
                <w:rFonts w:ascii="Times New Roman" w:eastAsia="Times New Roman" w:hAnsi="Times New Roman" w:cs="Times New Roman"/>
                <w:sz w:val="24"/>
                <w:szCs w:val="24"/>
              </w:rPr>
              <w:t>самопредставництва</w:t>
            </w:r>
            <w:proofErr w:type="spellEnd"/>
            <w:r w:rsidRPr="0078363D">
              <w:rPr>
                <w:rFonts w:ascii="Times New Roman" w:eastAsia="Times New Roman" w:hAnsi="Times New Roman" w:cs="Times New Roman"/>
                <w:sz w:val="24"/>
                <w:szCs w:val="24"/>
              </w:rPr>
              <w:t xml:space="preserve"> в судах, усіх державних органах, підприємствах, установах, організаціях, у стосунках з фізичними особами, видає доручення, </w:t>
            </w:r>
            <w:r w:rsidRPr="0078363D">
              <w:rPr>
                <w:rFonts w:ascii="Times New Roman" w:eastAsia="Times New Roman" w:hAnsi="Times New Roman" w:cs="Times New Roman"/>
                <w:sz w:val="24"/>
                <w:szCs w:val="24"/>
              </w:rPr>
              <w:lastRenderedPageBreak/>
              <w:t>відкриває рахунки в установах банків, територіальних органах Державної казначейської служби України.</w:t>
            </w:r>
          </w:p>
          <w:p w14:paraId="66973B3F"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8.5. Директор Центру розробляє, видає у межах своєї компетенції накази і розпорядження, обов’язкові для виконання всіма структурними підрозділами та його працівниками.</w:t>
            </w:r>
          </w:p>
          <w:p w14:paraId="52C8C0B1"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8.6. Директор має такі повноваження:</w:t>
            </w:r>
          </w:p>
          <w:p w14:paraId="7A953A36"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 організовувати та здійснювати керівництво оперативною діяльністю Центру, забезпечувати виконання рішень власника;</w:t>
            </w:r>
          </w:p>
          <w:p w14:paraId="49E729BF"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2) без довіреності представляти Центр у відносинах з юридичними і фізичними особами України та інших держав, щодо питань діяльності Центру в межах своєї компетенції;</w:t>
            </w:r>
          </w:p>
          <w:p w14:paraId="44394F3D"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3) укладати від імені Центру відповідні договори (угоди);</w:t>
            </w:r>
          </w:p>
          <w:p w14:paraId="65A1C29B"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4) вирішувати питання господарської діяльності, фінансування, приймати рішення щодо участі Центру в юридичних справах, вирішувати організаційні та інші питання;</w:t>
            </w:r>
          </w:p>
          <w:p w14:paraId="09B3A049"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 вирішувати питання підбору, підготовки та використання кадрів;</w:t>
            </w:r>
          </w:p>
          <w:p w14:paraId="4B18BA2E"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 визначати відповідальних виконавців та розподіляти обов’язки серед підлеглих;</w:t>
            </w:r>
          </w:p>
          <w:p w14:paraId="0EAB5041"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7) приймати на роботу та звільняти з роботи працівників Центру, застосовувати до них заходи заохочення та дисциплінарного стягнення;</w:t>
            </w:r>
          </w:p>
          <w:p w14:paraId="5D328369"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 погоджувати та затверджувати документи пов’язані з діяльністю Центру, готувати та видавати накази;</w:t>
            </w:r>
          </w:p>
          <w:p w14:paraId="75E83D04"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9) готувати поточні плани діяльності Центру та заходи, пов’язані з цією діяльністю;</w:t>
            </w:r>
          </w:p>
          <w:p w14:paraId="6979B58A"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10) готувати та затверджувати штатний розпис, посадові оклади працівників, філій та представництв, погоджувати штатний розпис із Власником;</w:t>
            </w:r>
          </w:p>
          <w:p w14:paraId="7D366F55"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11) приймати рішення про відрядження;</w:t>
            </w:r>
          </w:p>
          <w:p w14:paraId="2C5A07EA"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12) реалізовувати визначену засновником інвестиційну, технічну та цінову політики;</w:t>
            </w:r>
          </w:p>
          <w:p w14:paraId="14EE758D"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13) організовувати ведення бухгалтерського обліку та звітності Центру;</w:t>
            </w:r>
          </w:p>
          <w:p w14:paraId="1B205806"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 xml:space="preserve">14) приймати рішення з інших питань, пов’язаних з поточною діяльністю Центру, за винятком тих, що належать до компетенції Власника. </w:t>
            </w:r>
          </w:p>
          <w:p w14:paraId="42DDA1B1"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lastRenderedPageBreak/>
              <w:t>8.7. Директор Центру відбуває у відпустку за погодженням з головою Рівненської обласної ради.</w:t>
            </w:r>
          </w:p>
          <w:p w14:paraId="4B90D007"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8.8. На період відсутності директора Центру його обов’язки виконує заступник директора, який у повному обсязі виконує функції, несе обов’язки, користується повноваженнями та правами директора, якщо останнім не встановлено інше. У разі відсутності заступника директора виконання обов’язків покладається на одного зі штатних працівників Центру за окремим визначенням з наданням права підпису фінансових і банківських документів.</w:t>
            </w:r>
          </w:p>
          <w:p w14:paraId="0D897663"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8.9. До виключної компетенції Власника належить:</w:t>
            </w:r>
          </w:p>
          <w:p w14:paraId="6D8F5F45"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 визначення головних напрямів діяльності Центру, затвердження планів та звітів про їх виконання;</w:t>
            </w:r>
          </w:p>
          <w:p w14:paraId="3046D9D2"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2) затвердження та внесення змін і доповнень до статуту;</w:t>
            </w:r>
          </w:p>
          <w:p w14:paraId="291F1B97"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3) затвердження річних результатів діяльності Центру;</w:t>
            </w:r>
          </w:p>
          <w:p w14:paraId="29724294"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4) прийняття рішень про реорганізацію, ліквідацію Центру, призначення ліквідаційної комісії, затвердження ліквідаційного балансу;</w:t>
            </w:r>
          </w:p>
          <w:p w14:paraId="1F70EFA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5) у разі необхідності, крім щоквартальних звітів від Центру про його діяльність, отримувати за письмовим запитом додаткові звіти;</w:t>
            </w:r>
          </w:p>
          <w:p w14:paraId="4AA58805"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6) визначення форм контролю за діяльністю Центру;</w:t>
            </w:r>
          </w:p>
          <w:p w14:paraId="4B5FF8D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7) прийняття рішень щодо отримання Центром банківських кредитів;</w:t>
            </w:r>
          </w:p>
          <w:p w14:paraId="3BD92AF7"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8) отримання для розгляду річних звітів, балансів, результатів перевірок та висновків контролюючих органів;</w:t>
            </w:r>
          </w:p>
          <w:p w14:paraId="155212AF"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9) розгляд пропозицій та висновків щодо діяльності Центру;</w:t>
            </w:r>
          </w:p>
          <w:p w14:paraId="08A38BF5"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10) затверджувати фірмовий знак (емблему) Центру;</w:t>
            </w:r>
          </w:p>
          <w:p w14:paraId="4D91E1A6" w14:textId="053CFB51" w:rsidR="0072177E" w:rsidRPr="0036067C"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11) інші передбачені законодавством та нормативно-правовими актами повноваження.</w:t>
            </w:r>
          </w:p>
        </w:tc>
      </w:tr>
      <w:tr w:rsidR="0072177E" w14:paraId="6D8AD249"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2A22416D" w14:textId="324A4880" w:rsidR="0072177E" w:rsidRDefault="0072177E" w:rsidP="0072177E">
            <w:pPr>
              <w:pStyle w:val="normal1"/>
              <w:jc w:val="both"/>
              <w:rPr>
                <w:sz w:val="24"/>
                <w:szCs w:val="24"/>
              </w:rPr>
            </w:pPr>
            <w:r>
              <w:rPr>
                <w:rFonts w:ascii="Times New Roman" w:eastAsia="Times New Roman" w:hAnsi="Times New Roman" w:cs="Times New Roman"/>
                <w:sz w:val="24"/>
                <w:szCs w:val="24"/>
              </w:rPr>
              <w:lastRenderedPageBreak/>
              <w:t>Розділ 9</w:t>
            </w:r>
          </w:p>
          <w:p w14:paraId="7F34AB04" w14:textId="77777777" w:rsidR="0072177E" w:rsidRDefault="0072177E" w:rsidP="0072177E">
            <w:pPr>
              <w:pStyle w:val="normal1"/>
              <w:jc w:val="both"/>
              <w:rPr>
                <w:rFonts w:ascii="Times New Roman" w:eastAsia="Times New Roman" w:hAnsi="Times New Roman" w:cs="Times New Roman"/>
              </w:rPr>
            </w:pPr>
          </w:p>
          <w:p w14:paraId="1C799938" w14:textId="2291B00A" w:rsidR="0072177E" w:rsidRDefault="0072177E"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2C860BEE" w14:textId="77777777" w:rsidR="0072177E" w:rsidRPr="0036067C" w:rsidRDefault="0072177E" w:rsidP="0072177E">
            <w:pPr>
              <w:pStyle w:val="af3"/>
              <w:tabs>
                <w:tab w:val="left" w:pos="0"/>
                <w:tab w:val="left" w:pos="1276"/>
              </w:tabs>
              <w:ind w:left="113"/>
              <w:jc w:val="both"/>
              <w:rPr>
                <w:sz w:val="24"/>
                <w:szCs w:val="24"/>
              </w:rPr>
            </w:pPr>
            <w:r w:rsidRPr="0036067C">
              <w:rPr>
                <w:sz w:val="24"/>
                <w:szCs w:val="24"/>
              </w:rPr>
              <w:t>9. Прикінцеві положення</w:t>
            </w:r>
          </w:p>
          <w:p w14:paraId="2D8476DD" w14:textId="77777777" w:rsidR="0072177E" w:rsidRPr="0036067C" w:rsidRDefault="0072177E" w:rsidP="0072177E">
            <w:pPr>
              <w:pStyle w:val="af3"/>
              <w:tabs>
                <w:tab w:val="left" w:pos="0"/>
                <w:tab w:val="left" w:pos="1276"/>
              </w:tabs>
              <w:ind w:left="113"/>
              <w:jc w:val="both"/>
              <w:rPr>
                <w:sz w:val="24"/>
                <w:szCs w:val="24"/>
              </w:rPr>
            </w:pPr>
          </w:p>
          <w:p w14:paraId="5FC1BAA6" w14:textId="2B878EE8" w:rsidR="0072177E" w:rsidRPr="0072177E" w:rsidRDefault="0072177E" w:rsidP="0072177E">
            <w:pPr>
              <w:pStyle w:val="af3"/>
              <w:tabs>
                <w:tab w:val="left" w:pos="0"/>
                <w:tab w:val="left" w:pos="1276"/>
              </w:tabs>
              <w:ind w:left="113"/>
              <w:jc w:val="both"/>
              <w:rPr>
                <w:sz w:val="24"/>
                <w:szCs w:val="24"/>
              </w:rPr>
            </w:pPr>
            <w:r w:rsidRPr="0036067C">
              <w:rPr>
                <w:sz w:val="24"/>
                <w:szCs w:val="24"/>
              </w:rPr>
              <w:t>9.1.</w:t>
            </w:r>
            <w:r>
              <w:rPr>
                <w:rFonts w:asciiTheme="minorHAnsi" w:hAnsiTheme="minorHAnsi"/>
                <w:sz w:val="24"/>
                <w:szCs w:val="24"/>
              </w:rPr>
              <w:t xml:space="preserve"> </w:t>
            </w:r>
            <w:r w:rsidRPr="0036067C">
              <w:rPr>
                <w:sz w:val="24"/>
                <w:szCs w:val="24"/>
              </w:rPr>
              <w:t>Зміни та доповнення до Статуту вносяться на підста</w:t>
            </w:r>
            <w:r w:rsidRPr="0072177E">
              <w:rPr>
                <w:sz w:val="24"/>
                <w:szCs w:val="24"/>
              </w:rPr>
              <w:t xml:space="preserve">ві рішення </w:t>
            </w:r>
            <w:r>
              <w:rPr>
                <w:sz w:val="24"/>
                <w:szCs w:val="24"/>
              </w:rPr>
              <w:t>Рівненської обласної ради.</w:t>
            </w:r>
          </w:p>
          <w:p w14:paraId="7FF7B1FC" w14:textId="740B5D50" w:rsidR="0072177E" w:rsidRPr="0072177E" w:rsidRDefault="0072177E" w:rsidP="0072177E">
            <w:pPr>
              <w:pStyle w:val="af3"/>
              <w:tabs>
                <w:tab w:val="left" w:pos="0"/>
                <w:tab w:val="left" w:pos="1276"/>
              </w:tabs>
              <w:ind w:left="113"/>
              <w:jc w:val="both"/>
              <w:rPr>
                <w:rFonts w:asciiTheme="minorHAnsi" w:hAnsiTheme="minorHAnsi"/>
                <w:sz w:val="24"/>
                <w:szCs w:val="24"/>
              </w:rPr>
            </w:pPr>
            <w:r w:rsidRPr="0036067C">
              <w:rPr>
                <w:sz w:val="24"/>
                <w:szCs w:val="24"/>
              </w:rPr>
              <w:lastRenderedPageBreak/>
              <w:t>Зміни підлягають державній реєстрації у порядку, встановле</w:t>
            </w:r>
            <w:r w:rsidRPr="0072177E">
              <w:rPr>
                <w:sz w:val="24"/>
                <w:szCs w:val="24"/>
              </w:rPr>
              <w:t xml:space="preserve">ному чинним </w:t>
            </w:r>
            <w:r>
              <w:rPr>
                <w:sz w:val="24"/>
                <w:szCs w:val="24"/>
              </w:rPr>
              <w:t>законодавством.</w:t>
            </w: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5C741D09" w14:textId="77777777" w:rsidR="0072177E" w:rsidRPr="0036067C" w:rsidRDefault="0072177E" w:rsidP="0072177E">
            <w:pPr>
              <w:pStyle w:val="normal1"/>
              <w:jc w:val="both"/>
              <w:rPr>
                <w:rFonts w:ascii="Times New Roman" w:eastAsia="Times New Roman" w:hAnsi="Times New Roman" w:cs="Times New Roman"/>
                <w:sz w:val="24"/>
                <w:szCs w:val="24"/>
              </w:rPr>
            </w:pPr>
          </w:p>
        </w:tc>
      </w:tr>
      <w:tr w:rsidR="0072177E" w14:paraId="7FE09148"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33A01B2C" w14:textId="35CB17F8" w:rsidR="0072177E" w:rsidRDefault="0072177E" w:rsidP="0072177E">
            <w:pPr>
              <w:pStyle w:val="normal1"/>
              <w:jc w:val="both"/>
              <w:rPr>
                <w:sz w:val="24"/>
                <w:szCs w:val="24"/>
              </w:rPr>
            </w:pPr>
            <w:r>
              <w:rPr>
                <w:rFonts w:ascii="Times New Roman" w:eastAsia="Times New Roman" w:hAnsi="Times New Roman" w:cs="Times New Roman"/>
                <w:sz w:val="24"/>
                <w:szCs w:val="24"/>
              </w:rPr>
              <w:lastRenderedPageBreak/>
              <w:t>Розділ 9</w:t>
            </w:r>
          </w:p>
          <w:p w14:paraId="203F471F" w14:textId="77777777" w:rsidR="0072177E" w:rsidRDefault="0072177E" w:rsidP="0072177E">
            <w:pPr>
              <w:pStyle w:val="normal1"/>
              <w:jc w:val="both"/>
              <w:rPr>
                <w:rFonts w:ascii="Times New Roman" w:eastAsia="Times New Roman" w:hAnsi="Times New Roman" w:cs="Times New Roman"/>
              </w:rPr>
            </w:pPr>
          </w:p>
          <w:p w14:paraId="786E81D0" w14:textId="698A05ED" w:rsidR="0072177E" w:rsidRDefault="0072177E"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427710A2" w14:textId="77777777" w:rsidR="0072177E" w:rsidRPr="0036067C" w:rsidRDefault="0072177E"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74F4DA2E"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9. ЗОВНІШНЬОЕКОНОМІЧНА ДІЯЛЬНІСТЬ ЦЕНТРУ</w:t>
            </w:r>
          </w:p>
          <w:p w14:paraId="70630DC5"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9.1. Зовнішньоекономічна діяльність Центру здійснюється виключно в межах повноважень і за погодженням з Власником,  відповідно до чинного законодавства України, а також мети і предмету діяльності Центру, визначених цим статутом.</w:t>
            </w:r>
          </w:p>
          <w:p w14:paraId="23143089"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9.2. Центр має право здійснювати експортно-імпортні операції, закупівлю та реалізацію товарів, сировини, матеріалів, виробів, устаткування тощо на договірних засадах згідно з чинним законодавством України.</w:t>
            </w:r>
          </w:p>
          <w:p w14:paraId="5896B5E2"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 xml:space="preserve">9.3. Зовнішньоекономічна діяльність здійснюється шляхом участі у міжнародних </w:t>
            </w:r>
            <w:proofErr w:type="spellStart"/>
            <w:r w:rsidRPr="0078363D">
              <w:rPr>
                <w:rFonts w:ascii="Times New Roman" w:eastAsia="Times New Roman" w:hAnsi="Times New Roman" w:cs="Times New Roman"/>
                <w:sz w:val="24"/>
                <w:szCs w:val="24"/>
              </w:rPr>
              <w:t>проєктах</w:t>
            </w:r>
            <w:proofErr w:type="spellEnd"/>
            <w:r w:rsidRPr="0078363D">
              <w:rPr>
                <w:rFonts w:ascii="Times New Roman" w:eastAsia="Times New Roman" w:hAnsi="Times New Roman" w:cs="Times New Roman"/>
                <w:sz w:val="24"/>
                <w:szCs w:val="24"/>
              </w:rPr>
              <w:t>, а також інших формах діяльності, що не суперечить законодавству України, нормам і принципам міжнародного права.</w:t>
            </w:r>
          </w:p>
          <w:p w14:paraId="28CC8F32"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 xml:space="preserve">9.4. Центр має право проводити спільно з іноземними організаціями дослідження у відповідності з напрямками своєї діяльності; реалізовувати спільні програми та </w:t>
            </w:r>
            <w:proofErr w:type="spellStart"/>
            <w:r w:rsidRPr="0078363D">
              <w:rPr>
                <w:rFonts w:ascii="Times New Roman" w:eastAsia="Times New Roman" w:hAnsi="Times New Roman" w:cs="Times New Roman"/>
                <w:sz w:val="24"/>
                <w:szCs w:val="24"/>
              </w:rPr>
              <w:t>проєкти</w:t>
            </w:r>
            <w:proofErr w:type="spellEnd"/>
            <w:r w:rsidRPr="0078363D">
              <w:rPr>
                <w:rFonts w:ascii="Times New Roman" w:eastAsia="Times New Roman" w:hAnsi="Times New Roman" w:cs="Times New Roman"/>
                <w:sz w:val="24"/>
                <w:szCs w:val="24"/>
              </w:rPr>
              <w:t xml:space="preserve"> за участю іноземних партнерів та міжнародних організації, що не суперечить чинному законодавству України.</w:t>
            </w:r>
          </w:p>
          <w:p w14:paraId="6CC5EB4B" w14:textId="4A9E40D0" w:rsidR="0072177E" w:rsidRPr="0036067C"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9.5. Центр несе відповідальність за ефективність своєї зовнішньоекономічної діяльності у встановленому порядку.</w:t>
            </w:r>
          </w:p>
        </w:tc>
      </w:tr>
      <w:tr w:rsidR="0072177E" w14:paraId="599B8868"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60F7D40B" w14:textId="6DD48013" w:rsidR="0072177E" w:rsidRDefault="0072177E" w:rsidP="0072177E">
            <w:pPr>
              <w:pStyle w:val="normal1"/>
              <w:jc w:val="both"/>
              <w:rPr>
                <w:sz w:val="24"/>
                <w:szCs w:val="24"/>
              </w:rPr>
            </w:pPr>
            <w:r>
              <w:rPr>
                <w:rFonts w:ascii="Times New Roman" w:eastAsia="Times New Roman" w:hAnsi="Times New Roman" w:cs="Times New Roman"/>
                <w:sz w:val="24"/>
                <w:szCs w:val="24"/>
              </w:rPr>
              <w:t>Розділ 10</w:t>
            </w:r>
          </w:p>
          <w:p w14:paraId="1E8EA76E" w14:textId="77777777" w:rsidR="0072177E" w:rsidRDefault="0072177E" w:rsidP="0072177E">
            <w:pPr>
              <w:pStyle w:val="normal1"/>
              <w:jc w:val="both"/>
              <w:rPr>
                <w:rFonts w:ascii="Times New Roman" w:eastAsia="Times New Roman" w:hAnsi="Times New Roman" w:cs="Times New Roman"/>
              </w:rPr>
            </w:pPr>
          </w:p>
          <w:p w14:paraId="59E8FCF7" w14:textId="61B9DCFC" w:rsidR="0072177E" w:rsidRDefault="0072177E"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5A3D7CD3" w14:textId="77777777" w:rsidR="0072177E" w:rsidRPr="0036067C" w:rsidRDefault="0072177E" w:rsidP="0072177E">
            <w:pPr>
              <w:pStyle w:val="af3"/>
              <w:tabs>
                <w:tab w:val="left" w:pos="0"/>
                <w:tab w:val="left" w:pos="1276"/>
              </w:tabs>
              <w:ind w:left="113"/>
              <w:jc w:val="both"/>
              <w:rPr>
                <w:sz w:val="24"/>
                <w:szCs w:val="24"/>
              </w:rPr>
            </w:pPr>
            <w:bookmarkStart w:id="0" w:name="_GoBack"/>
            <w:bookmarkEnd w:id="0"/>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313F49AA"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10. ТРУДОВІ ВІДНОСИНИ ПРАЦІВНИКІВ З ЦЕНТРОМ ТА ЇХ СОЦІАЛЬНІ ГАРАНТІЇ</w:t>
            </w:r>
          </w:p>
          <w:p w14:paraId="63F9BC59"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10.1. Трудові відносини найманих працівників з адміністрацією Центру, включно з питаннями прийому на роботу та звільнення, норм часу праці і відпочинку, оплати праці та соціальних гарантій регулюються трудовими договорами та внутрішніми документами Центру та колективним договором, з урахуванням вимог законодавства України.</w:t>
            </w:r>
          </w:p>
          <w:p w14:paraId="03EA967A" w14:textId="7EBB8802" w:rsidR="0072177E" w:rsidRPr="0036067C"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 xml:space="preserve">10.2. Директор Центру самостійно, в межах наданих повноважень, визначає кількість працюючих, порядок прийому та звільнення працівників, розпорядок дня, порядок надання вихідних днів та відпусток; розмір, форму та систему оплати праці, умови матеріального стимулювання згідно з чинним законодавством. Працівники </w:t>
            </w:r>
            <w:r w:rsidRPr="0078363D">
              <w:rPr>
                <w:rFonts w:ascii="Times New Roman" w:eastAsia="Times New Roman" w:hAnsi="Times New Roman" w:cs="Times New Roman"/>
                <w:sz w:val="24"/>
                <w:szCs w:val="24"/>
              </w:rPr>
              <w:lastRenderedPageBreak/>
              <w:t>Центру підлягають соціальному страхуванню та користуються всіма видами соціального забезпечення, передбаченими чинним законодавством.</w:t>
            </w:r>
          </w:p>
        </w:tc>
      </w:tr>
      <w:tr w:rsidR="0072177E" w14:paraId="76316A46"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61988791" w14:textId="7713DA92" w:rsidR="0072177E" w:rsidRDefault="0072177E" w:rsidP="0072177E">
            <w:pPr>
              <w:pStyle w:val="normal1"/>
              <w:jc w:val="both"/>
              <w:rPr>
                <w:sz w:val="24"/>
                <w:szCs w:val="24"/>
              </w:rPr>
            </w:pPr>
            <w:r>
              <w:rPr>
                <w:rFonts w:ascii="Times New Roman" w:eastAsia="Times New Roman" w:hAnsi="Times New Roman" w:cs="Times New Roman"/>
                <w:sz w:val="24"/>
                <w:szCs w:val="24"/>
              </w:rPr>
              <w:lastRenderedPageBreak/>
              <w:t>Розділ 11</w:t>
            </w:r>
          </w:p>
          <w:p w14:paraId="3395B41F" w14:textId="77777777" w:rsidR="0072177E" w:rsidRDefault="0072177E" w:rsidP="0072177E">
            <w:pPr>
              <w:pStyle w:val="normal1"/>
              <w:jc w:val="both"/>
              <w:rPr>
                <w:rFonts w:ascii="Times New Roman" w:eastAsia="Times New Roman" w:hAnsi="Times New Roman" w:cs="Times New Roman"/>
              </w:rPr>
            </w:pPr>
          </w:p>
          <w:p w14:paraId="55EFFA70" w14:textId="112BD910" w:rsidR="0072177E" w:rsidRDefault="0072177E"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72677DE4" w14:textId="77777777" w:rsidR="0072177E" w:rsidRPr="0036067C" w:rsidRDefault="0072177E"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5D19710E"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11. ВНЕСЕННЯ ЗМІН ТА ДОПОВНЕНЬ ДО СТАТУТУ</w:t>
            </w:r>
          </w:p>
          <w:p w14:paraId="34130060"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11.1. Положення статуту можуть змінюватись або доповнюватись на підставі рішень Власника.</w:t>
            </w:r>
          </w:p>
          <w:p w14:paraId="0755808E" w14:textId="580237FE" w:rsidR="0072177E" w:rsidRPr="0036067C"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11.2. Всі зміни та доповнення до статуту набирають чинності з дня їх державної реєстрації, а у випадках, встановлених чинним законодавством, - з моменту повідомлення органу, що здійснює державну реєстрацію, про такі зміни.</w:t>
            </w:r>
          </w:p>
        </w:tc>
      </w:tr>
      <w:tr w:rsidR="0072177E" w14:paraId="04A3EE74"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4C273768" w14:textId="113AE8B7" w:rsidR="0072177E" w:rsidRDefault="0072177E" w:rsidP="0072177E">
            <w:pPr>
              <w:pStyle w:val="normal1"/>
              <w:jc w:val="both"/>
              <w:rPr>
                <w:sz w:val="24"/>
                <w:szCs w:val="24"/>
              </w:rPr>
            </w:pPr>
            <w:r>
              <w:rPr>
                <w:rFonts w:ascii="Times New Roman" w:eastAsia="Times New Roman" w:hAnsi="Times New Roman" w:cs="Times New Roman"/>
                <w:sz w:val="24"/>
                <w:szCs w:val="24"/>
              </w:rPr>
              <w:t>Розділ 12</w:t>
            </w:r>
          </w:p>
          <w:p w14:paraId="17856F6B" w14:textId="77777777" w:rsidR="0072177E" w:rsidRDefault="0072177E" w:rsidP="0072177E">
            <w:pPr>
              <w:pStyle w:val="normal1"/>
              <w:jc w:val="both"/>
              <w:rPr>
                <w:rFonts w:ascii="Times New Roman" w:eastAsia="Times New Roman" w:hAnsi="Times New Roman" w:cs="Times New Roman"/>
              </w:rPr>
            </w:pPr>
          </w:p>
          <w:p w14:paraId="0D612AA5" w14:textId="75101F27" w:rsidR="0072177E" w:rsidRDefault="0072177E"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63ADAFB7" w14:textId="77777777" w:rsidR="0072177E" w:rsidRPr="0036067C" w:rsidRDefault="0072177E"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171B114D"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12. ПРИПИНЕННЯ ДІЯЛЬНОСТІ ЦЕНТРУ</w:t>
            </w:r>
          </w:p>
          <w:p w14:paraId="04736A3A"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12.1. Припинення діяльності Центру здійснюється шляхом ліквідації, реорганізації за рішенням Власника або за рішенням суду у випадках, передбачених законодавством.</w:t>
            </w:r>
          </w:p>
          <w:p w14:paraId="5ABEEFD6"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12.2. Припинення діяльності Центру здійснюється комісією з припинення діяльності, яка утворюється Власником або органом, що прийняв рішення про припинення.</w:t>
            </w:r>
          </w:p>
          <w:p w14:paraId="6A03CA7E"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12.3. З моменту призначення комісії з припинення діяльності до неї переходять усі повноваження з управління справами Центру.</w:t>
            </w:r>
          </w:p>
          <w:p w14:paraId="2E7C373D" w14:textId="77777777" w:rsidR="0078363D" w:rsidRPr="0078363D"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12.4. Майно, що залишилось після розрахунків з кредиторами, використовується за рішенням Власника.</w:t>
            </w:r>
          </w:p>
          <w:p w14:paraId="193AED07" w14:textId="6E5FF57A" w:rsidR="0072177E" w:rsidRPr="0036067C" w:rsidRDefault="0078363D" w:rsidP="0078363D">
            <w:pPr>
              <w:pStyle w:val="normal1"/>
              <w:jc w:val="both"/>
              <w:rPr>
                <w:rFonts w:ascii="Times New Roman" w:eastAsia="Times New Roman" w:hAnsi="Times New Roman" w:cs="Times New Roman"/>
                <w:sz w:val="24"/>
                <w:szCs w:val="24"/>
              </w:rPr>
            </w:pPr>
            <w:r w:rsidRPr="0078363D">
              <w:rPr>
                <w:rFonts w:ascii="Times New Roman" w:eastAsia="Times New Roman" w:hAnsi="Times New Roman" w:cs="Times New Roman"/>
                <w:sz w:val="24"/>
                <w:szCs w:val="24"/>
              </w:rPr>
              <w:t>12.5. Центр є таким, діяльність якого припинилась з дня внесення до Єдиного державного реєстру юридичних осіб, фізичних осіб-підприємців та громадських формувань запису про припинення його діяльності.</w:t>
            </w:r>
          </w:p>
        </w:tc>
      </w:tr>
      <w:tr w:rsidR="0072177E" w14:paraId="4779525B" w14:textId="77777777" w:rsidTr="0078363D">
        <w:tc>
          <w:tcPr>
            <w:tcW w:w="1418" w:type="dxa"/>
            <w:tcBorders>
              <w:top w:val="single" w:sz="4" w:space="0" w:color="111111"/>
              <w:left w:val="single" w:sz="4" w:space="0" w:color="111111"/>
              <w:bottom w:val="single" w:sz="4" w:space="0" w:color="111111"/>
              <w:right w:val="single" w:sz="4" w:space="0" w:color="111111"/>
            </w:tcBorders>
            <w:shd w:val="clear" w:color="auto" w:fill="auto"/>
          </w:tcPr>
          <w:p w14:paraId="651A6939" w14:textId="2E2BAE5D" w:rsidR="0072177E" w:rsidRDefault="0072177E" w:rsidP="0072177E">
            <w:pPr>
              <w:pStyle w:val="normal1"/>
              <w:jc w:val="both"/>
              <w:rPr>
                <w:sz w:val="24"/>
                <w:szCs w:val="24"/>
              </w:rPr>
            </w:pPr>
            <w:r>
              <w:rPr>
                <w:rFonts w:ascii="Times New Roman" w:eastAsia="Times New Roman" w:hAnsi="Times New Roman" w:cs="Times New Roman"/>
                <w:sz w:val="24"/>
                <w:szCs w:val="24"/>
              </w:rPr>
              <w:t>Розділ 13</w:t>
            </w:r>
          </w:p>
          <w:p w14:paraId="41438EDE" w14:textId="77777777" w:rsidR="0072177E" w:rsidRDefault="0072177E" w:rsidP="0072177E">
            <w:pPr>
              <w:pStyle w:val="normal1"/>
              <w:jc w:val="both"/>
              <w:rPr>
                <w:rFonts w:ascii="Times New Roman" w:eastAsia="Times New Roman" w:hAnsi="Times New Roman" w:cs="Times New Roman"/>
              </w:rPr>
            </w:pPr>
          </w:p>
          <w:p w14:paraId="3BC2E171" w14:textId="57CCA859" w:rsidR="0072177E" w:rsidRDefault="0072177E" w:rsidP="0072177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Включити</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3E4F8225" w14:textId="77777777" w:rsidR="0072177E" w:rsidRPr="0036067C" w:rsidRDefault="0072177E" w:rsidP="0072177E">
            <w:pPr>
              <w:pStyle w:val="af3"/>
              <w:tabs>
                <w:tab w:val="left" w:pos="0"/>
                <w:tab w:val="left" w:pos="1276"/>
              </w:tabs>
              <w:ind w:left="113"/>
              <w:jc w:val="both"/>
              <w:rPr>
                <w:sz w:val="24"/>
                <w:szCs w:val="24"/>
              </w:rPr>
            </w:pPr>
          </w:p>
        </w:tc>
        <w:tc>
          <w:tcPr>
            <w:tcW w:w="4733" w:type="dxa"/>
            <w:tcBorders>
              <w:top w:val="single" w:sz="4" w:space="0" w:color="111111"/>
              <w:left w:val="single" w:sz="4" w:space="0" w:color="111111"/>
              <w:bottom w:val="single" w:sz="4" w:space="0" w:color="111111"/>
              <w:right w:val="single" w:sz="4" w:space="0" w:color="111111"/>
            </w:tcBorders>
            <w:shd w:val="clear" w:color="auto" w:fill="auto"/>
          </w:tcPr>
          <w:p w14:paraId="7B41180D" w14:textId="77777777" w:rsidR="0072177E" w:rsidRPr="0036067C" w:rsidRDefault="0072177E" w:rsidP="0072177E">
            <w:pPr>
              <w:pStyle w:val="normal1"/>
              <w:jc w:val="both"/>
              <w:rPr>
                <w:rFonts w:ascii="Times New Roman" w:eastAsia="Times New Roman" w:hAnsi="Times New Roman" w:cs="Times New Roman"/>
                <w:sz w:val="24"/>
                <w:szCs w:val="24"/>
              </w:rPr>
            </w:pPr>
            <w:r w:rsidRPr="0036067C">
              <w:rPr>
                <w:rFonts w:ascii="Times New Roman" w:eastAsia="Times New Roman" w:hAnsi="Times New Roman" w:cs="Times New Roman"/>
                <w:sz w:val="24"/>
                <w:szCs w:val="24"/>
              </w:rPr>
              <w:t>13. ПРИКІНЦЕВІ ПОЛОЖЕННЯ</w:t>
            </w:r>
          </w:p>
          <w:p w14:paraId="0B4093F8" w14:textId="0B44B245" w:rsidR="0072177E" w:rsidRPr="0036067C" w:rsidRDefault="0072177E" w:rsidP="0072177E">
            <w:pPr>
              <w:pStyle w:val="normal1"/>
              <w:jc w:val="both"/>
              <w:rPr>
                <w:rFonts w:ascii="Times New Roman" w:eastAsia="Times New Roman" w:hAnsi="Times New Roman" w:cs="Times New Roman"/>
                <w:sz w:val="24"/>
                <w:szCs w:val="24"/>
              </w:rPr>
            </w:pPr>
            <w:r w:rsidRPr="0036067C">
              <w:rPr>
                <w:rFonts w:ascii="Times New Roman" w:eastAsia="Times New Roman" w:hAnsi="Times New Roman" w:cs="Times New Roman"/>
                <w:sz w:val="24"/>
                <w:szCs w:val="24"/>
              </w:rPr>
              <w:t>Положення, які не відображені в цьому статуті, регулюються чинним законодавством України.</w:t>
            </w:r>
          </w:p>
        </w:tc>
      </w:tr>
    </w:tbl>
    <w:p w14:paraId="723171E2" w14:textId="77777777" w:rsidR="008D1D93" w:rsidRDefault="008D1D93" w:rsidP="0072177E">
      <w:pPr>
        <w:pStyle w:val="normal1"/>
        <w:jc w:val="both"/>
        <w:rPr>
          <w:rFonts w:ascii="Calibri" w:eastAsia="Calibri" w:hAnsi="Calibri" w:cs="Calibri"/>
        </w:rPr>
      </w:pPr>
    </w:p>
    <w:sectPr w:rsidR="008D1D93">
      <w:headerReference w:type="even" r:id="rId8"/>
      <w:headerReference w:type="default" r:id="rId9"/>
      <w:headerReference w:type="first" r:id="rId10"/>
      <w:pgSz w:w="11906" w:h="16838"/>
      <w:pgMar w:top="993" w:right="567" w:bottom="1134" w:left="1701" w:header="709"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5E271" w14:textId="77777777" w:rsidR="007136FD" w:rsidRDefault="007136FD">
      <w:r>
        <w:separator/>
      </w:r>
    </w:p>
  </w:endnote>
  <w:endnote w:type="continuationSeparator" w:id="0">
    <w:p w14:paraId="492502DE" w14:textId="77777777" w:rsidR="007136FD" w:rsidRDefault="0071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urnal">
    <w:altName w:val="Times New Roman"/>
    <w:charset w:val="00"/>
    <w:family w:val="auto"/>
    <w:pitch w:val="variable"/>
    <w:sig w:usb0="00000007" w:usb1="00000000" w:usb2="00000000" w:usb3="00000000" w:csb0="00000013"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26BB5" w14:textId="77777777" w:rsidR="007136FD" w:rsidRDefault="007136FD">
      <w:r>
        <w:separator/>
      </w:r>
    </w:p>
  </w:footnote>
  <w:footnote w:type="continuationSeparator" w:id="0">
    <w:p w14:paraId="6B60F4F4" w14:textId="77777777" w:rsidR="007136FD" w:rsidRDefault="00713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A08D" w14:textId="77777777" w:rsidR="006F3B81" w:rsidRDefault="006F3B81">
    <w:pPr>
      <w:pStyle w:val="normal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2D9F0" w14:textId="4EB718B9" w:rsidR="006F3B81" w:rsidRDefault="006F3B81">
    <w:pPr>
      <w:pStyle w:val="normal1"/>
      <w:tabs>
        <w:tab w:val="center" w:pos="4513"/>
        <w:tab w:val="right" w:pos="9026"/>
      </w:tabs>
      <w:jc w:val="right"/>
      <w:rPr>
        <w:color w:val="000000"/>
      </w:rPr>
    </w:pPr>
    <w:r>
      <w:fldChar w:fldCharType="begin"/>
    </w:r>
    <w:r>
      <w:instrText xml:space="preserve"> PAGE </w:instrText>
    </w:r>
    <w:r>
      <w:fldChar w:fldCharType="separate"/>
    </w:r>
    <w:r w:rsidR="0078363D">
      <w:rPr>
        <w:noProof/>
      </w:rPr>
      <w:t>2</w:t>
    </w:r>
    <w:r>
      <w:fldChar w:fldCharType="end"/>
    </w:r>
  </w:p>
  <w:p w14:paraId="2CBFBBD5" w14:textId="77777777" w:rsidR="006F3B81" w:rsidRDefault="006F3B81">
    <w:pPr>
      <w:pStyle w:val="normal1"/>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718D" w14:textId="77777777" w:rsidR="006F3B81" w:rsidRDefault="006F3B81">
    <w:pPr>
      <w:pStyle w:val="normal1"/>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178E8"/>
    <w:multiLevelType w:val="multilevel"/>
    <w:tmpl w:val="5E80DC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0003CB"/>
    <w:multiLevelType w:val="multilevel"/>
    <w:tmpl w:val="83A4CD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93"/>
    <w:rsid w:val="0016251B"/>
    <w:rsid w:val="001C7432"/>
    <w:rsid w:val="002341DE"/>
    <w:rsid w:val="00247F6F"/>
    <w:rsid w:val="00254ABA"/>
    <w:rsid w:val="00272117"/>
    <w:rsid w:val="002A7AA9"/>
    <w:rsid w:val="0036067C"/>
    <w:rsid w:val="00367AB3"/>
    <w:rsid w:val="004944FD"/>
    <w:rsid w:val="004F4340"/>
    <w:rsid w:val="005D2584"/>
    <w:rsid w:val="006F3B81"/>
    <w:rsid w:val="007136FD"/>
    <w:rsid w:val="0072177E"/>
    <w:rsid w:val="0078363D"/>
    <w:rsid w:val="008D1D93"/>
    <w:rsid w:val="00910318"/>
    <w:rsid w:val="00961BE6"/>
    <w:rsid w:val="00972F45"/>
    <w:rsid w:val="009A6549"/>
    <w:rsid w:val="00A10388"/>
    <w:rsid w:val="00AB65EC"/>
    <w:rsid w:val="00B15236"/>
    <w:rsid w:val="00BA1C0D"/>
    <w:rsid w:val="00C340B1"/>
    <w:rsid w:val="00C46982"/>
    <w:rsid w:val="00C625F5"/>
    <w:rsid w:val="00D01A5C"/>
    <w:rsid w:val="00EA3E88"/>
    <w:rsid w:val="00EF60BA"/>
    <w:rsid w:val="00F261D9"/>
    <w:rsid w:val="00F30A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5BDF"/>
  <w15:docId w15:val="{7D215AE4-0187-446C-A694-D736066F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ournal" w:eastAsia="Journal" w:hAnsi="Journal" w:cs="Journal"/>
        <w:sz w:val="26"/>
        <w:szCs w:val="26"/>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FE4"/>
    <w:rPr>
      <w:rFonts w:eastAsia="Times New Roman"/>
      <w:szCs w:val="20"/>
      <w:lang w:bidi="ar-SA"/>
    </w:rPr>
  </w:style>
  <w:style w:type="paragraph" w:styleId="1">
    <w:name w:val="heading 1"/>
    <w:basedOn w:val="normal1"/>
    <w:next w:val="normal1"/>
    <w:uiPriority w:val="9"/>
    <w:qFormat/>
    <w:pPr>
      <w:keepNext/>
      <w:keepLines/>
      <w:spacing w:before="480" w:after="120"/>
      <w:outlineLvl w:val="0"/>
    </w:pPr>
    <w:rPr>
      <w:b/>
      <w:sz w:val="48"/>
      <w:szCs w:val="48"/>
    </w:rPr>
  </w:style>
  <w:style w:type="paragraph" w:styleId="2">
    <w:name w:val="heading 2"/>
    <w:basedOn w:val="normal1"/>
    <w:next w:val="normal1"/>
    <w:uiPriority w:val="9"/>
    <w:semiHidden/>
    <w:unhideWhenUsed/>
    <w:qFormat/>
    <w:pPr>
      <w:keepNext/>
      <w:keepLines/>
      <w:spacing w:before="360" w:after="80"/>
      <w:outlineLvl w:val="1"/>
    </w:pPr>
    <w:rPr>
      <w:b/>
      <w:sz w:val="36"/>
      <w:szCs w:val="36"/>
    </w:rPr>
  </w:style>
  <w:style w:type="paragraph" w:styleId="3">
    <w:name w:val="heading 3"/>
    <w:basedOn w:val="normal1"/>
    <w:next w:val="normal1"/>
    <w:uiPriority w:val="9"/>
    <w:semiHidden/>
    <w:unhideWhenUsed/>
    <w:qFormat/>
    <w:pPr>
      <w:keepNext/>
      <w:keepLines/>
      <w:spacing w:before="280" w:after="80"/>
      <w:outlineLvl w:val="2"/>
    </w:pPr>
    <w:rPr>
      <w:b/>
      <w:sz w:val="28"/>
      <w:szCs w:val="28"/>
    </w:rPr>
  </w:style>
  <w:style w:type="paragraph" w:styleId="4">
    <w:name w:val="heading 4"/>
    <w:basedOn w:val="normal1"/>
    <w:next w:val="normal1"/>
    <w:uiPriority w:val="9"/>
    <w:semiHidden/>
    <w:unhideWhenUsed/>
    <w:qFormat/>
    <w:pPr>
      <w:keepNext/>
      <w:keepLines/>
      <w:spacing w:before="240" w:after="40"/>
      <w:outlineLvl w:val="3"/>
    </w:pPr>
    <w:rPr>
      <w:b/>
      <w:sz w:val="24"/>
      <w:szCs w:val="24"/>
    </w:rPr>
  </w:style>
  <w:style w:type="paragraph" w:styleId="5">
    <w:name w:val="heading 5"/>
    <w:basedOn w:val="normal1"/>
    <w:next w:val="normal1"/>
    <w:uiPriority w:val="9"/>
    <w:semiHidden/>
    <w:unhideWhenUsed/>
    <w:qFormat/>
    <w:pPr>
      <w:keepNext/>
      <w:keepLines/>
      <w:spacing w:before="220" w:after="40"/>
      <w:outlineLvl w:val="4"/>
    </w:pPr>
    <w:rPr>
      <w:b/>
      <w:sz w:val="22"/>
      <w:szCs w:val="22"/>
    </w:rPr>
  </w:style>
  <w:style w:type="paragraph" w:styleId="6">
    <w:name w:val="heading 6"/>
    <w:basedOn w:val="normal1"/>
    <w:next w:val="normal1"/>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uiPriority w:val="99"/>
    <w:qFormat/>
    <w:rsid w:val="007703A1"/>
    <w:rPr>
      <w:rFonts w:ascii="Journal" w:eastAsia="Times New Roman" w:hAnsi="Journal" w:cs="Journal"/>
      <w:kern w:val="0"/>
      <w:sz w:val="26"/>
      <w:szCs w:val="20"/>
      <w:lang w:eastAsia="zh-CN"/>
    </w:rPr>
  </w:style>
  <w:style w:type="character" w:customStyle="1" w:styleId="a5">
    <w:name w:val="Нижній колонтитул Знак"/>
    <w:basedOn w:val="a0"/>
    <w:link w:val="a6"/>
    <w:uiPriority w:val="99"/>
    <w:qFormat/>
    <w:rsid w:val="007703A1"/>
    <w:rPr>
      <w:rFonts w:ascii="Journal" w:eastAsia="Times New Roman" w:hAnsi="Journal" w:cs="Journal"/>
      <w:kern w:val="0"/>
      <w:sz w:val="26"/>
      <w:szCs w:val="20"/>
      <w:lang w:eastAsia="zh-CN"/>
    </w:rPr>
  </w:style>
  <w:style w:type="character" w:styleId="a7">
    <w:name w:val="Hyperlink"/>
    <w:rPr>
      <w:color w:val="000080"/>
      <w:u w:val="single"/>
    </w:rPr>
  </w:style>
  <w:style w:type="character" w:customStyle="1" w:styleId="WW8Num17z0">
    <w:name w:val="WW8Num17z0"/>
    <w:qFormat/>
    <w:rPr>
      <w:b/>
      <w:sz w:val="28"/>
    </w:rPr>
  </w:style>
  <w:style w:type="character" w:customStyle="1" w:styleId="WW8Num17z1">
    <w:name w:val="WW8Num17z1"/>
    <w:qFormat/>
    <w:rPr>
      <w:sz w:val="28"/>
    </w:rPr>
  </w:style>
  <w:style w:type="character" w:customStyle="1" w:styleId="a8">
    <w:name w:val="Символ нумерації"/>
    <w:qFormat/>
  </w:style>
  <w:style w:type="paragraph" w:customStyle="1" w:styleId="a9">
    <w:name w:val="Заголовок"/>
    <w:basedOn w:val="normal1"/>
    <w:next w:val="aa"/>
    <w:qFormat/>
    <w:pPr>
      <w:keepNext/>
      <w:spacing w:before="240" w:after="120"/>
    </w:pPr>
    <w:rPr>
      <w:rFonts w:ascii="Liberation Sans" w:eastAsia="Microsoft YaHei" w:hAnsi="Liberation Sans" w:cs="Arial"/>
      <w:sz w:val="28"/>
      <w:szCs w:val="28"/>
    </w:rPr>
  </w:style>
  <w:style w:type="paragraph" w:styleId="aa">
    <w:name w:val="Body Text"/>
    <w:basedOn w:val="normal1"/>
    <w:pPr>
      <w:spacing w:after="140" w:line="276" w:lineRule="auto"/>
    </w:pPr>
  </w:style>
  <w:style w:type="paragraph" w:styleId="ab">
    <w:name w:val="List"/>
    <w:basedOn w:val="aa"/>
    <w:rPr>
      <w:rFonts w:cs="Arial"/>
    </w:rPr>
  </w:style>
  <w:style w:type="paragraph" w:styleId="ac">
    <w:name w:val="caption"/>
    <w:basedOn w:val="normal1"/>
    <w:qFormat/>
    <w:pPr>
      <w:suppressLineNumbers/>
      <w:spacing w:before="120" w:after="120"/>
    </w:pPr>
    <w:rPr>
      <w:rFonts w:cs="Arial"/>
      <w:i/>
      <w:iCs/>
      <w:sz w:val="24"/>
      <w:szCs w:val="24"/>
    </w:rPr>
  </w:style>
  <w:style w:type="paragraph" w:customStyle="1" w:styleId="ad">
    <w:name w:val="Покажчик"/>
    <w:basedOn w:val="normal1"/>
    <w:qFormat/>
    <w:pPr>
      <w:suppressLineNumbers/>
    </w:pPr>
    <w:rPr>
      <w:rFonts w:cs="Arial"/>
    </w:rPr>
  </w:style>
  <w:style w:type="paragraph" w:customStyle="1" w:styleId="normal1">
    <w:name w:val="normal1"/>
    <w:qFormat/>
  </w:style>
  <w:style w:type="paragraph" w:styleId="ae">
    <w:name w:val="Title"/>
    <w:basedOn w:val="normal1"/>
    <w:next w:val="normal1"/>
    <w:uiPriority w:val="10"/>
    <w:qFormat/>
    <w:pPr>
      <w:keepNext/>
      <w:keepLines/>
      <w:spacing w:before="480" w:after="120"/>
    </w:pPr>
    <w:rPr>
      <w:b/>
      <w:sz w:val="72"/>
      <w:szCs w:val="72"/>
    </w:rPr>
  </w:style>
  <w:style w:type="paragraph" w:customStyle="1" w:styleId="af">
    <w:name w:val="Верхній і нижній колонтитули"/>
    <w:basedOn w:val="normal1"/>
    <w:qFormat/>
  </w:style>
  <w:style w:type="paragraph" w:styleId="a4">
    <w:name w:val="header"/>
    <w:basedOn w:val="normal1"/>
    <w:link w:val="a3"/>
    <w:uiPriority w:val="99"/>
    <w:unhideWhenUsed/>
    <w:rsid w:val="007703A1"/>
    <w:pPr>
      <w:tabs>
        <w:tab w:val="center" w:pos="4513"/>
        <w:tab w:val="right" w:pos="9026"/>
      </w:tabs>
    </w:pPr>
  </w:style>
  <w:style w:type="paragraph" w:styleId="a6">
    <w:name w:val="footer"/>
    <w:basedOn w:val="normal1"/>
    <w:link w:val="a5"/>
    <w:uiPriority w:val="99"/>
    <w:unhideWhenUsed/>
    <w:rsid w:val="007703A1"/>
    <w:pPr>
      <w:tabs>
        <w:tab w:val="center" w:pos="4513"/>
        <w:tab w:val="right" w:pos="9026"/>
      </w:tabs>
    </w:pPr>
  </w:style>
  <w:style w:type="paragraph" w:customStyle="1" w:styleId="af0">
    <w:name w:val="Вміст таблиці"/>
    <w:basedOn w:val="normal1"/>
    <w:qFormat/>
    <w:pPr>
      <w:widowControl w:val="0"/>
      <w:suppressLineNumbers/>
    </w:pPr>
  </w:style>
  <w:style w:type="paragraph" w:customStyle="1" w:styleId="af1">
    <w:name w:val="Заголовок таблиці"/>
    <w:basedOn w:val="af0"/>
    <w:qFormat/>
    <w:pPr>
      <w:jc w:val="center"/>
    </w:pPr>
    <w:rPr>
      <w:b/>
      <w:bCs/>
    </w:rPr>
  </w:style>
  <w:style w:type="paragraph" w:styleId="af2">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af3">
    <w:name w:val="обычный"/>
    <w:basedOn w:val="a"/>
    <w:qFormat/>
    <w:rPr>
      <w:color w:val="000000"/>
      <w:sz w:val="20"/>
    </w:rPr>
  </w:style>
  <w:style w:type="paragraph" w:styleId="af4">
    <w:name w:val="No Spacing"/>
    <w:qFormat/>
    <w:pPr>
      <w:ind w:left="357" w:right="227"/>
      <w:jc w:val="both"/>
    </w:pPr>
    <w:rPr>
      <w:rFonts w:ascii="Calibri" w:eastAsia="Times New Roman" w:hAnsi="Calibri" w:cs="Calibri"/>
      <w:color w:val="00000A"/>
      <w:sz w:val="24"/>
      <w:szCs w:val="24"/>
      <w:lang w:val="ru-RU" w:bidi="ar-SA"/>
    </w:rPr>
  </w:style>
  <w:style w:type="numbering" w:customStyle="1" w:styleId="WW8Num17">
    <w:name w:val="WW8Num17"/>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xfji+v4Ysej+wNhVz3lWJZvy6Zg==">CgMxLjA4AHIhMUVIUURSQ3lXQloxUXBNaDdWck5NeGNzN2lFZXdyd3Jp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25</Pages>
  <Words>31434</Words>
  <Characters>17918</Characters>
  <Application>Microsoft Office Word</Application>
  <DocSecurity>0</DocSecurity>
  <Lines>149</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Іринка</cp:lastModifiedBy>
  <cp:revision>7</cp:revision>
  <cp:lastPrinted>2025-03-06T11:39:00Z</cp:lastPrinted>
  <dcterms:created xsi:type="dcterms:W3CDTF">2025-05-07T08:50:00Z</dcterms:created>
  <dcterms:modified xsi:type="dcterms:W3CDTF">2025-05-09T08:49:00Z</dcterms:modified>
  <dc:language>uk-UA</dc:language>
</cp:coreProperties>
</file>