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20" w:rsidRPr="0083199D" w:rsidRDefault="00087220" w:rsidP="00087220">
      <w:pPr>
        <w:pStyle w:val="a4"/>
        <w:rPr>
          <w:rFonts w:ascii="Bookman Old Style" w:hAnsi="Bookman Old Style"/>
          <w:b/>
          <w:sz w:val="44"/>
          <w:szCs w:val="44"/>
          <w:lang w:val="ru-RU"/>
        </w:rPr>
      </w:pPr>
      <w:r w:rsidRPr="0083199D">
        <w:rPr>
          <w:rFonts w:ascii="Bookman Old Style" w:hAnsi="Bookman Old Style"/>
          <w:b/>
          <w:sz w:val="44"/>
          <w:szCs w:val="44"/>
        </w:rPr>
        <w:t>РІВНЕНСЬКА  ОБЛАСНА  РАДА</w:t>
      </w:r>
    </w:p>
    <w:p w:rsidR="00087220" w:rsidRPr="0083199D" w:rsidRDefault="00087220" w:rsidP="00087220">
      <w:pPr>
        <w:pStyle w:val="a4"/>
        <w:rPr>
          <w:szCs w:val="28"/>
        </w:rPr>
      </w:pPr>
      <w:r w:rsidRPr="0083199D">
        <w:rPr>
          <w:szCs w:val="28"/>
        </w:rPr>
        <w:t>ПОСТІЙНА КОМІСІЯ З ПИТАНЬ ЕКОЛОГІЇ ТА ЗЕМЕЛЬНИХ ВІДНОСИН</w:t>
      </w:r>
    </w:p>
    <w:p w:rsidR="00087220" w:rsidRPr="0083199D" w:rsidRDefault="00087220" w:rsidP="00087220">
      <w:pPr>
        <w:pStyle w:val="a4"/>
        <w:rPr>
          <w:rFonts w:ascii="Bookman Old Style" w:hAnsi="Bookman Old Style"/>
          <w:b/>
          <w:sz w:val="16"/>
          <w:szCs w:val="16"/>
        </w:rPr>
      </w:pPr>
    </w:p>
    <w:p w:rsidR="00087220" w:rsidRPr="0083199D" w:rsidRDefault="00087220" w:rsidP="00087220">
      <w:pPr>
        <w:tabs>
          <w:tab w:val="left" w:pos="720"/>
        </w:tabs>
        <w:ind w:right="-1"/>
        <w:jc w:val="center"/>
        <w:rPr>
          <w:i/>
          <w:sz w:val="20"/>
          <w:szCs w:val="20"/>
          <w:lang w:val="uk-UA"/>
        </w:rPr>
      </w:pPr>
      <w:r w:rsidRPr="0083199D">
        <w:rPr>
          <w:b/>
          <w:i/>
          <w:sz w:val="20"/>
          <w:szCs w:val="20"/>
        </w:rPr>
        <w:t xml:space="preserve">33013 м. </w:t>
      </w:r>
      <w:proofErr w:type="gramStart"/>
      <w:r w:rsidRPr="0083199D">
        <w:rPr>
          <w:b/>
          <w:i/>
          <w:sz w:val="20"/>
          <w:szCs w:val="20"/>
        </w:rPr>
        <w:t>Р</w:t>
      </w:r>
      <w:proofErr w:type="gramEnd"/>
      <w:r w:rsidRPr="0083199D">
        <w:rPr>
          <w:b/>
          <w:i/>
          <w:sz w:val="20"/>
          <w:szCs w:val="20"/>
        </w:rPr>
        <w:t xml:space="preserve">івне,  м-н </w:t>
      </w:r>
      <w:proofErr w:type="spellStart"/>
      <w:r w:rsidRPr="0083199D">
        <w:rPr>
          <w:b/>
          <w:i/>
          <w:sz w:val="20"/>
          <w:szCs w:val="20"/>
        </w:rPr>
        <w:t>Просвіти</w:t>
      </w:r>
      <w:proofErr w:type="spellEnd"/>
      <w:r w:rsidRPr="0083199D">
        <w:rPr>
          <w:b/>
          <w:i/>
          <w:sz w:val="20"/>
          <w:szCs w:val="20"/>
        </w:rPr>
        <w:t xml:space="preserve">, 1, тел. </w:t>
      </w:r>
      <w:r w:rsidRPr="0083199D">
        <w:rPr>
          <w:b/>
          <w:i/>
          <w:sz w:val="20"/>
          <w:szCs w:val="20"/>
          <w:lang w:val="en-US"/>
        </w:rPr>
        <w:t xml:space="preserve">(036-2) </w:t>
      </w:r>
      <w:r w:rsidRPr="0083199D">
        <w:rPr>
          <w:b/>
          <w:i/>
          <w:sz w:val="20"/>
          <w:szCs w:val="20"/>
          <w:lang w:val="en-GB"/>
        </w:rPr>
        <w:t>6</w:t>
      </w:r>
      <w:r w:rsidRPr="0083199D">
        <w:rPr>
          <w:b/>
          <w:i/>
          <w:sz w:val="20"/>
          <w:szCs w:val="20"/>
          <w:lang w:val="uk-UA"/>
        </w:rPr>
        <w:t>9-53-83</w:t>
      </w:r>
      <w:r w:rsidRPr="0083199D">
        <w:rPr>
          <w:b/>
          <w:i/>
          <w:sz w:val="20"/>
          <w:szCs w:val="20"/>
          <w:lang w:val="en-US"/>
        </w:rPr>
        <w:t xml:space="preserve">, </w:t>
      </w:r>
      <w:r w:rsidRPr="0083199D">
        <w:rPr>
          <w:b/>
          <w:i/>
          <w:sz w:val="20"/>
          <w:szCs w:val="20"/>
        </w:rPr>
        <w:t>факс</w:t>
      </w:r>
      <w:r w:rsidRPr="0083199D">
        <w:rPr>
          <w:b/>
          <w:i/>
          <w:sz w:val="20"/>
          <w:szCs w:val="20"/>
          <w:lang w:val="en-US"/>
        </w:rPr>
        <w:t xml:space="preserve"> (036-2) 62-00-64,</w:t>
      </w:r>
      <w:r w:rsidRPr="0083199D">
        <w:rPr>
          <w:sz w:val="20"/>
          <w:szCs w:val="20"/>
          <w:lang w:val="de-DE"/>
        </w:rPr>
        <w:t xml:space="preserve"> </w:t>
      </w:r>
      <w:proofErr w:type="spellStart"/>
      <w:r w:rsidRPr="0083199D">
        <w:rPr>
          <w:i/>
          <w:sz w:val="20"/>
          <w:szCs w:val="20"/>
          <w:lang w:val="de-DE"/>
        </w:rPr>
        <w:t>E-mail</w:t>
      </w:r>
      <w:proofErr w:type="spellEnd"/>
      <w:r w:rsidRPr="0083199D">
        <w:rPr>
          <w:i/>
          <w:sz w:val="20"/>
          <w:szCs w:val="20"/>
          <w:lang w:val="de-DE"/>
        </w:rPr>
        <w:t xml:space="preserve">: </w:t>
      </w:r>
      <w:hyperlink r:id="rId6" w:history="1">
        <w:r w:rsidRPr="0083199D">
          <w:rPr>
            <w:rStyle w:val="a3"/>
            <w:i/>
            <w:color w:val="auto"/>
            <w:sz w:val="20"/>
            <w:szCs w:val="20"/>
            <w:lang w:val="en-US"/>
          </w:rPr>
          <w:t>slopachuk@ror.gov.ua</w:t>
        </w:r>
      </w:hyperlink>
      <w:r w:rsidRPr="0083199D">
        <w:rPr>
          <w:i/>
          <w:sz w:val="20"/>
          <w:szCs w:val="20"/>
          <w:lang w:val="uk-UA"/>
        </w:rPr>
        <w:t xml:space="preserve"> </w:t>
      </w:r>
    </w:p>
    <w:p w:rsidR="00087220" w:rsidRPr="0083199D" w:rsidRDefault="00087220" w:rsidP="00087220">
      <w:pPr>
        <w:tabs>
          <w:tab w:val="left" w:pos="360"/>
        </w:tabs>
        <w:ind w:left="360" w:right="-1"/>
        <w:jc w:val="center"/>
        <w:rPr>
          <w:i/>
          <w:sz w:val="24"/>
          <w:szCs w:val="24"/>
          <w:lang w:val="en-US"/>
        </w:rPr>
      </w:pPr>
      <w:r w:rsidRPr="0083199D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9538D1" wp14:editId="50B17407">
                <wp:simplePos x="0" y="0"/>
                <wp:positionH relativeFrom="column">
                  <wp:posOffset>-1772</wp:posOffset>
                </wp:positionH>
                <wp:positionV relativeFrom="paragraph">
                  <wp:posOffset>50416</wp:posOffset>
                </wp:positionV>
                <wp:extent cx="6134986" cy="0"/>
                <wp:effectExtent l="0" t="19050" r="18415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3.95pt" to="48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" strokeweight="4.5pt">
                <v:stroke linestyle="thickThin"/>
              </v:line>
            </w:pict>
          </mc:Fallback>
        </mc:AlternateContent>
      </w:r>
      <w:r w:rsidRPr="0083199D">
        <w:rPr>
          <w:i/>
          <w:sz w:val="24"/>
          <w:szCs w:val="24"/>
          <w:lang w:val="uk-UA"/>
        </w:rPr>
        <w:t xml:space="preserve">    </w:t>
      </w:r>
    </w:p>
    <w:p w:rsidR="00087220" w:rsidRPr="0083199D" w:rsidRDefault="00087220" w:rsidP="00087220">
      <w:pPr>
        <w:pStyle w:val="4"/>
        <w:shd w:val="clear" w:color="auto" w:fill="FFFFFF"/>
        <w:spacing w:before="0" w:after="0" w:line="214" w:lineRule="atLeast"/>
        <w:ind w:right="-1"/>
        <w:jc w:val="both"/>
        <w:rPr>
          <w:lang w:val="uk-UA"/>
        </w:rPr>
      </w:pPr>
      <w:r w:rsidRPr="0083199D">
        <w:rPr>
          <w:lang w:val="en-US"/>
        </w:rPr>
        <w:tab/>
      </w:r>
      <w:r w:rsidRPr="0083199D">
        <w:rPr>
          <w:lang w:val="en-US"/>
        </w:rPr>
        <w:tab/>
        <w:t xml:space="preserve"> </w:t>
      </w:r>
      <w:r w:rsidRPr="0083199D">
        <w:rPr>
          <w:lang w:val="uk-UA"/>
        </w:rPr>
        <w:t xml:space="preserve">   </w:t>
      </w:r>
      <w:r w:rsidRPr="0083199D">
        <w:rPr>
          <w:lang w:val="en-US"/>
        </w:rPr>
        <w:t xml:space="preserve"> </w:t>
      </w:r>
      <w:r w:rsidRPr="0083199D">
        <w:rPr>
          <w:lang w:val="uk-UA"/>
        </w:rPr>
        <w:t xml:space="preserve">                                                </w:t>
      </w:r>
      <w:r w:rsidRPr="0083199D">
        <w:rPr>
          <w:lang w:val="en-US"/>
        </w:rPr>
        <w:t xml:space="preserve">  </w:t>
      </w:r>
      <w:r w:rsidRPr="0083199D">
        <w:rPr>
          <w:lang w:val="uk-UA"/>
        </w:rPr>
        <w:t xml:space="preserve">                                                                                                                     </w:t>
      </w:r>
    </w:p>
    <w:p w:rsidR="00087220" w:rsidRPr="0083199D" w:rsidRDefault="00087220" w:rsidP="0008722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ПРОТОКОЛ  №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3</w:t>
      </w:r>
    </w:p>
    <w:p w:rsidR="00087220" w:rsidRPr="0083199D" w:rsidRDefault="00087220" w:rsidP="00087220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засідання постійної комісії</w:t>
      </w:r>
    </w:p>
    <w:p w:rsidR="00087220" w:rsidRPr="0083199D" w:rsidRDefault="00087220" w:rsidP="00087220">
      <w:pPr>
        <w:jc w:val="center"/>
        <w:rPr>
          <w:b/>
          <w:sz w:val="28"/>
          <w:szCs w:val="28"/>
          <w:lang w:val="uk-UA"/>
        </w:rPr>
      </w:pPr>
    </w:p>
    <w:p w:rsidR="00087220" w:rsidRPr="0083199D" w:rsidRDefault="00087220" w:rsidP="000872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червня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                                                                            1</w:t>
      </w:r>
      <w:r>
        <w:rPr>
          <w:b/>
          <w:sz w:val="28"/>
          <w:szCs w:val="28"/>
          <w:lang w:val="uk-UA"/>
        </w:rPr>
        <w:t>0</w:t>
      </w:r>
      <w:r w:rsidRPr="0083199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</w:t>
      </w:r>
      <w:r w:rsidRPr="0083199D">
        <w:rPr>
          <w:b/>
          <w:sz w:val="28"/>
          <w:szCs w:val="28"/>
          <w:lang w:val="uk-UA"/>
        </w:rPr>
        <w:t xml:space="preserve">0.  каб.301                                                                                                                                                                                                               </w:t>
      </w:r>
    </w:p>
    <w:p w:rsidR="00087220" w:rsidRPr="0083199D" w:rsidRDefault="00087220" w:rsidP="00087220">
      <w:pPr>
        <w:jc w:val="right"/>
        <w:rPr>
          <w:b/>
          <w:sz w:val="28"/>
          <w:szCs w:val="28"/>
          <w:lang w:val="uk-UA"/>
        </w:rPr>
      </w:pPr>
      <w:proofErr w:type="spellStart"/>
      <w:r w:rsidRPr="0083199D">
        <w:rPr>
          <w:b/>
          <w:sz w:val="28"/>
          <w:szCs w:val="28"/>
          <w:lang w:val="uk-UA"/>
        </w:rPr>
        <w:t>Адмінприміщення</w:t>
      </w:r>
      <w:proofErr w:type="spellEnd"/>
      <w:r w:rsidRPr="0083199D">
        <w:rPr>
          <w:b/>
          <w:sz w:val="28"/>
          <w:szCs w:val="28"/>
          <w:lang w:val="uk-UA"/>
        </w:rPr>
        <w:t xml:space="preserve"> </w:t>
      </w:r>
    </w:p>
    <w:p w:rsidR="00087220" w:rsidRPr="0083199D" w:rsidRDefault="00087220" w:rsidP="00087220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обласної ради</w:t>
      </w:r>
    </w:p>
    <w:p w:rsidR="00087220" w:rsidRPr="0083199D" w:rsidRDefault="00087220" w:rsidP="00087220">
      <w:pPr>
        <w:tabs>
          <w:tab w:val="left" w:pos="8295"/>
        </w:tabs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ab/>
      </w:r>
    </w:p>
    <w:p w:rsidR="00087220" w:rsidRPr="0083199D" w:rsidRDefault="00087220" w:rsidP="00087220">
      <w:pPr>
        <w:ind w:firstLine="567"/>
        <w:jc w:val="both"/>
        <w:rPr>
          <w:b/>
          <w:sz w:val="28"/>
          <w:szCs w:val="28"/>
          <w:lang w:val="uk-UA"/>
        </w:rPr>
      </w:pPr>
    </w:p>
    <w:p w:rsidR="00087220" w:rsidRPr="0083199D" w:rsidRDefault="00087220" w:rsidP="00087220">
      <w:pPr>
        <w:ind w:firstLine="567"/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На засіданні присутні члени постійної комісії з питань екології та земельних відносин</w:t>
      </w:r>
      <w:r w:rsidRPr="0083199D">
        <w:rPr>
          <w:b/>
          <w:sz w:val="28"/>
          <w:szCs w:val="28"/>
          <w:bdr w:val="none" w:sz="0" w:space="0" w:color="auto" w:frame="1"/>
          <w:lang w:val="uk-UA" w:eastAsia="ru-RU"/>
        </w:rPr>
        <w:t>:</w:t>
      </w:r>
      <w:r w:rsidRPr="0083199D">
        <w:rPr>
          <w:b/>
          <w:sz w:val="28"/>
          <w:szCs w:val="28"/>
          <w:lang w:val="uk-UA"/>
        </w:rPr>
        <w:t xml:space="preserve"> </w:t>
      </w:r>
    </w:p>
    <w:p w:rsidR="00087220" w:rsidRPr="0083199D" w:rsidRDefault="00087220" w:rsidP="00087220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КУЗНЮК Юрій Богданович</w:t>
      </w:r>
      <w:r w:rsidRPr="0083199D">
        <w:rPr>
          <w:sz w:val="28"/>
          <w:szCs w:val="28"/>
          <w:lang w:val="uk-UA"/>
        </w:rPr>
        <w:t xml:space="preserve"> – голова постійної комісії,</w:t>
      </w:r>
    </w:p>
    <w:p w:rsidR="00087220" w:rsidRPr="0083199D" w:rsidRDefault="00087220" w:rsidP="00087220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КОВАЛЬ Олександр Сергійович </w:t>
      </w:r>
      <w:r w:rsidRPr="0083199D">
        <w:rPr>
          <w:sz w:val="28"/>
          <w:szCs w:val="28"/>
          <w:lang w:val="uk-UA"/>
        </w:rPr>
        <w:t>– секретар постійної комісії,</w:t>
      </w:r>
    </w:p>
    <w:p w:rsidR="00087220" w:rsidRPr="0083199D" w:rsidRDefault="00087220" w:rsidP="00087220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ЖЕНЕВСЬКИЙ Сергій Юрійович</w:t>
      </w:r>
      <w:r>
        <w:rPr>
          <w:sz w:val="28"/>
          <w:szCs w:val="28"/>
          <w:lang w:val="uk-UA"/>
        </w:rPr>
        <w:t xml:space="preserve"> – член постійної комісії,</w:t>
      </w:r>
    </w:p>
    <w:p w:rsidR="00087220" w:rsidRPr="0083199D" w:rsidRDefault="00087220" w:rsidP="00087220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МЕЛЬНИК Микола Петрович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087220" w:rsidRPr="0083199D" w:rsidRDefault="00087220" w:rsidP="00087220">
      <w:pPr>
        <w:tabs>
          <w:tab w:val="num" w:pos="426"/>
        </w:tabs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Відсутні:</w:t>
      </w:r>
    </w:p>
    <w:p w:rsidR="00087220" w:rsidRPr="0083199D" w:rsidRDefault="00087220" w:rsidP="00087220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КОРЕНЬ Олена Миколаївна</w:t>
      </w:r>
      <w:r>
        <w:rPr>
          <w:sz w:val="28"/>
          <w:szCs w:val="28"/>
          <w:lang w:val="uk-UA"/>
        </w:rPr>
        <w:t xml:space="preserve"> – член постійної комісії,</w:t>
      </w:r>
    </w:p>
    <w:p w:rsidR="00087220" w:rsidRPr="0083199D" w:rsidRDefault="00087220" w:rsidP="00087220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РУДЕНКО Роман Володимирович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087220" w:rsidRPr="0083199D" w:rsidRDefault="00087220" w:rsidP="00087220">
      <w:pPr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У роботі комісії взяли участь:</w:t>
      </w:r>
    </w:p>
    <w:p w:rsidR="00087220" w:rsidRPr="0083199D" w:rsidRDefault="00087220" w:rsidP="00087220">
      <w:pPr>
        <w:ind w:firstLine="540"/>
        <w:jc w:val="both"/>
        <w:rPr>
          <w:sz w:val="28"/>
          <w:szCs w:val="28"/>
          <w:lang w:val="uk-UA"/>
        </w:rPr>
      </w:pPr>
      <w:r w:rsidRPr="0083199D">
        <w:rPr>
          <w:b/>
          <w:caps/>
          <w:sz w:val="28"/>
          <w:szCs w:val="28"/>
          <w:lang w:val="uk-UA"/>
        </w:rPr>
        <w:t>Бучинський</w:t>
      </w:r>
      <w:r w:rsidRPr="0083199D">
        <w:rPr>
          <w:b/>
          <w:sz w:val="28"/>
          <w:szCs w:val="28"/>
          <w:lang w:val="uk-UA"/>
        </w:rPr>
        <w:t xml:space="preserve"> Олексій Андрійович</w:t>
      </w:r>
      <w:r w:rsidRPr="0083199D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заступник голови обласної ради.</w:t>
      </w:r>
    </w:p>
    <w:p w:rsidR="00087220" w:rsidRPr="0083199D" w:rsidRDefault="00087220" w:rsidP="00087220">
      <w:pPr>
        <w:tabs>
          <w:tab w:val="num" w:pos="426"/>
        </w:tabs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83199D">
        <w:rPr>
          <w:sz w:val="28"/>
          <w:szCs w:val="28"/>
          <w:bdr w:val="none" w:sz="0" w:space="0" w:color="auto" w:frame="1"/>
          <w:lang w:val="uk-UA" w:eastAsia="ru-RU"/>
        </w:rPr>
        <w:t>На засіданні постійної комісії присутні працівники виконавчого апарату обласної ради, інші особи з числа запрошених (список запрошених, які були присутні на засіданні постійної комісії додається).</w:t>
      </w:r>
    </w:p>
    <w:p w:rsidR="00087220" w:rsidRPr="0083199D" w:rsidRDefault="00087220" w:rsidP="00087220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Вів засідання постійної комісії з питань екології та земельних відносин голова постійної комісії КУЗНЮК Юрій Богданович.</w:t>
      </w:r>
    </w:p>
    <w:p w:rsidR="00087220" w:rsidRPr="0083199D" w:rsidRDefault="00087220" w:rsidP="00087220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</w:p>
    <w:p w:rsidR="00087220" w:rsidRPr="0083199D" w:rsidRDefault="00087220" w:rsidP="00087220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Кузнюка</w:t>
      </w:r>
      <w:r w:rsidRPr="0083199D">
        <w:rPr>
          <w:i/>
          <w:sz w:val="28"/>
          <w:szCs w:val="28"/>
          <w:lang w:val="uk-UA"/>
        </w:rPr>
        <w:t xml:space="preserve"> Юрія Богдановича – голову постійної комісії з питань екології та земельних відносин</w:t>
      </w:r>
      <w:r w:rsidRPr="0083199D">
        <w:rPr>
          <w:sz w:val="28"/>
          <w:szCs w:val="28"/>
          <w:lang w:val="uk-UA"/>
        </w:rPr>
        <w:t>, який запропонував затвердити порядок денний засідання постійної комісії.</w:t>
      </w:r>
    </w:p>
    <w:p w:rsidR="00087220" w:rsidRPr="0083199D" w:rsidRDefault="00087220" w:rsidP="00087220">
      <w:pPr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087220" w:rsidRPr="0083199D" w:rsidRDefault="00087220" w:rsidP="00087220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sz w:val="28"/>
          <w:szCs w:val="28"/>
          <w:lang w:val="uk-UA"/>
        </w:rPr>
        <w:t>Затвердити такий порядок денний засідання постійної комісії:</w:t>
      </w:r>
    </w:p>
    <w:p w:rsidR="00087220" w:rsidRDefault="00087220" w:rsidP="00087220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441AA">
        <w:rPr>
          <w:b/>
          <w:i/>
          <w:sz w:val="28"/>
          <w:szCs w:val="28"/>
          <w:u w:val="single"/>
          <w:lang w:val="uk-UA"/>
        </w:rPr>
        <w:t>Власні питання:</w:t>
      </w:r>
    </w:p>
    <w:p w:rsidR="00087220" w:rsidRPr="002441AA" w:rsidRDefault="00087220" w:rsidP="000872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2441A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2441AA">
        <w:rPr>
          <w:b/>
          <w:sz w:val="28"/>
          <w:szCs w:val="28"/>
          <w:lang w:val="uk-UA"/>
        </w:rPr>
        <w:t>Про звернення облдержадміністрації щодо погодження Переліку природоохоронних заходів, які фінансуються з обласного природоохоронного фонду в 2025 році (лист від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25.06</w:t>
      </w:r>
      <w:r w:rsidRPr="002441AA">
        <w:rPr>
          <w:b/>
          <w:sz w:val="28"/>
          <w:szCs w:val="28"/>
          <w:lang w:val="uk-UA"/>
        </w:rPr>
        <w:t>.2025 №вих-</w:t>
      </w:r>
      <w:r>
        <w:rPr>
          <w:b/>
          <w:sz w:val="28"/>
          <w:szCs w:val="28"/>
          <w:lang w:val="uk-UA"/>
        </w:rPr>
        <w:t>6149</w:t>
      </w:r>
      <w:r w:rsidRPr="002441AA">
        <w:rPr>
          <w:b/>
          <w:sz w:val="28"/>
          <w:szCs w:val="28"/>
          <w:lang w:val="uk-UA"/>
        </w:rPr>
        <w:t>/0/01-53/25)</w:t>
      </w:r>
    </w:p>
    <w:p w:rsidR="00087220" w:rsidRDefault="00087220" w:rsidP="00087220">
      <w:pPr>
        <w:jc w:val="both"/>
        <w:rPr>
          <w:i/>
          <w:sz w:val="28"/>
          <w:szCs w:val="28"/>
          <w:lang w:val="uk-UA" w:eastAsia="uk-UA"/>
        </w:rPr>
      </w:pPr>
      <w:r w:rsidRPr="003201E5">
        <w:rPr>
          <w:i/>
          <w:sz w:val="28"/>
          <w:szCs w:val="28"/>
          <w:u w:val="single"/>
          <w:lang w:val="uk-UA" w:eastAsia="uk-UA"/>
        </w:rPr>
        <w:t>Доповідає:</w:t>
      </w:r>
      <w:r w:rsidRPr="003201E5">
        <w:rPr>
          <w:i/>
          <w:sz w:val="28"/>
          <w:szCs w:val="28"/>
          <w:lang w:val="uk-UA" w:eastAsia="uk-UA"/>
        </w:rPr>
        <w:t xml:space="preserve"> </w:t>
      </w:r>
      <w:r w:rsidRPr="003201E5">
        <w:rPr>
          <w:i/>
          <w:caps/>
          <w:sz w:val="28"/>
          <w:szCs w:val="28"/>
          <w:lang w:val="uk-UA" w:eastAsia="uk-UA"/>
        </w:rPr>
        <w:t>Захарчук</w:t>
      </w:r>
      <w:r w:rsidRPr="003201E5">
        <w:rPr>
          <w:i/>
          <w:sz w:val="28"/>
          <w:szCs w:val="28"/>
          <w:lang w:val="uk-UA" w:eastAsia="uk-UA"/>
        </w:rPr>
        <w:t xml:space="preserve"> Володимир Васильович – директор департаменту екології та природних ресурсів Рі</w:t>
      </w:r>
      <w:r>
        <w:rPr>
          <w:i/>
          <w:sz w:val="28"/>
          <w:szCs w:val="28"/>
          <w:lang w:val="uk-UA" w:eastAsia="uk-UA"/>
        </w:rPr>
        <w:t>вненської облдержадміністрації</w:t>
      </w:r>
    </w:p>
    <w:p w:rsidR="00087220" w:rsidRPr="003201E5" w:rsidRDefault="00087220" w:rsidP="00087220">
      <w:pPr>
        <w:jc w:val="both"/>
        <w:rPr>
          <w:sz w:val="28"/>
          <w:szCs w:val="28"/>
          <w:lang w:val="uk-UA" w:eastAsia="uk-UA"/>
        </w:rPr>
      </w:pPr>
      <w:proofErr w:type="spellStart"/>
      <w:r w:rsidRPr="00F02FF8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F02FF8">
        <w:rPr>
          <w:i/>
          <w:sz w:val="28"/>
          <w:szCs w:val="28"/>
          <w:u w:val="single"/>
          <w:lang w:val="uk-UA" w:eastAsia="uk-UA"/>
        </w:rPr>
        <w:t>:</w:t>
      </w:r>
      <w:r>
        <w:rPr>
          <w:i/>
          <w:sz w:val="28"/>
          <w:szCs w:val="28"/>
          <w:lang w:val="uk-UA" w:eastAsia="uk-UA"/>
        </w:rPr>
        <w:t xml:space="preserve"> ЯРУСЕВИЧ Андрій Ярославович - </w:t>
      </w:r>
      <w:r w:rsidRPr="003201E5">
        <w:rPr>
          <w:i/>
          <w:sz w:val="28"/>
          <w:szCs w:val="28"/>
          <w:lang w:val="uk-UA" w:eastAsia="uk-UA"/>
        </w:rPr>
        <w:t>директор департаменту</w:t>
      </w:r>
      <w:r>
        <w:rPr>
          <w:i/>
          <w:sz w:val="28"/>
          <w:szCs w:val="28"/>
          <w:lang w:val="uk-UA" w:eastAsia="uk-UA"/>
        </w:rPr>
        <w:t xml:space="preserve"> з питань будівництва та архітектури </w:t>
      </w:r>
      <w:r w:rsidRPr="003201E5">
        <w:rPr>
          <w:i/>
          <w:sz w:val="28"/>
          <w:szCs w:val="28"/>
          <w:lang w:val="uk-UA" w:eastAsia="uk-UA"/>
        </w:rPr>
        <w:t>Рі</w:t>
      </w:r>
      <w:r>
        <w:rPr>
          <w:i/>
          <w:sz w:val="28"/>
          <w:szCs w:val="28"/>
          <w:lang w:val="uk-UA" w:eastAsia="uk-UA"/>
        </w:rPr>
        <w:t>вненської облдержадміністрації</w:t>
      </w:r>
    </w:p>
    <w:p w:rsidR="00087220" w:rsidRPr="00D8506A" w:rsidRDefault="00087220" w:rsidP="00087220">
      <w:pPr>
        <w:rPr>
          <w:lang w:val="uk-UA"/>
        </w:rPr>
      </w:pPr>
    </w:p>
    <w:p w:rsidR="002B4740" w:rsidRDefault="002B4740" w:rsidP="00087220">
      <w:pPr>
        <w:pStyle w:val="a6"/>
        <w:rPr>
          <w:rFonts w:ascii="Times New Roman" w:hAnsi="Times New Roman" w:cs="Times New Roman"/>
          <w:b/>
          <w:szCs w:val="28"/>
        </w:rPr>
      </w:pPr>
    </w:p>
    <w:p w:rsidR="00087220" w:rsidRPr="0083199D" w:rsidRDefault="00087220" w:rsidP="00087220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87220" w:rsidRPr="0083199D" w:rsidRDefault="00087220" w:rsidP="00087220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>
        <w:rPr>
          <w:rFonts w:ascii="Times New Roman" w:hAnsi="Times New Roman" w:cs="Times New Roman"/>
          <w:i/>
          <w:szCs w:val="28"/>
        </w:rPr>
        <w:t>4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087220" w:rsidRPr="00432A42" w:rsidRDefault="00087220" w:rsidP="00087220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087220" w:rsidRPr="0083199D" w:rsidRDefault="00087220" w:rsidP="00087220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087220" w:rsidRPr="0083199D" w:rsidRDefault="00087220" w:rsidP="00087220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087220" w:rsidRPr="0083199D" w:rsidRDefault="00087220" w:rsidP="00087220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087220" w:rsidRPr="0083199D" w:rsidRDefault="00087220" w:rsidP="00087220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87220" w:rsidRPr="0083199D" w:rsidRDefault="00087220" w:rsidP="00087220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087220" w:rsidRPr="0083199D" w:rsidRDefault="00087220" w:rsidP="00087220">
      <w:pPr>
        <w:pStyle w:val="a6"/>
        <w:rPr>
          <w:rFonts w:ascii="Times New Roman" w:hAnsi="Times New Roman" w:cs="Times New Roman"/>
          <w:b/>
          <w:i/>
          <w:szCs w:val="28"/>
        </w:rPr>
      </w:pPr>
      <w:r w:rsidRPr="0083199D">
        <w:rPr>
          <w:rFonts w:ascii="Times New Roman" w:hAnsi="Times New Roman" w:cs="Times New Roman"/>
          <w:b/>
          <w:i/>
          <w:szCs w:val="28"/>
        </w:rPr>
        <w:t>Порядок денний засідання постійної комісії затверджено.</w:t>
      </w:r>
    </w:p>
    <w:p w:rsidR="00087220" w:rsidRPr="0083199D" w:rsidRDefault="00087220" w:rsidP="00087220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</w:p>
    <w:p w:rsidR="00087220" w:rsidRPr="0083199D" w:rsidRDefault="00087220" w:rsidP="00087220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РОЗГЛЯД ПИТАНЬ ПОРЯДКУ ДЕННОГО:</w:t>
      </w:r>
    </w:p>
    <w:p w:rsidR="00087220" w:rsidRPr="0083199D" w:rsidRDefault="00087220" w:rsidP="00087220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087220" w:rsidRPr="002441AA" w:rsidRDefault="00087220" w:rsidP="000872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Pr="00963774">
        <w:rPr>
          <w:b/>
          <w:bCs/>
          <w:sz w:val="28"/>
          <w:szCs w:val="28"/>
          <w:lang w:val="uk-UA"/>
        </w:rPr>
        <w:t xml:space="preserve">. Про </w:t>
      </w:r>
      <w:r w:rsidRPr="002441AA">
        <w:rPr>
          <w:b/>
          <w:sz w:val="28"/>
          <w:szCs w:val="28"/>
          <w:lang w:val="uk-UA"/>
        </w:rPr>
        <w:t xml:space="preserve">звернення облдержадміністрації щодо погодження Переліку природоохоронних заходів, які фінансуються з обласного природоохоронного фонду в 2025 році (лист від </w:t>
      </w:r>
      <w:r>
        <w:rPr>
          <w:b/>
          <w:sz w:val="28"/>
          <w:szCs w:val="28"/>
          <w:lang w:val="uk-UA"/>
        </w:rPr>
        <w:t>25.06</w:t>
      </w:r>
      <w:r w:rsidRPr="002441AA">
        <w:rPr>
          <w:b/>
          <w:sz w:val="28"/>
          <w:szCs w:val="28"/>
          <w:lang w:val="uk-UA"/>
        </w:rPr>
        <w:t>.2025 №вих-</w:t>
      </w:r>
      <w:r>
        <w:rPr>
          <w:b/>
          <w:sz w:val="28"/>
          <w:szCs w:val="28"/>
          <w:lang w:val="uk-UA"/>
        </w:rPr>
        <w:t>6149</w:t>
      </w:r>
      <w:r w:rsidRPr="002441AA">
        <w:rPr>
          <w:b/>
          <w:sz w:val="28"/>
          <w:szCs w:val="28"/>
          <w:lang w:val="uk-UA"/>
        </w:rPr>
        <w:t>/0/01-53/25)</w:t>
      </w:r>
    </w:p>
    <w:p w:rsidR="00087220" w:rsidRPr="0083199D" w:rsidRDefault="00087220" w:rsidP="00087220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sz w:val="28"/>
          <w:szCs w:val="28"/>
          <w:lang w:val="uk-UA"/>
        </w:rPr>
        <w:t>СЛУХАЛИ:</w:t>
      </w:r>
      <w:r w:rsidRPr="0083199D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87220" w:rsidRPr="00D8506A" w:rsidRDefault="00087220" w:rsidP="00087220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 w:eastAsia="uk-UA"/>
        </w:rPr>
        <w:t>ЯРУСЕВИЧ</w:t>
      </w:r>
      <w:r>
        <w:rPr>
          <w:i/>
          <w:sz w:val="28"/>
          <w:szCs w:val="28"/>
          <w:lang w:val="uk-UA" w:eastAsia="uk-UA"/>
        </w:rPr>
        <w:t>А</w:t>
      </w:r>
      <w:r>
        <w:rPr>
          <w:i/>
          <w:sz w:val="28"/>
          <w:szCs w:val="28"/>
          <w:lang w:val="uk-UA" w:eastAsia="uk-UA"/>
        </w:rPr>
        <w:t xml:space="preserve"> Андрі</w:t>
      </w:r>
      <w:r>
        <w:rPr>
          <w:i/>
          <w:sz w:val="28"/>
          <w:szCs w:val="28"/>
          <w:lang w:val="uk-UA" w:eastAsia="uk-UA"/>
        </w:rPr>
        <w:t>я</w:t>
      </w:r>
      <w:r>
        <w:rPr>
          <w:i/>
          <w:sz w:val="28"/>
          <w:szCs w:val="28"/>
          <w:lang w:val="uk-UA" w:eastAsia="uk-UA"/>
        </w:rPr>
        <w:t xml:space="preserve"> Ярославович</w:t>
      </w:r>
      <w:r>
        <w:rPr>
          <w:i/>
          <w:sz w:val="28"/>
          <w:szCs w:val="28"/>
          <w:lang w:val="uk-UA" w:eastAsia="uk-UA"/>
        </w:rPr>
        <w:t>а</w:t>
      </w:r>
      <w:r>
        <w:rPr>
          <w:i/>
          <w:sz w:val="28"/>
          <w:szCs w:val="28"/>
          <w:lang w:val="uk-UA" w:eastAsia="uk-UA"/>
        </w:rPr>
        <w:t xml:space="preserve"> - </w:t>
      </w:r>
      <w:r w:rsidRPr="003201E5">
        <w:rPr>
          <w:i/>
          <w:sz w:val="28"/>
          <w:szCs w:val="28"/>
          <w:lang w:val="uk-UA" w:eastAsia="uk-UA"/>
        </w:rPr>
        <w:t>директор</w:t>
      </w:r>
      <w:r>
        <w:rPr>
          <w:i/>
          <w:sz w:val="28"/>
          <w:szCs w:val="28"/>
          <w:lang w:val="uk-UA" w:eastAsia="uk-UA"/>
        </w:rPr>
        <w:t>а</w:t>
      </w:r>
      <w:r w:rsidRPr="003201E5">
        <w:rPr>
          <w:i/>
          <w:sz w:val="28"/>
          <w:szCs w:val="28"/>
          <w:lang w:val="uk-UA" w:eastAsia="uk-UA"/>
        </w:rPr>
        <w:t xml:space="preserve"> департаменту</w:t>
      </w:r>
      <w:r>
        <w:rPr>
          <w:i/>
          <w:sz w:val="28"/>
          <w:szCs w:val="28"/>
          <w:lang w:val="uk-UA" w:eastAsia="uk-UA"/>
        </w:rPr>
        <w:t xml:space="preserve"> з питань будівництва та архітектури </w:t>
      </w:r>
      <w:r w:rsidRPr="003201E5">
        <w:rPr>
          <w:i/>
          <w:sz w:val="28"/>
          <w:szCs w:val="28"/>
          <w:lang w:val="uk-UA" w:eastAsia="uk-UA"/>
        </w:rPr>
        <w:t>Рі</w:t>
      </w:r>
      <w:r>
        <w:rPr>
          <w:i/>
          <w:sz w:val="28"/>
          <w:szCs w:val="28"/>
          <w:lang w:val="uk-UA" w:eastAsia="uk-UA"/>
        </w:rPr>
        <w:t>вненської облдержадміністрації</w:t>
      </w:r>
      <w:r w:rsidRPr="00D8506A">
        <w:rPr>
          <w:i/>
          <w:sz w:val="28"/>
          <w:szCs w:val="28"/>
          <w:lang w:val="uk-UA"/>
        </w:rPr>
        <w:t>,</w:t>
      </w:r>
      <w:r w:rsidRPr="00D8506A">
        <w:rPr>
          <w:sz w:val="28"/>
          <w:szCs w:val="28"/>
          <w:lang w:val="uk-UA"/>
        </w:rPr>
        <w:t xml:space="preserve"> який</w:t>
      </w:r>
      <w:r w:rsidRPr="00D8506A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ознайомив присутніх зі зверненням </w:t>
      </w:r>
      <w:r>
        <w:rPr>
          <w:sz w:val="28"/>
          <w:szCs w:val="28"/>
          <w:lang w:val="uk-UA"/>
        </w:rPr>
        <w:t xml:space="preserve">та переліком заходів </w:t>
      </w:r>
      <w:r w:rsidRPr="00D8506A">
        <w:rPr>
          <w:bCs/>
          <w:sz w:val="28"/>
          <w:szCs w:val="28"/>
          <w:lang w:val="uk-UA"/>
        </w:rPr>
        <w:t xml:space="preserve">(матеріали додаються). </w:t>
      </w:r>
    </w:p>
    <w:p w:rsidR="00087220" w:rsidRPr="0083199D" w:rsidRDefault="00087220" w:rsidP="00087220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ВИСТУПИЛИ:</w:t>
      </w:r>
    </w:p>
    <w:p w:rsidR="00087220" w:rsidRPr="002B4740" w:rsidRDefault="00087220" w:rsidP="00087220">
      <w:pPr>
        <w:ind w:firstLine="567"/>
        <w:jc w:val="both"/>
        <w:rPr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t xml:space="preserve">КОВАЛЬ </w:t>
      </w:r>
      <w:r w:rsidRPr="00D8506A">
        <w:rPr>
          <w:i/>
          <w:sz w:val="28"/>
          <w:szCs w:val="28"/>
          <w:lang w:val="uk-UA"/>
        </w:rPr>
        <w:t>Олександр Сергійович</w:t>
      </w:r>
      <w:r>
        <w:rPr>
          <w:i/>
          <w:caps/>
          <w:sz w:val="28"/>
          <w:szCs w:val="28"/>
          <w:lang w:val="uk-UA"/>
        </w:rPr>
        <w:t xml:space="preserve"> – </w:t>
      </w:r>
      <w:r w:rsidRPr="00D8506A">
        <w:rPr>
          <w:i/>
          <w:sz w:val="28"/>
          <w:szCs w:val="28"/>
          <w:lang w:val="uk-UA"/>
        </w:rPr>
        <w:t>секретар постійної комісії</w:t>
      </w:r>
      <w:r>
        <w:rPr>
          <w:i/>
          <w:sz w:val="28"/>
          <w:szCs w:val="28"/>
          <w:lang w:val="uk-UA"/>
        </w:rPr>
        <w:t xml:space="preserve">, голова облдержадміністрації, </w:t>
      </w:r>
      <w:r>
        <w:rPr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повідомив про включення до Переліку  </w:t>
      </w:r>
      <w:r w:rsidRPr="00087220">
        <w:rPr>
          <w:sz w:val="28"/>
          <w:szCs w:val="28"/>
          <w:lang w:val="uk-UA"/>
        </w:rPr>
        <w:t>природоохоронних заходів, які фінансуються з обласного природоохоронного фонду в 2025 році</w:t>
      </w:r>
      <w:r w:rsidR="002B4740">
        <w:rPr>
          <w:sz w:val="28"/>
          <w:szCs w:val="28"/>
          <w:lang w:val="uk-UA"/>
        </w:rPr>
        <w:t>,</w:t>
      </w:r>
      <w:r w:rsidRPr="000872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пункту «Реконструкція очисних споруд продуктивністю </w:t>
      </w:r>
      <w:r w:rsidR="002B474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600 </w:t>
      </w:r>
      <w:proofErr w:type="spellStart"/>
      <w:r>
        <w:rPr>
          <w:sz w:val="28"/>
          <w:szCs w:val="28"/>
          <w:lang w:val="uk-UA"/>
        </w:rPr>
        <w:t>м.куб</w:t>
      </w:r>
      <w:proofErr w:type="spellEnd"/>
      <w:r>
        <w:rPr>
          <w:sz w:val="28"/>
          <w:szCs w:val="28"/>
          <w:lang w:val="uk-UA"/>
        </w:rPr>
        <w:t>./</w:t>
      </w:r>
      <w:proofErr w:type="spellStart"/>
      <w:r>
        <w:rPr>
          <w:sz w:val="28"/>
          <w:szCs w:val="28"/>
          <w:lang w:val="uk-UA"/>
        </w:rPr>
        <w:t>доб</w:t>
      </w:r>
      <w:proofErr w:type="spellEnd"/>
      <w:r>
        <w:rPr>
          <w:sz w:val="28"/>
          <w:szCs w:val="28"/>
          <w:lang w:val="uk-UA"/>
        </w:rPr>
        <w:t xml:space="preserve">. по </w:t>
      </w:r>
      <w:proofErr w:type="spellStart"/>
      <w:r>
        <w:rPr>
          <w:sz w:val="28"/>
          <w:szCs w:val="28"/>
          <w:lang w:val="uk-UA"/>
        </w:rPr>
        <w:t>вул.Вишнева</w:t>
      </w:r>
      <w:proofErr w:type="spellEnd"/>
      <w:r>
        <w:rPr>
          <w:sz w:val="28"/>
          <w:szCs w:val="28"/>
          <w:lang w:val="uk-UA"/>
        </w:rPr>
        <w:t xml:space="preserve">, 13а, смт </w:t>
      </w:r>
      <w:proofErr w:type="spellStart"/>
      <w:r>
        <w:rPr>
          <w:sz w:val="28"/>
          <w:szCs w:val="28"/>
          <w:lang w:val="uk-UA"/>
        </w:rPr>
        <w:t>Клесів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Сарненського</w:t>
      </w:r>
      <w:proofErr w:type="spellEnd"/>
      <w:r>
        <w:rPr>
          <w:sz w:val="28"/>
          <w:szCs w:val="28"/>
          <w:lang w:val="uk-UA"/>
        </w:rPr>
        <w:t xml:space="preserve"> району, Рівненської області». </w:t>
      </w:r>
      <w:r w:rsidR="002B4740">
        <w:rPr>
          <w:sz w:val="28"/>
          <w:szCs w:val="28"/>
          <w:lang w:val="uk-UA"/>
        </w:rPr>
        <w:t>Зазначив, що н</w:t>
      </w:r>
      <w:r w:rsidR="002B4740" w:rsidRPr="002B4740">
        <w:rPr>
          <w:sz w:val="28"/>
          <w:szCs w:val="28"/>
          <w:shd w:val="clear" w:color="auto" w:fill="FFFFFF"/>
        </w:rPr>
        <w:t xml:space="preserve">а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модернізацію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очисних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споруд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у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смт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Клесів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передбачено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1,6 млн грн.</w:t>
      </w:r>
      <w:r w:rsidR="002B4740">
        <w:rPr>
          <w:sz w:val="28"/>
          <w:szCs w:val="28"/>
          <w:shd w:val="clear" w:color="auto" w:fill="FFFFFF"/>
          <w:lang w:val="uk-UA"/>
        </w:rPr>
        <w:t>,</w:t>
      </w:r>
      <w:r w:rsidR="002B4740" w:rsidRPr="002B4740">
        <w:rPr>
          <w:sz w:val="28"/>
          <w:szCs w:val="28"/>
          <w:shd w:val="clear" w:color="auto" w:fill="FFFFFF"/>
        </w:rPr>
        <w:t xml:space="preserve"> </w:t>
      </w:r>
      <w:r w:rsidR="002B4740">
        <w:rPr>
          <w:sz w:val="28"/>
          <w:szCs w:val="28"/>
          <w:shd w:val="clear" w:color="auto" w:fill="FFFFFF"/>
          <w:lang w:val="uk-UA"/>
        </w:rPr>
        <w:t>з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авдяки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r w:rsidR="002B4740">
        <w:rPr>
          <w:sz w:val="28"/>
          <w:szCs w:val="28"/>
          <w:shd w:val="clear" w:color="auto" w:fill="FFFFFF"/>
          <w:lang w:val="uk-UA"/>
        </w:rPr>
        <w:t>ч</w:t>
      </w:r>
      <w:r w:rsidR="002B4740" w:rsidRPr="002B4740">
        <w:rPr>
          <w:sz w:val="28"/>
          <w:szCs w:val="28"/>
          <w:shd w:val="clear" w:color="auto" w:fill="FFFFFF"/>
        </w:rPr>
        <w:t xml:space="preserve">ому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їх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продуктивність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зросте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до 600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кубічних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метрів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добу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. </w:t>
      </w:r>
      <w:r w:rsidR="002B4740">
        <w:rPr>
          <w:sz w:val="28"/>
          <w:szCs w:val="28"/>
          <w:shd w:val="clear" w:color="auto" w:fill="FFFFFF"/>
          <w:lang w:val="uk-UA"/>
        </w:rPr>
        <w:t>Пояснив, що р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еалізація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r w:rsidR="002B4740">
        <w:rPr>
          <w:sz w:val="28"/>
          <w:szCs w:val="28"/>
          <w:shd w:val="clear" w:color="auto" w:fill="FFFFFF"/>
          <w:lang w:val="uk-UA"/>
        </w:rPr>
        <w:t xml:space="preserve">заходу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здійсню</w:t>
      </w:r>
      <w:r w:rsidR="002B4740">
        <w:rPr>
          <w:sz w:val="28"/>
          <w:szCs w:val="28"/>
          <w:shd w:val="clear" w:color="auto" w:fill="FFFFFF"/>
          <w:lang w:val="uk-UA"/>
        </w:rPr>
        <w:t>ватиме</w:t>
      </w:r>
      <w:r w:rsidR="002B4740" w:rsidRPr="002B4740">
        <w:rPr>
          <w:sz w:val="28"/>
          <w:szCs w:val="28"/>
          <w:shd w:val="clear" w:color="auto" w:fill="FFFFFF"/>
        </w:rPr>
        <w:t>ться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в рамках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Програми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транскордонного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співробітництва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Interreg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, а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співфінансування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надають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обласний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бюджет та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територіальна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громада, яка </w:t>
      </w:r>
      <w:proofErr w:type="spellStart"/>
      <w:r w:rsidR="002B4740" w:rsidRPr="002B4740">
        <w:rPr>
          <w:sz w:val="28"/>
          <w:szCs w:val="28"/>
          <w:shd w:val="clear" w:color="auto" w:fill="FFFFFF"/>
        </w:rPr>
        <w:t>виділить</w:t>
      </w:r>
      <w:proofErr w:type="spellEnd"/>
      <w:r w:rsidR="002B4740" w:rsidRPr="002B4740">
        <w:rPr>
          <w:sz w:val="28"/>
          <w:szCs w:val="28"/>
          <w:shd w:val="clear" w:color="auto" w:fill="FFFFFF"/>
        </w:rPr>
        <w:t xml:space="preserve"> 3 млн грн.</w:t>
      </w:r>
    </w:p>
    <w:p w:rsidR="005C241A" w:rsidRPr="005C241A" w:rsidRDefault="005C241A" w:rsidP="005C241A">
      <w:pPr>
        <w:ind w:firstLine="567"/>
        <w:jc w:val="both"/>
        <w:rPr>
          <w:sz w:val="28"/>
          <w:szCs w:val="28"/>
          <w:lang w:val="uk-UA" w:eastAsia="uk-UA"/>
        </w:rPr>
      </w:pPr>
      <w:r w:rsidRPr="003201E5">
        <w:rPr>
          <w:i/>
          <w:caps/>
          <w:sz w:val="28"/>
          <w:szCs w:val="28"/>
          <w:lang w:val="uk-UA" w:eastAsia="uk-UA"/>
        </w:rPr>
        <w:t>Захарчук</w:t>
      </w:r>
      <w:r w:rsidRPr="003201E5">
        <w:rPr>
          <w:i/>
          <w:sz w:val="28"/>
          <w:szCs w:val="28"/>
          <w:lang w:val="uk-UA" w:eastAsia="uk-UA"/>
        </w:rPr>
        <w:t xml:space="preserve"> Володимир Васильович – директор департаменту екології та природних ресурсів Рі</w:t>
      </w:r>
      <w:r>
        <w:rPr>
          <w:i/>
          <w:sz w:val="28"/>
          <w:szCs w:val="28"/>
          <w:lang w:val="uk-UA" w:eastAsia="uk-UA"/>
        </w:rPr>
        <w:t>вненської облдержадміністрації</w:t>
      </w:r>
      <w:r>
        <w:rPr>
          <w:i/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який повідомив присутніх про погодження </w:t>
      </w:r>
      <w:r>
        <w:rPr>
          <w:sz w:val="28"/>
          <w:szCs w:val="28"/>
          <w:lang w:val="uk-UA"/>
        </w:rPr>
        <w:t xml:space="preserve">Переліку </w:t>
      </w:r>
      <w:r w:rsidRPr="006A585D">
        <w:rPr>
          <w:sz w:val="28"/>
          <w:szCs w:val="28"/>
          <w:lang w:val="uk-UA"/>
        </w:rPr>
        <w:t>природоохоронних заходів, які фінансуються з обласного природоохоронного фонду у 202</w:t>
      </w:r>
      <w:r>
        <w:rPr>
          <w:sz w:val="28"/>
          <w:szCs w:val="28"/>
          <w:lang w:val="uk-UA"/>
        </w:rPr>
        <w:t>5</w:t>
      </w:r>
      <w:r w:rsidRPr="006A585D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постійною комісією обласної ради з питань бюджету, фінансів та податків.</w:t>
      </w:r>
    </w:p>
    <w:p w:rsidR="00087220" w:rsidRDefault="00087220" w:rsidP="00087220">
      <w:pPr>
        <w:ind w:firstLine="567"/>
        <w:jc w:val="both"/>
        <w:rPr>
          <w:sz w:val="28"/>
          <w:szCs w:val="28"/>
          <w:lang w:val="uk-UA"/>
        </w:rPr>
      </w:pPr>
      <w:r w:rsidRPr="0083199D">
        <w:rPr>
          <w:i/>
          <w:caps/>
          <w:sz w:val="28"/>
          <w:szCs w:val="28"/>
          <w:lang w:val="uk-UA"/>
        </w:rPr>
        <w:t>Кузнюк</w:t>
      </w:r>
      <w:r w:rsidRPr="0083199D">
        <w:rPr>
          <w:i/>
          <w:sz w:val="28"/>
          <w:szCs w:val="28"/>
          <w:lang w:val="uk-UA"/>
        </w:rPr>
        <w:t xml:space="preserve"> Юрій Богданович – голова постійної комісії,</w:t>
      </w:r>
      <w:r w:rsidRPr="0083199D">
        <w:rPr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>запропонував п</w:t>
      </w:r>
      <w:r w:rsidRPr="006A585D">
        <w:rPr>
          <w:sz w:val="28"/>
          <w:szCs w:val="28"/>
          <w:lang w:val="uk-UA"/>
        </w:rPr>
        <w:t>огодити Перелік природоохоронних заходів, які фінансуються з обласного природоохоронного фонду у 202</w:t>
      </w:r>
      <w:r>
        <w:rPr>
          <w:sz w:val="28"/>
          <w:szCs w:val="28"/>
          <w:lang w:val="uk-UA"/>
        </w:rPr>
        <w:t>5</w:t>
      </w:r>
      <w:r w:rsidRPr="006A585D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,</w:t>
      </w:r>
      <w:r w:rsidR="002B4740">
        <w:rPr>
          <w:sz w:val="28"/>
          <w:szCs w:val="28"/>
          <w:lang w:val="uk-UA"/>
        </w:rPr>
        <w:t xml:space="preserve"> </w:t>
      </w:r>
      <w:r w:rsidR="002B4740" w:rsidRPr="006A585D">
        <w:rPr>
          <w:sz w:val="28"/>
          <w:szCs w:val="28"/>
          <w:lang w:val="uk-UA"/>
        </w:rPr>
        <w:t>відповідно до звернення Рівненської обласної державної адміністрації (Рівненської обл</w:t>
      </w:r>
      <w:r w:rsidR="002B4740">
        <w:rPr>
          <w:sz w:val="28"/>
          <w:szCs w:val="28"/>
          <w:lang w:val="uk-UA"/>
        </w:rPr>
        <w:t>асної військової адміністрації).</w:t>
      </w:r>
    </w:p>
    <w:p w:rsidR="00087220" w:rsidRPr="0083199D" w:rsidRDefault="00087220" w:rsidP="00087220">
      <w:pPr>
        <w:jc w:val="both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ВИРІШИЛИ:</w:t>
      </w:r>
    </w:p>
    <w:p w:rsidR="00087220" w:rsidRDefault="00087220" w:rsidP="002B4740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A585D">
        <w:rPr>
          <w:sz w:val="28"/>
          <w:szCs w:val="28"/>
          <w:lang w:val="uk-UA"/>
        </w:rPr>
        <w:t>Інформацію взяти до відома.</w:t>
      </w:r>
    </w:p>
    <w:p w:rsidR="002B4740" w:rsidRDefault="00087220" w:rsidP="002B47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B4740" w:rsidRPr="006A585D">
        <w:rPr>
          <w:sz w:val="28"/>
          <w:szCs w:val="28"/>
          <w:lang w:val="uk-UA"/>
        </w:rPr>
        <w:t>Погодити Перелік природоохоронних заходів, які фінансуються з обласного природоохоронного фонду у 202</w:t>
      </w:r>
      <w:r w:rsidR="002B4740">
        <w:rPr>
          <w:sz w:val="28"/>
          <w:szCs w:val="28"/>
          <w:lang w:val="uk-UA"/>
        </w:rPr>
        <w:t>5</w:t>
      </w:r>
      <w:r w:rsidR="002B4740" w:rsidRPr="006A585D">
        <w:rPr>
          <w:sz w:val="28"/>
          <w:szCs w:val="28"/>
          <w:lang w:val="uk-UA"/>
        </w:rPr>
        <w:t xml:space="preserve"> році</w:t>
      </w:r>
      <w:r w:rsidR="002B4740">
        <w:rPr>
          <w:sz w:val="28"/>
          <w:szCs w:val="28"/>
          <w:lang w:val="uk-UA"/>
        </w:rPr>
        <w:t>,</w:t>
      </w:r>
      <w:r w:rsidR="002B4740" w:rsidRPr="006A585D">
        <w:rPr>
          <w:sz w:val="28"/>
          <w:szCs w:val="28"/>
          <w:lang w:val="uk-UA"/>
        </w:rPr>
        <w:t xml:space="preserve"> відповідно до звернення Рівненської обласної державної адміністрації (Рівненської обласної військової адміністрації) (лист від</w:t>
      </w:r>
      <w:r w:rsidR="002B4740">
        <w:rPr>
          <w:sz w:val="28"/>
          <w:szCs w:val="28"/>
          <w:lang w:val="uk-UA"/>
        </w:rPr>
        <w:t xml:space="preserve"> </w:t>
      </w:r>
      <w:r w:rsidR="002B4740" w:rsidRPr="00BB00FA">
        <w:rPr>
          <w:sz w:val="28"/>
          <w:szCs w:val="28"/>
          <w:lang w:val="uk-UA"/>
        </w:rPr>
        <w:t>25.06.2025 №вих-6149/0/01-53/25</w:t>
      </w:r>
      <w:r w:rsidR="002B4740" w:rsidRPr="006A585D">
        <w:rPr>
          <w:sz w:val="28"/>
          <w:szCs w:val="28"/>
          <w:lang w:val="uk-UA"/>
        </w:rPr>
        <w:t>)</w:t>
      </w:r>
      <w:r w:rsidR="002B4740">
        <w:rPr>
          <w:sz w:val="28"/>
          <w:szCs w:val="28"/>
          <w:lang w:val="uk-UA"/>
        </w:rPr>
        <w:t>.</w:t>
      </w:r>
    </w:p>
    <w:p w:rsidR="005C241A" w:rsidRDefault="005C241A" w:rsidP="002B4740">
      <w:pPr>
        <w:pStyle w:val="a6"/>
        <w:rPr>
          <w:rFonts w:ascii="Times New Roman" w:hAnsi="Times New Roman" w:cs="Times New Roman"/>
          <w:b/>
          <w:szCs w:val="28"/>
        </w:rPr>
      </w:pPr>
    </w:p>
    <w:p w:rsidR="00087220" w:rsidRPr="0083199D" w:rsidRDefault="00087220" w:rsidP="002B4740">
      <w:pPr>
        <w:pStyle w:val="a6"/>
        <w:rPr>
          <w:rFonts w:ascii="Times New Roman" w:hAnsi="Times New Roman" w:cs="Times New Roman"/>
          <w:szCs w:val="28"/>
        </w:rPr>
      </w:pPr>
      <w:r w:rsidRPr="0083199D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83199D">
        <w:rPr>
          <w:rFonts w:ascii="Times New Roman" w:hAnsi="Times New Roman" w:cs="Times New Roman"/>
          <w:szCs w:val="28"/>
        </w:rPr>
        <w:t xml:space="preserve"> </w:t>
      </w:r>
    </w:p>
    <w:p w:rsidR="00087220" w:rsidRPr="0083199D" w:rsidRDefault="00087220" w:rsidP="00087220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“за” – </w:t>
      </w:r>
      <w:r w:rsidR="002B4740">
        <w:rPr>
          <w:rFonts w:ascii="Times New Roman" w:hAnsi="Times New Roman" w:cs="Times New Roman"/>
          <w:i/>
          <w:szCs w:val="28"/>
        </w:rPr>
        <w:t>4</w:t>
      </w:r>
      <w:r w:rsidRPr="0083199D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>.:</w:t>
      </w:r>
    </w:p>
    <w:p w:rsidR="00087220" w:rsidRPr="00432A42" w:rsidRDefault="00087220" w:rsidP="00087220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>КУЗНЮК Юрій Богданович</w:t>
      </w:r>
    </w:p>
    <w:p w:rsidR="00087220" w:rsidRPr="0083199D" w:rsidRDefault="00087220" w:rsidP="00087220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КОВАЛЬ Олександр Сергійович</w:t>
      </w:r>
    </w:p>
    <w:p w:rsidR="00087220" w:rsidRPr="0083428E" w:rsidRDefault="00087220" w:rsidP="00087220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ЖЕНЕВСЬКИЙ Сергій Юрійович</w:t>
      </w:r>
    </w:p>
    <w:p w:rsidR="00087220" w:rsidRPr="0083199D" w:rsidRDefault="00087220" w:rsidP="00087220">
      <w:pPr>
        <w:pStyle w:val="a8"/>
        <w:numPr>
          <w:ilvl w:val="0"/>
          <w:numId w:val="1"/>
        </w:numPr>
        <w:ind w:left="993" w:hanging="294"/>
        <w:rPr>
          <w:i/>
          <w:sz w:val="28"/>
          <w:szCs w:val="28"/>
        </w:rPr>
      </w:pPr>
      <w:r w:rsidRPr="0083199D">
        <w:rPr>
          <w:i/>
          <w:sz w:val="28"/>
          <w:szCs w:val="28"/>
          <w:lang w:val="uk-UA"/>
        </w:rPr>
        <w:t xml:space="preserve">МЕЛЬНИК Микола Петрович </w:t>
      </w:r>
    </w:p>
    <w:p w:rsidR="00087220" w:rsidRPr="0083199D" w:rsidRDefault="00087220" w:rsidP="00087220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., </w:t>
      </w:r>
    </w:p>
    <w:p w:rsidR="00087220" w:rsidRPr="0083199D" w:rsidRDefault="00087220" w:rsidP="00087220">
      <w:pPr>
        <w:pStyle w:val="a6"/>
        <w:ind w:firstLine="284"/>
        <w:rPr>
          <w:rFonts w:ascii="Times New Roman" w:hAnsi="Times New Roman" w:cs="Times New Roman"/>
          <w:i/>
          <w:szCs w:val="28"/>
        </w:rPr>
      </w:pPr>
      <w:r w:rsidRPr="0083199D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83199D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83199D">
        <w:rPr>
          <w:rFonts w:ascii="Times New Roman" w:hAnsi="Times New Roman" w:cs="Times New Roman"/>
          <w:i/>
          <w:szCs w:val="28"/>
        </w:rPr>
        <w:t xml:space="preserve">. </w:t>
      </w:r>
    </w:p>
    <w:p w:rsidR="00087220" w:rsidRPr="0083199D" w:rsidRDefault="00087220" w:rsidP="00087220">
      <w:pPr>
        <w:tabs>
          <w:tab w:val="num" w:pos="4211"/>
        </w:tabs>
        <w:jc w:val="both"/>
        <w:rPr>
          <w:rStyle w:val="rvts23"/>
          <w:b/>
          <w:i/>
          <w:sz w:val="28"/>
          <w:szCs w:val="28"/>
          <w:lang w:val="uk-UA"/>
        </w:rPr>
      </w:pPr>
      <w:r>
        <w:rPr>
          <w:rStyle w:val="rvts23"/>
          <w:b/>
          <w:i/>
          <w:sz w:val="28"/>
          <w:szCs w:val="28"/>
          <w:lang w:val="uk-UA"/>
        </w:rPr>
        <w:t xml:space="preserve">Рекомендацію </w:t>
      </w:r>
      <w:r w:rsidRPr="0083199D">
        <w:rPr>
          <w:rStyle w:val="rvts23"/>
          <w:b/>
          <w:i/>
          <w:sz w:val="28"/>
          <w:szCs w:val="28"/>
          <w:lang w:val="uk-UA"/>
        </w:rPr>
        <w:t xml:space="preserve"> прийнято.</w:t>
      </w:r>
    </w:p>
    <w:p w:rsidR="00087220" w:rsidRPr="0083199D" w:rsidRDefault="00087220" w:rsidP="0008722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92"/>
      </w:tblGrid>
      <w:tr w:rsidR="00087220" w:rsidRPr="0083199D" w:rsidTr="006F4628">
        <w:tc>
          <w:tcPr>
            <w:tcW w:w="6204" w:type="dxa"/>
          </w:tcPr>
          <w:p w:rsidR="00087220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87220" w:rsidRPr="0083199D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Голова комісії</w:t>
            </w:r>
          </w:p>
          <w:p w:rsidR="00087220" w:rsidRPr="0083199D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87220" w:rsidRPr="0083199D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87220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87220" w:rsidRPr="0083199D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Секретар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комісії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792" w:type="dxa"/>
          </w:tcPr>
          <w:p w:rsidR="00087220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87220" w:rsidRPr="0083199D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Юрій КУЗНЮК </w:t>
            </w:r>
          </w:p>
          <w:p w:rsidR="00087220" w:rsidRPr="0083199D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87220" w:rsidRPr="0083199D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87220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087220" w:rsidRPr="0083199D" w:rsidRDefault="00087220" w:rsidP="006F4628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Олександр КОВАЛ</w:t>
            </w:r>
            <w:r w:rsidRPr="0083199D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Ь</w:t>
            </w:r>
          </w:p>
        </w:tc>
      </w:tr>
    </w:tbl>
    <w:p w:rsidR="00087220" w:rsidRPr="0083199D" w:rsidRDefault="00087220" w:rsidP="00087220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087220" w:rsidRDefault="0008722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r w:rsidRPr="0083199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ab/>
      </w: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</w:p>
    <w:p w:rsidR="002B4740" w:rsidRDefault="002B474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  <w:bookmarkStart w:id="0" w:name="_GoBack"/>
      <w:bookmarkEnd w:id="0"/>
    </w:p>
    <w:p w:rsidR="00087220" w:rsidRPr="00667DAD" w:rsidRDefault="00087220" w:rsidP="00087220">
      <w:pPr>
        <w:pStyle w:val="a6"/>
        <w:jc w:val="right"/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</w:pPr>
      <w:r w:rsidRPr="00667DAD">
        <w:rPr>
          <w:rFonts w:ascii="Times New Roman" w:hAnsi="Times New Roman" w:cs="Times New Roman"/>
          <w:b/>
          <w:bCs/>
          <w:szCs w:val="28"/>
          <w:bdr w:val="none" w:sz="0" w:space="0" w:color="auto" w:frame="1"/>
        </w:rPr>
        <w:lastRenderedPageBreak/>
        <w:t xml:space="preserve">Додаток 1 </w:t>
      </w:r>
    </w:p>
    <w:p w:rsidR="00087220" w:rsidRPr="0083199D" w:rsidRDefault="00087220" w:rsidP="00087220">
      <w:pPr>
        <w:pStyle w:val="a8"/>
        <w:tabs>
          <w:tab w:val="left" w:pos="0"/>
          <w:tab w:val="left" w:pos="426"/>
        </w:tabs>
        <w:ind w:left="0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3199D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до протоколу </w:t>
      </w:r>
      <w:r w:rsidRPr="0083199D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3</w:t>
      </w:r>
      <w:r w:rsidR="002B4740">
        <w:rPr>
          <w:b/>
          <w:sz w:val="28"/>
          <w:szCs w:val="28"/>
          <w:lang w:val="uk-UA"/>
        </w:rPr>
        <w:t>3</w:t>
      </w:r>
    </w:p>
    <w:p w:rsidR="00087220" w:rsidRPr="0083199D" w:rsidRDefault="00087220" w:rsidP="00087220">
      <w:pPr>
        <w:jc w:val="right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засідання постійної комісії </w:t>
      </w:r>
      <w:r w:rsidRPr="0083199D">
        <w:rPr>
          <w:b/>
          <w:sz w:val="28"/>
          <w:szCs w:val="28"/>
          <w:lang w:val="uk-UA"/>
        </w:rPr>
        <w:br/>
        <w:t xml:space="preserve">від </w:t>
      </w:r>
      <w:r w:rsidR="002B4740">
        <w:rPr>
          <w:b/>
          <w:sz w:val="28"/>
          <w:szCs w:val="28"/>
          <w:lang w:val="uk-UA"/>
        </w:rPr>
        <w:t>30</w:t>
      </w:r>
      <w:r>
        <w:rPr>
          <w:b/>
          <w:sz w:val="28"/>
          <w:szCs w:val="28"/>
          <w:lang w:val="uk-UA"/>
        </w:rPr>
        <w:t xml:space="preserve"> червня</w:t>
      </w:r>
      <w:r w:rsidRPr="0083199D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83199D">
        <w:rPr>
          <w:b/>
          <w:sz w:val="28"/>
          <w:szCs w:val="28"/>
          <w:lang w:val="uk-UA"/>
        </w:rPr>
        <w:t xml:space="preserve"> року</w:t>
      </w:r>
    </w:p>
    <w:p w:rsidR="00087220" w:rsidRPr="0083199D" w:rsidRDefault="00087220" w:rsidP="00087220">
      <w:pPr>
        <w:jc w:val="center"/>
        <w:rPr>
          <w:b/>
          <w:sz w:val="28"/>
          <w:szCs w:val="28"/>
          <w:lang w:val="uk-UA"/>
        </w:rPr>
      </w:pPr>
    </w:p>
    <w:p w:rsidR="00087220" w:rsidRPr="0083199D" w:rsidRDefault="00087220" w:rsidP="00087220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>СПИСОК</w:t>
      </w:r>
    </w:p>
    <w:p w:rsidR="00087220" w:rsidRPr="0083199D" w:rsidRDefault="00087220" w:rsidP="00087220">
      <w:pPr>
        <w:jc w:val="center"/>
        <w:rPr>
          <w:b/>
          <w:sz w:val="28"/>
          <w:szCs w:val="28"/>
          <w:lang w:val="uk-UA"/>
        </w:rPr>
      </w:pPr>
      <w:r w:rsidRPr="0083199D">
        <w:rPr>
          <w:b/>
          <w:sz w:val="28"/>
          <w:szCs w:val="28"/>
          <w:lang w:val="uk-UA"/>
        </w:rPr>
        <w:t xml:space="preserve">присутніх з числа запрошених на засідання постійної комісії </w:t>
      </w:r>
    </w:p>
    <w:p w:rsidR="00087220" w:rsidRPr="0083199D" w:rsidRDefault="00087220" w:rsidP="00087220">
      <w:pPr>
        <w:jc w:val="center"/>
        <w:rPr>
          <w:b/>
          <w:sz w:val="28"/>
          <w:szCs w:val="28"/>
          <w:lang w:val="uk-UA"/>
        </w:rPr>
      </w:pPr>
    </w:p>
    <w:p w:rsidR="00087220" w:rsidRPr="00BE1E7F" w:rsidRDefault="00087220" w:rsidP="00087220">
      <w:pPr>
        <w:pStyle w:val="a8"/>
        <w:ind w:left="782"/>
        <w:jc w:val="both"/>
        <w:rPr>
          <w:sz w:val="28"/>
          <w:szCs w:val="28"/>
          <w:lang w:val="uk-UA"/>
        </w:rPr>
      </w:pPr>
    </w:p>
    <w:p w:rsidR="00087220" w:rsidRDefault="00087220" w:rsidP="0008722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82" w:hanging="357"/>
        <w:jc w:val="both"/>
        <w:rPr>
          <w:rStyle w:val="aa"/>
          <w:rFonts w:eastAsia="PT Sans"/>
          <w:i w:val="0"/>
          <w:sz w:val="28"/>
          <w:shd w:val="clear" w:color="auto" w:fill="FFFFFF"/>
        </w:rPr>
      </w:pPr>
      <w:r w:rsidRPr="00963774">
        <w:rPr>
          <w:rStyle w:val="aa"/>
          <w:rFonts w:eastAsia="PT Sans"/>
          <w:caps/>
          <w:sz w:val="28"/>
          <w:shd w:val="clear" w:color="auto" w:fill="FFFFFF"/>
        </w:rPr>
        <w:t xml:space="preserve">Захарчук </w:t>
      </w:r>
      <w:r w:rsidRPr="00963774">
        <w:rPr>
          <w:rStyle w:val="aa"/>
          <w:rFonts w:eastAsia="PT Sans"/>
          <w:sz w:val="28"/>
          <w:shd w:val="clear" w:color="auto" w:fill="FFFFFF"/>
        </w:rPr>
        <w:t>Володимир Васильович – директор департаменту екології та природних ресурсів Рівненської облдержадміністрації</w:t>
      </w:r>
    </w:p>
    <w:p w:rsidR="00087220" w:rsidRDefault="00087220" w:rsidP="00087220">
      <w:pPr>
        <w:pStyle w:val="a8"/>
        <w:rPr>
          <w:rStyle w:val="aa"/>
          <w:rFonts w:eastAsia="PT Sans"/>
          <w:i w:val="0"/>
          <w:sz w:val="28"/>
          <w:shd w:val="clear" w:color="auto" w:fill="FFFFFF"/>
        </w:rPr>
      </w:pPr>
    </w:p>
    <w:p w:rsidR="00087220" w:rsidRDefault="00087220" w:rsidP="0008722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82" w:hanging="357"/>
        <w:jc w:val="both"/>
        <w:rPr>
          <w:rStyle w:val="aa"/>
          <w:rFonts w:eastAsia="PT Sans"/>
          <w:i w:val="0"/>
          <w:sz w:val="28"/>
          <w:shd w:val="clear" w:color="auto" w:fill="FFFFFF"/>
        </w:rPr>
      </w:pPr>
      <w:r>
        <w:rPr>
          <w:rStyle w:val="aa"/>
          <w:rFonts w:eastAsia="PT Sans"/>
          <w:sz w:val="28"/>
          <w:shd w:val="clear" w:color="auto" w:fill="FFFFFF"/>
        </w:rPr>
        <w:t xml:space="preserve">ЯРУСЕВИЧ Андрій Ярославович - </w:t>
      </w:r>
      <w:r w:rsidRPr="00963774">
        <w:rPr>
          <w:rStyle w:val="aa"/>
          <w:rFonts w:eastAsia="PT Sans"/>
          <w:sz w:val="28"/>
          <w:shd w:val="clear" w:color="auto" w:fill="FFFFFF"/>
        </w:rPr>
        <w:t xml:space="preserve">директор департаменту </w:t>
      </w:r>
      <w:r>
        <w:rPr>
          <w:rStyle w:val="aa"/>
          <w:rFonts w:eastAsia="PT Sans"/>
          <w:sz w:val="28"/>
          <w:shd w:val="clear" w:color="auto" w:fill="FFFFFF"/>
        </w:rPr>
        <w:t>з питань будівництва та архітектури</w:t>
      </w:r>
      <w:r w:rsidRPr="00963774">
        <w:rPr>
          <w:rStyle w:val="aa"/>
          <w:rFonts w:eastAsia="PT Sans"/>
          <w:sz w:val="28"/>
          <w:shd w:val="clear" w:color="auto" w:fill="FFFFFF"/>
        </w:rPr>
        <w:t xml:space="preserve"> Рівненської облдержадміністрації</w:t>
      </w:r>
    </w:p>
    <w:p w:rsidR="00087220" w:rsidRDefault="00087220" w:rsidP="00087220">
      <w:pPr>
        <w:pStyle w:val="a8"/>
        <w:rPr>
          <w:rStyle w:val="aa"/>
          <w:rFonts w:eastAsia="PT Sans"/>
          <w:i w:val="0"/>
          <w:sz w:val="28"/>
          <w:shd w:val="clear" w:color="auto" w:fill="FFFFFF"/>
        </w:rPr>
      </w:pPr>
    </w:p>
    <w:p w:rsidR="00087220" w:rsidRPr="00BE1E7F" w:rsidRDefault="00087220" w:rsidP="00087220">
      <w:pPr>
        <w:ind w:firstLine="426"/>
        <w:jc w:val="both"/>
        <w:rPr>
          <w:rStyle w:val="aa"/>
          <w:rFonts w:eastAsia="PT Sans"/>
          <w:i w:val="0"/>
          <w:color w:val="212529"/>
          <w:sz w:val="28"/>
          <w:shd w:val="clear" w:color="auto" w:fill="FFFFFF"/>
          <w:lang w:val="uk-UA"/>
        </w:rPr>
      </w:pPr>
    </w:p>
    <w:p w:rsidR="00087220" w:rsidRPr="00B874B8" w:rsidRDefault="00087220" w:rsidP="00087220">
      <w:pPr>
        <w:pStyle w:val="a9"/>
        <w:shd w:val="clear" w:color="auto" w:fill="FFFFFF"/>
        <w:spacing w:before="0" w:beforeAutospacing="0" w:after="0" w:afterAutospacing="0"/>
        <w:ind w:left="720"/>
        <w:jc w:val="both"/>
      </w:pPr>
    </w:p>
    <w:p w:rsidR="00087220" w:rsidRPr="0083199D" w:rsidRDefault="00087220" w:rsidP="00087220">
      <w:pPr>
        <w:rPr>
          <w:lang w:val="uk-UA"/>
        </w:rPr>
      </w:pPr>
    </w:p>
    <w:p w:rsidR="00087220" w:rsidRPr="00830476" w:rsidRDefault="00087220" w:rsidP="00087220">
      <w:pPr>
        <w:rPr>
          <w:lang w:val="uk-UA"/>
        </w:rPr>
      </w:pPr>
    </w:p>
    <w:p w:rsidR="00087220" w:rsidRPr="00D8506A" w:rsidRDefault="00087220" w:rsidP="00087220">
      <w:pPr>
        <w:rPr>
          <w:lang w:val="uk-UA"/>
        </w:rPr>
      </w:pPr>
    </w:p>
    <w:p w:rsidR="005A1BA0" w:rsidRPr="00087220" w:rsidRDefault="005A1BA0">
      <w:pPr>
        <w:rPr>
          <w:lang w:val="uk-UA"/>
        </w:rPr>
      </w:pPr>
    </w:p>
    <w:sectPr w:rsidR="005A1BA0" w:rsidRPr="00087220" w:rsidSect="00830476">
      <w:pgSz w:w="11906" w:h="16838"/>
      <w:pgMar w:top="85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6661"/>
    <w:multiLevelType w:val="hybridMultilevel"/>
    <w:tmpl w:val="44E0CA3A"/>
    <w:lvl w:ilvl="0" w:tplc="BF6E90D8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945CD"/>
    <w:multiLevelType w:val="hybridMultilevel"/>
    <w:tmpl w:val="D206C510"/>
    <w:lvl w:ilvl="0" w:tplc="4F585CD6">
      <w:start w:val="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20"/>
    <w:rsid w:val="00087220"/>
    <w:rsid w:val="002B4740"/>
    <w:rsid w:val="005A1BA0"/>
    <w:rsid w:val="005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20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0872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7220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087220"/>
    <w:rPr>
      <w:color w:val="0000FF"/>
      <w:u w:val="single"/>
    </w:rPr>
  </w:style>
  <w:style w:type="paragraph" w:styleId="a4">
    <w:name w:val="Title"/>
    <w:basedOn w:val="a"/>
    <w:link w:val="a5"/>
    <w:qFormat/>
    <w:rsid w:val="00087220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087220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087220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087220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087220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087220"/>
  </w:style>
  <w:style w:type="paragraph" w:styleId="a9">
    <w:name w:val="Normal (Web)"/>
    <w:basedOn w:val="a"/>
    <w:unhideWhenUsed/>
    <w:rsid w:val="00087220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Emphasis"/>
    <w:basedOn w:val="a0"/>
    <w:qFormat/>
    <w:rsid w:val="00087220"/>
    <w:rPr>
      <w:i/>
      <w:iCs/>
    </w:rPr>
  </w:style>
  <w:style w:type="table" w:styleId="ab">
    <w:name w:val="Table Grid"/>
    <w:basedOn w:val="a1"/>
    <w:uiPriority w:val="59"/>
    <w:rsid w:val="0008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20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0872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7220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087220"/>
    <w:rPr>
      <w:color w:val="0000FF"/>
      <w:u w:val="single"/>
    </w:rPr>
  </w:style>
  <w:style w:type="paragraph" w:styleId="a4">
    <w:name w:val="Title"/>
    <w:basedOn w:val="a"/>
    <w:link w:val="a5"/>
    <w:qFormat/>
    <w:rsid w:val="00087220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087220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087220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087220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087220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087220"/>
  </w:style>
  <w:style w:type="paragraph" w:styleId="a9">
    <w:name w:val="Normal (Web)"/>
    <w:basedOn w:val="a"/>
    <w:unhideWhenUsed/>
    <w:rsid w:val="00087220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Emphasis"/>
    <w:basedOn w:val="a0"/>
    <w:qFormat/>
    <w:rsid w:val="00087220"/>
    <w:rPr>
      <w:i/>
      <w:iCs/>
    </w:rPr>
  </w:style>
  <w:style w:type="table" w:styleId="ab">
    <w:name w:val="Table Grid"/>
    <w:basedOn w:val="a1"/>
    <w:uiPriority w:val="59"/>
    <w:rsid w:val="0008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pachuk@ro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3514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2025-07-02T07:03:00Z</dcterms:created>
  <dcterms:modified xsi:type="dcterms:W3CDTF">2025-07-02T07:43:00Z</dcterms:modified>
</cp:coreProperties>
</file>