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98" w:rsidRPr="0091648C" w:rsidRDefault="00B01998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 xml:space="preserve">       ЗАТВЕРДЖЕНО</w:t>
      </w:r>
    </w:p>
    <w:p w:rsidR="00B01998" w:rsidRPr="0091648C" w:rsidRDefault="00B01998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>Рішення Рівненської обласної ради</w:t>
      </w:r>
    </w:p>
    <w:p w:rsidR="00B01998" w:rsidRPr="004747BC" w:rsidRDefault="00B01998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Pr="0091648C">
        <w:rPr>
          <w:b/>
          <w:sz w:val="28"/>
          <w:szCs w:val="28"/>
          <w:lang w:val="uk-UA"/>
        </w:rPr>
        <w:t>ід</w:t>
      </w:r>
      <w:r w:rsidR="00685A80">
        <w:rPr>
          <w:b/>
          <w:sz w:val="28"/>
          <w:szCs w:val="28"/>
          <w:lang w:val="uk-UA"/>
        </w:rPr>
        <w:t xml:space="preserve"> 28 червня</w:t>
      </w:r>
      <w:r w:rsidRPr="0091648C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Pr="0091648C">
        <w:rPr>
          <w:b/>
          <w:sz w:val="28"/>
          <w:szCs w:val="28"/>
          <w:lang w:val="uk-UA"/>
        </w:rPr>
        <w:t xml:space="preserve"> року </w:t>
      </w:r>
      <w:r>
        <w:rPr>
          <w:b/>
          <w:sz w:val="28"/>
          <w:szCs w:val="28"/>
          <w:lang w:val="uk-UA"/>
        </w:rPr>
        <w:t xml:space="preserve">№ </w:t>
      </w:r>
      <w:r w:rsidR="00685A80">
        <w:rPr>
          <w:b/>
          <w:sz w:val="28"/>
          <w:szCs w:val="28"/>
          <w:lang w:val="uk-UA"/>
        </w:rPr>
        <w:t>933</w:t>
      </w:r>
      <w:bookmarkStart w:id="0" w:name="_GoBack"/>
      <w:bookmarkEnd w:id="0"/>
    </w:p>
    <w:p w:rsidR="00B01998" w:rsidRPr="0091648C" w:rsidRDefault="00B01998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 xml:space="preserve">Голова Рівненської обласної ради </w:t>
      </w:r>
    </w:p>
    <w:p w:rsidR="00B01998" w:rsidRPr="00883414" w:rsidRDefault="00B01998" w:rsidP="00AA673C">
      <w:pPr>
        <w:pStyle w:val="a3"/>
        <w:spacing w:before="0" w:beforeAutospacing="0" w:after="0" w:afterAutospacing="0"/>
        <w:ind w:firstLine="5103"/>
        <w:jc w:val="both"/>
        <w:rPr>
          <w:b/>
          <w:sz w:val="22"/>
          <w:szCs w:val="22"/>
          <w:lang w:val="uk-UA"/>
        </w:rPr>
      </w:pPr>
      <w:r w:rsidRPr="0091648C">
        <w:rPr>
          <w:b/>
          <w:sz w:val="28"/>
          <w:szCs w:val="28"/>
          <w:lang w:val="uk-UA"/>
        </w:rPr>
        <w:t> </w:t>
      </w:r>
    </w:p>
    <w:p w:rsidR="00B01998" w:rsidRDefault="00B01998" w:rsidP="00AA673C">
      <w:pPr>
        <w:pStyle w:val="a3"/>
        <w:spacing w:before="0" w:beforeAutospacing="0" w:after="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>_____________ Андрій КАРАУШ</w:t>
      </w:r>
    </w:p>
    <w:p w:rsidR="00B01998" w:rsidRPr="00883414" w:rsidRDefault="00B01998" w:rsidP="007379A3">
      <w:pPr>
        <w:pStyle w:val="a3"/>
        <w:spacing w:before="0" w:beforeAutospacing="0" w:after="0" w:afterAutospacing="0"/>
        <w:ind w:firstLine="5103"/>
        <w:jc w:val="both"/>
        <w:rPr>
          <w:b/>
          <w:lang w:val="uk-UA"/>
        </w:rPr>
      </w:pPr>
      <w:r w:rsidRPr="00883414">
        <w:rPr>
          <w:b/>
          <w:sz w:val="20"/>
          <w:szCs w:val="20"/>
          <w:lang w:val="uk-UA"/>
        </w:rPr>
        <w:t xml:space="preserve"> </w:t>
      </w:r>
    </w:p>
    <w:p w:rsidR="00B01998" w:rsidRDefault="00B01998" w:rsidP="007379A3">
      <w:pPr>
        <w:shd w:val="clear" w:color="auto" w:fill="FFFFFF"/>
        <w:spacing w:after="0" w:line="20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423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ПЕРЕДАВАЛЬНИЙ АКТ</w:t>
      </w:r>
    </w:p>
    <w:p w:rsidR="00B01998" w:rsidRPr="0066242A" w:rsidRDefault="00B01998" w:rsidP="007379A3">
      <w:pPr>
        <w:shd w:val="clear" w:color="auto" w:fill="FFFFFF"/>
        <w:spacing w:after="0" w:line="205" w:lineRule="atLeast"/>
        <w:ind w:firstLine="708"/>
        <w:jc w:val="center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</w:p>
    <w:p w:rsidR="00B01998" w:rsidRPr="007379A3" w:rsidRDefault="00B01998" w:rsidP="00AA67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55D1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Ми, що нижче підписалися, голова та члени комісії  з реорганізації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(приєднання)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061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Рівненський обласний центр національно-патріотичного виховання, туризму і краєзнавства  учнівської молоді</w:t>
      </w:r>
      <w:r>
        <w:rPr>
          <w:rFonts w:ascii="Times New Roman" w:hAnsi="Times New Roman"/>
          <w:sz w:val="28"/>
          <w:szCs w:val="28"/>
        </w:rPr>
        <w:t>» Рівненської обласної ради</w:t>
      </w:r>
      <w:r w:rsidRPr="00255D1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створеної відповідно до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розпорядження голови Рівненської обласної ради від 20 лютого 2024 року № 25 «</w:t>
      </w:r>
      <w:r w:rsidRPr="00F66DC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створення комісії</w:t>
      </w:r>
      <w:r w:rsidRPr="005E365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 реорганізації (приєднання)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061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Рівненський обласний центр національно-патріотичного виховання, туризму і краєзнавства  учнівської молоді</w:t>
      </w:r>
      <w:r>
        <w:rPr>
          <w:rFonts w:ascii="Times New Roman" w:hAnsi="Times New Roman"/>
          <w:sz w:val="28"/>
          <w:szCs w:val="28"/>
        </w:rPr>
        <w:t>» Рівненської обласної ради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Pr="00434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місцезнаходження: </w:t>
      </w:r>
      <w:r w:rsidRPr="005C73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вулиця В’ячеслава Чорновола, 74, місто Рівне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434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55D1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 складі</w:t>
      </w:r>
      <w:r w:rsidRPr="00AA673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AA673C">
        <w:rPr>
          <w:rFonts w:ascii="Times New Roman" w:hAnsi="Times New Roman"/>
          <w:sz w:val="28"/>
          <w:szCs w:val="28"/>
        </w:rPr>
        <w:t>голови</w:t>
      </w:r>
      <w:r w:rsidRPr="002E0BD7">
        <w:rPr>
          <w:rFonts w:ascii="Times New Roman" w:hAnsi="Times New Roman"/>
          <w:sz w:val="28"/>
          <w:szCs w:val="28"/>
        </w:rPr>
        <w:t xml:space="preserve"> комісії з реорганізації (</w:t>
      </w:r>
      <w:r>
        <w:rPr>
          <w:rFonts w:ascii="Times New Roman" w:hAnsi="Times New Roman"/>
          <w:sz w:val="28"/>
          <w:szCs w:val="28"/>
        </w:rPr>
        <w:t>приєднання</w:t>
      </w:r>
      <w:r w:rsidRPr="002E0BD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БРОНЧУК Наталії Олександрівни</w:t>
      </w:r>
      <w:r w:rsidRPr="002E0B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ленів комісії: </w:t>
      </w:r>
      <w:r w:rsidRPr="005C73E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ЧЕРНІЙ Алли Леонідівни, ПЕХОТІНА Андрія Васильовича, СТРАТЮКА Олега Олександровича, </w:t>
      </w:r>
      <w:r>
        <w:rPr>
          <w:rFonts w:ascii="Times New Roman" w:hAnsi="Times New Roman"/>
          <w:sz w:val="28"/>
          <w:szCs w:val="28"/>
          <w:lang w:eastAsia="ru-RU"/>
        </w:rPr>
        <w:t>ГОШКО Людмили Петрівни</w:t>
      </w:r>
      <w:r w:rsidRPr="007379A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3EC">
        <w:rPr>
          <w:rFonts w:ascii="Times New Roman" w:hAnsi="Times New Roman"/>
          <w:sz w:val="28"/>
          <w:szCs w:val="28"/>
          <w:lang w:eastAsia="ru-RU"/>
        </w:rPr>
        <w:t xml:space="preserve">КОБЛИК Віри Олександрівни, БАЧУК Валентини Богданівни,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ШУМИЛО Тетяни Станіславівни,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еруючись статтею 107 Цивільного кодексу України склали даний акт про наступне:</w:t>
      </w:r>
    </w:p>
    <w:p w:rsidR="00B01998" w:rsidRPr="00AA673C" w:rsidRDefault="00B01998" w:rsidP="00AA673C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омісія провела обстеження об’єкта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передачі, юридична адреса: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  <w:r w:rsidRPr="005C73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вулиця В’ячеслава Чорновола, 74, місто Рівне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і склала даний акт про те, що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майно, активи та пасиви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061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Рівненський обласний центр національно-патріотичного виховання, туризму і краєзнавства учнівської молоді</w:t>
      </w:r>
      <w:r>
        <w:rPr>
          <w:rFonts w:ascii="Times New Roman" w:hAnsi="Times New Roman"/>
          <w:sz w:val="28"/>
          <w:szCs w:val="28"/>
        </w:rPr>
        <w:t>» Рівненської обласної ради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передані комунально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7D6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«Центр національно-патріотичного виховання та позашкільної освіти» Рівненської обласної ради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 w:rsidRPr="00AA673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суму </w:t>
      </w:r>
      <w:r w:rsidRPr="00AA673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114 825,79 грн. (сто чотирнадцять тисяч вісімсот два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дцять п’ять гривень 79 копійок)</w:t>
      </w:r>
      <w:r w:rsidR="0039733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, земельна ділянка передається на праві постійного користування</w:t>
      </w:r>
      <w:r w:rsidRPr="00AA673C">
        <w:rPr>
          <w:rFonts w:ascii="Times New Roman" w:hAnsi="Times New Roman"/>
          <w:sz w:val="24"/>
          <w:szCs w:val="24"/>
          <w:bdr w:val="none" w:sz="0" w:space="0" w:color="auto" w:frame="1"/>
        </w:rPr>
        <w:t>     </w:t>
      </w:r>
    </w:p>
    <w:p w:rsidR="00B01998" w:rsidRDefault="00B01998" w:rsidP="005C3CA5">
      <w:pPr>
        <w:shd w:val="clear" w:color="auto" w:fill="FFFFFF"/>
        <w:spacing w:after="0" w:line="205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="00EF045C">
        <w:rPr>
          <w:rFonts w:ascii="Times New Roman" w:hAnsi="Times New Roman"/>
          <w:sz w:val="28"/>
          <w:szCs w:val="28"/>
          <w:bdr w:val="none" w:sz="0" w:space="0" w:color="auto" w:frame="1"/>
        </w:rPr>
        <w:t>таном на 26</w:t>
      </w:r>
      <w:r w:rsidRPr="00AA67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червня 2024 року:</w:t>
      </w:r>
    </w:p>
    <w:p w:rsidR="00B01998" w:rsidRDefault="00B01998" w:rsidP="00AA673C">
      <w:pPr>
        <w:shd w:val="clear" w:color="auto" w:fill="FFFFFF"/>
        <w:spacing w:after="0" w:line="205" w:lineRule="atLeast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гривень</w:t>
      </w:r>
    </w:p>
    <w:tbl>
      <w:tblPr>
        <w:tblW w:w="974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0"/>
        <w:gridCol w:w="1118"/>
        <w:gridCol w:w="4836"/>
        <w:gridCol w:w="1418"/>
        <w:gridCol w:w="1701"/>
      </w:tblGrid>
      <w:tr w:rsidR="00B01998" w:rsidRPr="00AA673C" w:rsidTr="00AA673C"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0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73C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№ з/п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0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73C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Рахунок</w:t>
            </w: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4B0A6E">
            <w:pPr>
              <w:spacing w:after="0" w:line="20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A673C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      Назва рахунка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0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73C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Сума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0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73C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Нарахований знос</w:t>
            </w:r>
          </w:p>
        </w:tc>
      </w:tr>
      <w:tr w:rsidR="00B01998" w:rsidRPr="00AA673C" w:rsidTr="00AA673C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9809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Земельні ділянки</w:t>
            </w:r>
            <w:r w:rsidR="00625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532C" w:rsidRPr="008834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9809D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кадастровий номер 56 101 000 00 01 026 0169</w:t>
            </w:r>
            <w:r w:rsidR="0062532C" w:rsidRPr="0088341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66 101,00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998" w:rsidRPr="00AA673C" w:rsidTr="00AA673C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C43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216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Нематеріальні активи – права користування майном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998" w:rsidRPr="00AA673C" w:rsidTr="00AA673C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Виробничі запаси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41 891,79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998" w:rsidRPr="00AA673C" w:rsidTr="00AA673C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Малоцінні та швидкозношувані предмети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5 533,00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998" w:rsidRPr="00AA673C" w:rsidTr="00AA673C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972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972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23131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972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Реєстраційний рахунок у казначействі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1 002,00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998" w:rsidRPr="00AA673C" w:rsidTr="00AA673C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Внесений капітал розпорядникам бюджетних коштів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998" w:rsidRPr="00AA673C" w:rsidTr="00AA673C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972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972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5511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972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Фінансові результати виконання кошторису звітного періоду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-358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975,58</w:t>
            </w:r>
          </w:p>
          <w:p w:rsidR="00B01998" w:rsidRPr="00AA673C" w:rsidRDefault="00B01998" w:rsidP="00AA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998" w:rsidRPr="00AA673C" w:rsidTr="00AA673C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5512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BE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Накопичені фінансові результати виконання кошторису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3C">
              <w:rPr>
                <w:rFonts w:ascii="Times New Roman" w:hAnsi="Times New Roman"/>
                <w:color w:val="000000"/>
                <w:sz w:val="24"/>
                <w:szCs w:val="24"/>
              </w:rPr>
              <w:t>407 402,37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1998" w:rsidRPr="00AA673C" w:rsidRDefault="00B01998" w:rsidP="00AA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1998" w:rsidRPr="001B0823" w:rsidRDefault="00B01998" w:rsidP="005C3CA5">
      <w:p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</w:rPr>
      </w:pPr>
    </w:p>
    <w:p w:rsidR="00B01998" w:rsidRDefault="00B01998" w:rsidP="00AA673C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Перелік майна, активів та пасивів, що передаються</w:t>
      </w:r>
      <w:r w:rsidRPr="003926D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 w:rsidR="006046D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</w:t>
      </w:r>
      <w:r w:rsidR="006046D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7D6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«Центр національно-патріотичного виховання та позашкільної освіти» Рівненської обласної рад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и, додається.</w:t>
      </w:r>
    </w:p>
    <w:p w:rsidR="00B01998" w:rsidRDefault="00B01998" w:rsidP="005C3CA5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01998" w:rsidRDefault="00B01998" w:rsidP="005C3CA5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08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Правонаступником щодо усіх майнових та немайнових прав та обов’язків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061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Рівненський обласний центр національно-патріотичного виховання, туризму і краєзнавства  учнівської молоді</w:t>
      </w:r>
      <w:r>
        <w:rPr>
          <w:rFonts w:ascii="Times New Roman" w:hAnsi="Times New Roman"/>
          <w:sz w:val="28"/>
          <w:szCs w:val="28"/>
        </w:rPr>
        <w:t>» Рівненської обласної ради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B08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є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ий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7D6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«Центр національно-патріотичного виховання та позашкільної освіти» Рівненської обласної ради</w:t>
      </w:r>
      <w:r w:rsidRPr="001B0823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B01998" w:rsidRDefault="00B01998" w:rsidP="005C3CA5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01998" w:rsidRDefault="00B01998" w:rsidP="00DB0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Комісія</w:t>
      </w:r>
      <w:r w:rsidRPr="006979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 реорганізації (приєднання)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061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Рівненський обласний центр національно-патріотичного виховання, туризму і краєзнавства  учнівської молоді</w:t>
      </w:r>
      <w:r>
        <w:rPr>
          <w:rFonts w:ascii="Times New Roman" w:hAnsi="Times New Roman"/>
          <w:sz w:val="28"/>
          <w:szCs w:val="28"/>
        </w:rPr>
        <w:t>» Рівненської обласної ради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B01998" w:rsidRPr="009B2F35" w:rsidRDefault="00B01998" w:rsidP="00DB0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F35">
        <w:rPr>
          <w:rFonts w:ascii="Times New Roman" w:hAnsi="Times New Roman"/>
          <w:sz w:val="28"/>
          <w:szCs w:val="28"/>
        </w:rPr>
        <w:t>Голова комісії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B2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_________ Наталія БРОНЧУК</w:t>
      </w:r>
      <w:r w:rsidRPr="009B2F35">
        <w:rPr>
          <w:rFonts w:ascii="Times New Roman" w:hAnsi="Times New Roman"/>
          <w:sz w:val="28"/>
          <w:szCs w:val="28"/>
        </w:rPr>
        <w:t xml:space="preserve">  </w:t>
      </w: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F35">
        <w:rPr>
          <w:rFonts w:ascii="Times New Roman" w:hAnsi="Times New Roman"/>
          <w:sz w:val="28"/>
          <w:szCs w:val="28"/>
        </w:rPr>
        <w:t xml:space="preserve"> </w:t>
      </w: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F35">
        <w:rPr>
          <w:rFonts w:ascii="Times New Roman" w:hAnsi="Times New Roman"/>
          <w:sz w:val="28"/>
          <w:szCs w:val="28"/>
        </w:rPr>
        <w:t xml:space="preserve">Члени комісії: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5A6F5A">
        <w:rPr>
          <w:rFonts w:ascii="Times New Roman" w:hAnsi="Times New Roman"/>
          <w:sz w:val="28"/>
          <w:szCs w:val="28"/>
        </w:rPr>
        <w:t xml:space="preserve"> _________ </w:t>
      </w:r>
      <w:r>
        <w:rPr>
          <w:rFonts w:ascii="Times New Roman" w:hAnsi="Times New Roman"/>
          <w:sz w:val="28"/>
          <w:szCs w:val="28"/>
        </w:rPr>
        <w:t>Алла ЧЕРНІЙ</w:t>
      </w:r>
    </w:p>
    <w:p w:rsidR="00B01998" w:rsidRPr="009B2F35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F3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_________ Андрій </w:t>
      </w:r>
      <w:r w:rsidRPr="00C74600">
        <w:rPr>
          <w:rFonts w:ascii="Times New Roman" w:hAnsi="Times New Roman"/>
          <w:sz w:val="28"/>
          <w:szCs w:val="28"/>
        </w:rPr>
        <w:t>ПЕХОТІН</w:t>
      </w:r>
      <w:r w:rsidRPr="009B2F35">
        <w:rPr>
          <w:rFonts w:ascii="Times New Roman" w:hAnsi="Times New Roman"/>
          <w:sz w:val="28"/>
          <w:szCs w:val="28"/>
        </w:rPr>
        <w:t xml:space="preserve">   </w:t>
      </w:r>
    </w:p>
    <w:p w:rsidR="00B01998" w:rsidRPr="009B2F35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F3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_________ Олег С</w:t>
      </w:r>
      <w:r w:rsidRPr="00C74600">
        <w:rPr>
          <w:rFonts w:ascii="Times New Roman" w:hAnsi="Times New Roman"/>
          <w:sz w:val="28"/>
          <w:szCs w:val="28"/>
        </w:rPr>
        <w:t>ТРАТЮК</w:t>
      </w:r>
      <w:r w:rsidRPr="009B2F35">
        <w:rPr>
          <w:rFonts w:ascii="Times New Roman" w:hAnsi="Times New Roman"/>
          <w:sz w:val="28"/>
          <w:szCs w:val="28"/>
        </w:rPr>
        <w:t xml:space="preserve">  </w:t>
      </w:r>
    </w:p>
    <w:p w:rsidR="00B01998" w:rsidRPr="009B2F35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F3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B2F3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 w:rsidRPr="009B2F3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Людмила </w:t>
      </w:r>
      <w:r w:rsidRPr="00C74600">
        <w:rPr>
          <w:rFonts w:ascii="Times New Roman" w:hAnsi="Times New Roman"/>
          <w:sz w:val="28"/>
          <w:szCs w:val="28"/>
        </w:rPr>
        <w:t>ГОШКО</w:t>
      </w:r>
      <w:r w:rsidRPr="009B2F35">
        <w:rPr>
          <w:rFonts w:ascii="Times New Roman" w:hAnsi="Times New Roman"/>
          <w:sz w:val="28"/>
          <w:szCs w:val="28"/>
        </w:rPr>
        <w:t xml:space="preserve">  </w:t>
      </w:r>
    </w:p>
    <w:p w:rsidR="00B01998" w:rsidRPr="009B2F35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F3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_________ Віра КОБЛИК</w:t>
      </w:r>
      <w:r w:rsidRPr="009B2F35">
        <w:rPr>
          <w:rFonts w:ascii="Times New Roman" w:hAnsi="Times New Roman"/>
          <w:sz w:val="28"/>
          <w:szCs w:val="28"/>
        </w:rPr>
        <w:t xml:space="preserve">   </w:t>
      </w:r>
    </w:p>
    <w:p w:rsidR="00B01998" w:rsidRPr="009B2F35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F3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_________ Валентина БАЧУК</w:t>
      </w:r>
    </w:p>
    <w:p w:rsidR="00B01998" w:rsidRDefault="00B01998" w:rsidP="00AA6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998" w:rsidRPr="009B2F35" w:rsidRDefault="00B01998" w:rsidP="00DB0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 </w:t>
      </w:r>
      <w:r w:rsidRPr="004B0A6E">
        <w:rPr>
          <w:rFonts w:ascii="Times New Roman" w:hAnsi="Times New Roman"/>
          <w:sz w:val="28"/>
          <w:szCs w:val="28"/>
          <w:lang w:val="ru-RU"/>
        </w:rPr>
        <w:t xml:space="preserve">Тетяна ШУМИЛО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F35">
        <w:rPr>
          <w:rFonts w:ascii="Times New Roman" w:hAnsi="Times New Roman"/>
          <w:sz w:val="28"/>
          <w:szCs w:val="28"/>
        </w:rPr>
        <w:t xml:space="preserve">   </w:t>
      </w:r>
    </w:p>
    <w:sectPr w:rsidR="00B01998" w:rsidRPr="009B2F35" w:rsidSect="00883414">
      <w:pgSz w:w="11906" w:h="16838"/>
      <w:pgMar w:top="426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A5"/>
    <w:rsid w:val="00031739"/>
    <w:rsid w:val="00040DC6"/>
    <w:rsid w:val="00043A64"/>
    <w:rsid w:val="00044D17"/>
    <w:rsid w:val="000503EF"/>
    <w:rsid w:val="000A0C3F"/>
    <w:rsid w:val="000B10EB"/>
    <w:rsid w:val="000B20E0"/>
    <w:rsid w:val="000D4131"/>
    <w:rsid w:val="000E44CC"/>
    <w:rsid w:val="000F097F"/>
    <w:rsid w:val="00102FAE"/>
    <w:rsid w:val="00104608"/>
    <w:rsid w:val="00135749"/>
    <w:rsid w:val="0015743D"/>
    <w:rsid w:val="00177BD3"/>
    <w:rsid w:val="001A0F64"/>
    <w:rsid w:val="001A52F2"/>
    <w:rsid w:val="001A7D6F"/>
    <w:rsid w:val="001B0823"/>
    <w:rsid w:val="001B1B55"/>
    <w:rsid w:val="001D6F4E"/>
    <w:rsid w:val="001E115C"/>
    <w:rsid w:val="001F2843"/>
    <w:rsid w:val="001F48D9"/>
    <w:rsid w:val="00216021"/>
    <w:rsid w:val="0023636D"/>
    <w:rsid w:val="00255D1C"/>
    <w:rsid w:val="0026001C"/>
    <w:rsid w:val="00275877"/>
    <w:rsid w:val="00297536"/>
    <w:rsid w:val="002B5622"/>
    <w:rsid w:val="002B5FA0"/>
    <w:rsid w:val="002E0BD7"/>
    <w:rsid w:val="002E2AD6"/>
    <w:rsid w:val="003156E3"/>
    <w:rsid w:val="00352C7B"/>
    <w:rsid w:val="00354ECF"/>
    <w:rsid w:val="003653F2"/>
    <w:rsid w:val="00380727"/>
    <w:rsid w:val="003926D3"/>
    <w:rsid w:val="003944BA"/>
    <w:rsid w:val="00397335"/>
    <w:rsid w:val="003A14BB"/>
    <w:rsid w:val="003A567F"/>
    <w:rsid w:val="003C7E05"/>
    <w:rsid w:val="003D7E8B"/>
    <w:rsid w:val="003F1810"/>
    <w:rsid w:val="0043459C"/>
    <w:rsid w:val="004747BC"/>
    <w:rsid w:val="0049794B"/>
    <w:rsid w:val="004A4887"/>
    <w:rsid w:val="004B0A6E"/>
    <w:rsid w:val="004B392B"/>
    <w:rsid w:val="00500C26"/>
    <w:rsid w:val="00520FF5"/>
    <w:rsid w:val="00533259"/>
    <w:rsid w:val="0053763A"/>
    <w:rsid w:val="00556537"/>
    <w:rsid w:val="005926E8"/>
    <w:rsid w:val="005A6F5A"/>
    <w:rsid w:val="005C3CA5"/>
    <w:rsid w:val="005C73EC"/>
    <w:rsid w:val="005E3657"/>
    <w:rsid w:val="006046D5"/>
    <w:rsid w:val="006116BB"/>
    <w:rsid w:val="0062532C"/>
    <w:rsid w:val="0064543D"/>
    <w:rsid w:val="00654C43"/>
    <w:rsid w:val="0066242A"/>
    <w:rsid w:val="0068469D"/>
    <w:rsid w:val="00685A80"/>
    <w:rsid w:val="00687F8F"/>
    <w:rsid w:val="00695E76"/>
    <w:rsid w:val="006979D0"/>
    <w:rsid w:val="006C333C"/>
    <w:rsid w:val="006D6F0F"/>
    <w:rsid w:val="006F5D07"/>
    <w:rsid w:val="006F6743"/>
    <w:rsid w:val="0072615D"/>
    <w:rsid w:val="00736B70"/>
    <w:rsid w:val="007379A3"/>
    <w:rsid w:val="00760B10"/>
    <w:rsid w:val="0076680C"/>
    <w:rsid w:val="00784A44"/>
    <w:rsid w:val="0080781D"/>
    <w:rsid w:val="008205BB"/>
    <w:rsid w:val="0082770D"/>
    <w:rsid w:val="00833907"/>
    <w:rsid w:val="00837074"/>
    <w:rsid w:val="0084227B"/>
    <w:rsid w:val="00842398"/>
    <w:rsid w:val="008474EA"/>
    <w:rsid w:val="00852FCE"/>
    <w:rsid w:val="00873EBF"/>
    <w:rsid w:val="00883414"/>
    <w:rsid w:val="008C5CA2"/>
    <w:rsid w:val="0090360F"/>
    <w:rsid w:val="0090398B"/>
    <w:rsid w:val="0091648C"/>
    <w:rsid w:val="0092035D"/>
    <w:rsid w:val="00931DEA"/>
    <w:rsid w:val="0096501C"/>
    <w:rsid w:val="00972ACD"/>
    <w:rsid w:val="009809DB"/>
    <w:rsid w:val="009B0DAA"/>
    <w:rsid w:val="009B2B21"/>
    <w:rsid w:val="009B2F35"/>
    <w:rsid w:val="009E045E"/>
    <w:rsid w:val="009E687C"/>
    <w:rsid w:val="009E6C99"/>
    <w:rsid w:val="00A579DC"/>
    <w:rsid w:val="00A62800"/>
    <w:rsid w:val="00A6688A"/>
    <w:rsid w:val="00A77E44"/>
    <w:rsid w:val="00AA673C"/>
    <w:rsid w:val="00AC45A1"/>
    <w:rsid w:val="00AC744D"/>
    <w:rsid w:val="00AD42DE"/>
    <w:rsid w:val="00AF4AF1"/>
    <w:rsid w:val="00B00612"/>
    <w:rsid w:val="00B01998"/>
    <w:rsid w:val="00B04A49"/>
    <w:rsid w:val="00B41EEC"/>
    <w:rsid w:val="00B61E20"/>
    <w:rsid w:val="00B765D2"/>
    <w:rsid w:val="00BB38A0"/>
    <w:rsid w:val="00BC33B1"/>
    <w:rsid w:val="00BD242D"/>
    <w:rsid w:val="00BE0092"/>
    <w:rsid w:val="00BE7AA9"/>
    <w:rsid w:val="00C2252B"/>
    <w:rsid w:val="00C22760"/>
    <w:rsid w:val="00C4351C"/>
    <w:rsid w:val="00C51C7E"/>
    <w:rsid w:val="00C63BDC"/>
    <w:rsid w:val="00C74600"/>
    <w:rsid w:val="00C8582A"/>
    <w:rsid w:val="00CB57F8"/>
    <w:rsid w:val="00CD5FEE"/>
    <w:rsid w:val="00CE79D1"/>
    <w:rsid w:val="00D00101"/>
    <w:rsid w:val="00D01F90"/>
    <w:rsid w:val="00D065EB"/>
    <w:rsid w:val="00D14666"/>
    <w:rsid w:val="00D322C3"/>
    <w:rsid w:val="00D33383"/>
    <w:rsid w:val="00D33EA7"/>
    <w:rsid w:val="00D6501C"/>
    <w:rsid w:val="00D8536D"/>
    <w:rsid w:val="00D95985"/>
    <w:rsid w:val="00D963AA"/>
    <w:rsid w:val="00DA02B9"/>
    <w:rsid w:val="00DA1C4E"/>
    <w:rsid w:val="00DB0538"/>
    <w:rsid w:val="00DC0AD3"/>
    <w:rsid w:val="00E20E9B"/>
    <w:rsid w:val="00E53604"/>
    <w:rsid w:val="00E54BD9"/>
    <w:rsid w:val="00E66A0B"/>
    <w:rsid w:val="00E92DAB"/>
    <w:rsid w:val="00ED2B18"/>
    <w:rsid w:val="00EF045C"/>
    <w:rsid w:val="00F16B33"/>
    <w:rsid w:val="00F60493"/>
    <w:rsid w:val="00F66DCA"/>
    <w:rsid w:val="00F82074"/>
    <w:rsid w:val="00F839FB"/>
    <w:rsid w:val="00FA42AB"/>
    <w:rsid w:val="00FE497A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74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73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-">
    <w:name w:val="-"/>
    <w:basedOn w:val="a"/>
    <w:uiPriority w:val="99"/>
    <w:rsid w:val="0073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99"/>
    <w:locked/>
    <w:rsid w:val="00DB05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3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031739"/>
    <w:rPr>
      <w:rFonts w:ascii="Segoe UI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74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73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-">
    <w:name w:val="-"/>
    <w:basedOn w:val="a"/>
    <w:uiPriority w:val="99"/>
    <w:rsid w:val="0073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99"/>
    <w:locked/>
    <w:rsid w:val="00DB05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3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03173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2364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Tetyana_T</cp:lastModifiedBy>
  <cp:revision>4</cp:revision>
  <cp:lastPrinted>2024-06-19T09:30:00Z</cp:lastPrinted>
  <dcterms:created xsi:type="dcterms:W3CDTF">2024-06-19T09:36:00Z</dcterms:created>
  <dcterms:modified xsi:type="dcterms:W3CDTF">2024-07-03T07:15:00Z</dcterms:modified>
</cp:coreProperties>
</file>