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97661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       ЗАТВЕРДЖЕНО</w:t>
      </w:r>
    </w:p>
    <w:p w14:paraId="0EEF3EE8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</w:p>
    <w:p w14:paraId="0B4D11B1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Рішення Рівненської обласної ради</w:t>
      </w:r>
    </w:p>
    <w:p w14:paraId="3F880B1C" w14:textId="627E1D7C" w:rsidR="00B76939" w:rsidRPr="001066F6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від </w:t>
      </w:r>
      <w:r w:rsidR="00FC5064">
        <w:rPr>
          <w:b/>
          <w:sz w:val="28"/>
          <w:szCs w:val="28"/>
          <w:lang w:val="uk-UA"/>
        </w:rPr>
        <w:t>28 червня 2024 року № 929</w:t>
      </w:r>
      <w:bookmarkStart w:id="0" w:name="_GoBack"/>
      <w:bookmarkEnd w:id="0"/>
    </w:p>
    <w:p w14:paraId="611F1653" w14:textId="77777777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Голова Рівненської обласної ради </w:t>
      </w:r>
    </w:p>
    <w:p w14:paraId="541ADEB8" w14:textId="1B150EAA" w:rsidR="00B76939" w:rsidRPr="0091648C" w:rsidRDefault="00B76939" w:rsidP="007379A3">
      <w:pPr>
        <w:pStyle w:val="a3"/>
        <w:spacing w:before="0" w:beforeAutospacing="0" w:after="12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> _____________ Андрій КАРАУШ</w:t>
      </w:r>
    </w:p>
    <w:p w14:paraId="25DF1948" w14:textId="77777777" w:rsidR="00B76939" w:rsidRPr="0091648C" w:rsidRDefault="00B76939" w:rsidP="007379A3">
      <w:pPr>
        <w:pStyle w:val="a3"/>
        <w:spacing w:before="0" w:beforeAutospacing="0" w:after="0" w:afterAutospacing="0"/>
        <w:ind w:firstLine="5103"/>
        <w:jc w:val="both"/>
        <w:rPr>
          <w:b/>
          <w:sz w:val="28"/>
          <w:szCs w:val="28"/>
          <w:lang w:val="uk-UA"/>
        </w:rPr>
      </w:pPr>
      <w:r w:rsidRPr="0091648C">
        <w:rPr>
          <w:b/>
          <w:sz w:val="28"/>
          <w:szCs w:val="28"/>
          <w:lang w:val="uk-UA"/>
        </w:rPr>
        <w:t xml:space="preserve">  </w:t>
      </w:r>
    </w:p>
    <w:p w14:paraId="7AD99553" w14:textId="77777777" w:rsidR="00B76939" w:rsidRPr="00842398" w:rsidRDefault="00B76939" w:rsidP="007379A3">
      <w:pPr>
        <w:shd w:val="clear" w:color="auto" w:fill="FFFFFF"/>
        <w:spacing w:after="0" w:line="20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4239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ПЕРЕДАВАЛЬНИЙ АКТ</w:t>
      </w:r>
    </w:p>
    <w:p w14:paraId="08429DDF" w14:textId="77777777" w:rsidR="00B76939" w:rsidRPr="007379A3" w:rsidRDefault="00B76939" w:rsidP="007379A3">
      <w:pPr>
        <w:shd w:val="clear" w:color="auto" w:fill="FFFFFF"/>
        <w:spacing w:after="0" w:line="205" w:lineRule="atLeast"/>
        <w:ind w:firstLine="708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7EAF2C48" w14:textId="5B7ED2A8" w:rsidR="00B76939" w:rsidRDefault="00B76939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Комісія, що створена на виконання рішення Рівненської обласної ради від 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16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866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«Про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відміну рішення обласної ради від 04.11.2022 р № 578 (зі змінами) та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реорганізацію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деяких комунальних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закладів спільної власності територіальних громад, сіл, селищ, міст Рівненської області у сфері соціального захисту населення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розпорядженням голови обласної ради від 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22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«Про створення комісії з реорганізації (</w:t>
      </w:r>
      <w:r w:rsidR="00D84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приєднання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складі: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9C5595B" w14:textId="77777777" w:rsidR="004D43A7" w:rsidRDefault="004D43A7" w:rsidP="00D14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F502C" w14:textId="405D63AA" w:rsidR="00B76939" w:rsidRPr="00D14666" w:rsidRDefault="00D84705" w:rsidP="00D14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БУРКАЦЬКОГО</w:t>
      </w:r>
      <w:r w:rsidR="00B7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Григорія Григоровича</w:t>
      </w:r>
      <w:r w:rsidR="00B76939" w:rsidRPr="007379A3">
        <w:rPr>
          <w:rFonts w:ascii="Times New Roman" w:hAnsi="Times New Roman"/>
          <w:sz w:val="28"/>
          <w:szCs w:val="28"/>
        </w:rPr>
        <w:t xml:space="preserve">, </w:t>
      </w:r>
      <w:r w:rsidR="00B76939">
        <w:rPr>
          <w:rFonts w:ascii="Times New Roman" w:hAnsi="Times New Roman"/>
          <w:sz w:val="28"/>
          <w:szCs w:val="28"/>
          <w:bdr w:val="none" w:sz="0" w:space="0" w:color="auto" w:frame="1"/>
        </w:rPr>
        <w:t>голови комісії</w:t>
      </w:r>
      <w:r w:rsidR="00B76939" w:rsidRPr="00D8536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6939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приєднання</w:t>
      </w:r>
      <w:r w:rsidR="00B76939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 w:rsidR="00B769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="00B76939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69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="00B76939"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6939"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="00B76939" w:rsidRPr="007379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619375C2" w14:textId="77777777" w:rsidR="00B76939" w:rsidRDefault="00B76939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1198225" w14:textId="77777777" w:rsidR="00B76939" w:rsidRDefault="00B76939" w:rsidP="00737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Членів комісії:</w:t>
      </w:r>
    </w:p>
    <w:p w14:paraId="4D662C13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ОПАНАСЮК Вікторії Андріївни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голови постійної комісії обласної ради з соціальних питань і соціального захисту населення;</w:t>
      </w:r>
    </w:p>
    <w:p w14:paraId="63B5BEA0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5EE547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ПЕХОТІНА Андрія Васильовича, голови постійної комісії обласної ради з економічних питань та комунальної власності;</w:t>
      </w:r>
    </w:p>
    <w:p w14:paraId="298EB6E0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0A804C" w14:textId="77777777" w:rsidR="00B76939" w:rsidRDefault="00B76939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СТРАТЮКА Олега Олександровича,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начальника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14:paraId="24E8C40B" w14:textId="77777777" w:rsidR="00B76939" w:rsidRDefault="00B76939" w:rsidP="00D14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B5AB12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ШЕВЧУК Тетяни Вікторівни, заступника директора департаменту соціальної політики Рівненської обласної державної адміністрації;</w:t>
      </w:r>
    </w:p>
    <w:p w14:paraId="2470998C" w14:textId="77777777" w:rsidR="00B76939" w:rsidRPr="00D14666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BF58B1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ДВОРАК Вікторії Анатолівни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управління фінансового забезпечення та роботи з персоналом департаменту соціальної політики Рівненської обласної державної адміністрації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5DBA470E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561A613" w14:textId="300EC20C" w:rsidR="00B76939" w:rsidRDefault="00B76939" w:rsidP="000B5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РИЖУК Лілії Олексіївни,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комунального закладу </w:t>
      </w:r>
      <w:r>
        <w:rPr>
          <w:rFonts w:ascii="Times New Roman" w:hAnsi="Times New Roman"/>
          <w:sz w:val="28"/>
          <w:szCs w:val="28"/>
        </w:rPr>
        <w:t xml:space="preserve">«Дубенський будинок-інтернат для громадян похилого віку та осіб з інвалідністю»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Рівненської обласної ради</w:t>
      </w:r>
      <w:r w:rsidR="00417037">
        <w:rPr>
          <w:rFonts w:ascii="Times New Roman" w:hAnsi="Times New Roman"/>
          <w:sz w:val="28"/>
          <w:szCs w:val="28"/>
          <w:lang w:eastAsia="ru-RU"/>
        </w:rPr>
        <w:t>.</w:t>
      </w:r>
    </w:p>
    <w:p w14:paraId="2E2CEFF5" w14:textId="77777777" w:rsidR="00B76939" w:rsidRDefault="00B76939" w:rsidP="0073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6DBC08C" w14:textId="77777777" w:rsidR="00B76939" w:rsidRPr="007379A3" w:rsidRDefault="00B76939" w:rsidP="007379A3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Керуючись статтею 107 Цивільного кодексу України склали даний акт про наступне:</w:t>
      </w:r>
    </w:p>
    <w:p w14:paraId="1A1BBD34" w14:textId="4D92306E" w:rsidR="003B40C0" w:rsidRDefault="00B76939" w:rsidP="003B40C0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Комісія провела обстеження об’єкта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передачі, юридична адреса: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вулиця</w:t>
      </w:r>
      <w:r w:rsidRPr="00736B70"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Широка, </w:t>
      </w:r>
      <w:r w:rsidR="001066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Pr="008474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м.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Дубно, Дубенський район, Рівненська область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і склала даний акт про те, що основні засоби та матеріальні цінності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="00437AC8">
        <w:rPr>
          <w:rFonts w:ascii="Times New Roman" w:hAnsi="Times New Roman"/>
          <w:sz w:val="28"/>
          <w:szCs w:val="28"/>
        </w:rPr>
        <w:t xml:space="preserve"> (код ЄДРПОУ 03189274)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передані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84705">
        <w:rPr>
          <w:rFonts w:ascii="Times New Roman" w:hAnsi="Times New Roman"/>
          <w:sz w:val="28"/>
          <w:szCs w:val="28"/>
        </w:rPr>
        <w:t>Мирогощанський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C8">
        <w:rPr>
          <w:rFonts w:ascii="Times New Roman" w:hAnsi="Times New Roman"/>
          <w:sz w:val="28"/>
          <w:szCs w:val="28"/>
        </w:rPr>
        <w:t>психоневрологічний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C8">
        <w:rPr>
          <w:rFonts w:ascii="Times New Roman" w:hAnsi="Times New Roman"/>
          <w:sz w:val="28"/>
          <w:szCs w:val="28"/>
        </w:rPr>
        <w:t>інтернат</w:t>
      </w:r>
      <w:r>
        <w:rPr>
          <w:rFonts w:ascii="Times New Roman" w:hAnsi="Times New Roman"/>
          <w:sz w:val="28"/>
          <w:szCs w:val="28"/>
        </w:rPr>
        <w:t>» Рівненської обласної ради</w:t>
      </w:r>
      <w:r w:rsidR="00437AC8">
        <w:rPr>
          <w:rFonts w:ascii="Times New Roman" w:hAnsi="Times New Roman"/>
          <w:sz w:val="28"/>
          <w:szCs w:val="28"/>
        </w:rPr>
        <w:t xml:space="preserve"> (код ЄДРПОУ 03189305)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суму </w:t>
      </w:r>
      <w:r w:rsidRPr="007379A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_</w:t>
      </w:r>
      <w:r w:rsidR="007D741A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39 094 915,54</w:t>
      </w:r>
      <w:r w:rsidRPr="008205B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грн</w:t>
      </w:r>
      <w:r w:rsidRPr="008205B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8205BB">
        <w:rPr>
          <w:rFonts w:ascii="Times New Roman" w:hAnsi="Times New Roman"/>
          <w:sz w:val="28"/>
          <w:szCs w:val="28"/>
        </w:rPr>
        <w:t xml:space="preserve"> 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Три</w:t>
      </w:r>
      <w:r w:rsidR="00252FF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дцять 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дев’ять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мільйон</w:t>
      </w:r>
      <w:r w:rsidR="00252FFC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ів 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дев’яносто</w:t>
      </w:r>
      <w:r w:rsidR="004F2E3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чотири </w:t>
      </w:r>
      <w:r w:rsidR="006D611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тисяч</w:t>
      </w:r>
      <w:r w:rsidR="00AD5554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і</w:t>
      </w:r>
      <w:r w:rsidR="006D611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дев</w:t>
      </w:r>
      <w:r w:rsidR="007D741A" w:rsidRPr="00FC5064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’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ятсот п</w:t>
      </w:r>
      <w:r w:rsidR="007D741A" w:rsidRPr="00FC5064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’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ятнадцять</w:t>
      </w:r>
      <w:r w:rsidR="004F2E3E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грив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</w:t>
      </w:r>
      <w:r w:rsidR="007D741A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ь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3544F5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54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 копійок</w:t>
      </w:r>
      <w:r w:rsidRPr="008205B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)</w:t>
      </w:r>
      <w:r w:rsidR="004F2E3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4F2E3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 грошові кошти в сумі </w:t>
      </w:r>
      <w:r w:rsidR="004F2E3E" w:rsidRPr="004F2E3E">
        <w:rPr>
          <w:rFonts w:ascii="Times New Roman" w:hAnsi="Times New Roman"/>
          <w:b/>
          <w:bCs/>
          <w:sz w:val="28"/>
          <w:szCs w:val="28"/>
        </w:rPr>
        <w:t>8</w:t>
      </w:r>
      <w:r w:rsidR="004F2E3E">
        <w:rPr>
          <w:rFonts w:ascii="Times New Roman" w:hAnsi="Times New Roman"/>
          <w:b/>
          <w:bCs/>
          <w:sz w:val="28"/>
          <w:szCs w:val="28"/>
        </w:rPr>
        <w:t> </w:t>
      </w:r>
      <w:r w:rsidR="004F2E3E" w:rsidRPr="004F2E3E">
        <w:rPr>
          <w:rFonts w:ascii="Times New Roman" w:hAnsi="Times New Roman"/>
          <w:b/>
          <w:bCs/>
          <w:sz w:val="28"/>
          <w:szCs w:val="28"/>
        </w:rPr>
        <w:t>411</w:t>
      </w:r>
      <w:r w:rsidR="004F2E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E3E" w:rsidRPr="004F2E3E">
        <w:rPr>
          <w:rFonts w:ascii="Times New Roman" w:hAnsi="Times New Roman"/>
          <w:b/>
          <w:bCs/>
          <w:sz w:val="28"/>
          <w:szCs w:val="28"/>
        </w:rPr>
        <w:t>181,81</w:t>
      </w:r>
      <w:r w:rsidR="004F2E3E">
        <w:rPr>
          <w:rFonts w:ascii="Times New Roman" w:hAnsi="Times New Roman"/>
          <w:b/>
          <w:bCs/>
          <w:sz w:val="28"/>
          <w:szCs w:val="28"/>
        </w:rPr>
        <w:t xml:space="preserve"> грн (</w:t>
      </w:r>
      <w:r w:rsidR="004F2E3E">
        <w:rPr>
          <w:rFonts w:ascii="Times New Roman" w:hAnsi="Times New Roman"/>
          <w:b/>
          <w:bCs/>
          <w:i/>
          <w:iCs/>
          <w:sz w:val="28"/>
          <w:szCs w:val="28"/>
        </w:rPr>
        <w:t>Вісім мільйонів чотириста одинадцять тисяч сто вісімдесят одна гривня 81 копійок).</w:t>
      </w:r>
      <w:r w:rsidR="003B40C0" w:rsidRPr="003B40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B40C0">
        <w:rPr>
          <w:rFonts w:ascii="Times New Roman" w:hAnsi="Times New Roman"/>
          <w:sz w:val="28"/>
          <w:szCs w:val="28"/>
          <w:bdr w:val="none" w:sz="0" w:space="0" w:color="auto" w:frame="1"/>
        </w:rPr>
        <w:t>Земельні ділянки передаються на праві постійного користування.</w:t>
      </w:r>
    </w:p>
    <w:p w14:paraId="077681E5" w14:textId="35362E8F" w:rsidR="00B76939" w:rsidRPr="004F2E3E" w:rsidRDefault="00B76939" w:rsidP="00D8536D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861E928" w14:textId="77777777" w:rsidR="00B76939" w:rsidRDefault="00B76939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</w:t>
      </w:r>
    </w:p>
    <w:p w14:paraId="0F3AA1DD" w14:textId="29462EE0" w:rsidR="00B76939" w:rsidRDefault="00B76939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Станом на </w:t>
      </w:r>
      <w:r w:rsidR="003544F5">
        <w:rPr>
          <w:rFonts w:ascii="Times New Roman" w:hAnsi="Times New Roman"/>
          <w:sz w:val="24"/>
          <w:szCs w:val="24"/>
          <w:bdr w:val="none" w:sz="0" w:space="0" w:color="auto" w:frame="1"/>
        </w:rPr>
        <w:t>26</w:t>
      </w: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.0</w:t>
      </w:r>
      <w:r w:rsidR="00AD5554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>.202</w:t>
      </w:r>
      <w:r w:rsidR="00AD5554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C63B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р.</w:t>
      </w:r>
      <w:r w:rsidRPr="001B082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</w:t>
      </w:r>
    </w:p>
    <w:tbl>
      <w:tblPr>
        <w:tblW w:w="97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260"/>
        <w:gridCol w:w="3260"/>
        <w:gridCol w:w="1843"/>
        <w:gridCol w:w="2551"/>
      </w:tblGrid>
      <w:tr w:rsidR="00B76939" w14:paraId="39A5367A" w14:textId="77777777" w:rsidTr="006F7639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605833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249038" w14:textId="77777777" w:rsidR="00B76939" w:rsidRPr="00DA1C4E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3BD7933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Рахунок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F96F4" w14:textId="77777777" w:rsidR="00B76939" w:rsidRPr="00DA1C4E" w:rsidRDefault="00B76939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AAF1163" w14:textId="77777777" w:rsidR="00B76939" w:rsidRDefault="00B76939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    Назва рахунка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B01D2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Сума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C19CB2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Нарахований знос</w:t>
            </w:r>
          </w:p>
        </w:tc>
      </w:tr>
      <w:tr w:rsidR="00B76939" w14:paraId="0A4E8F08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27A9AF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A55D5E" w14:textId="7E33041E" w:rsidR="00B76939" w:rsidRDefault="00B76939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</w:t>
            </w:r>
            <w:r w:rsidR="00632A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C7AAA6" w14:textId="77777777" w:rsidR="003025D3" w:rsidRDefault="003025D3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Земельні ділянки</w:t>
            </w:r>
          </w:p>
          <w:p w14:paraId="20C5D5A2" w14:textId="1708984E" w:rsidR="00B76939" w:rsidRPr="003025D3" w:rsidRDefault="003025D3">
            <w:pPr>
              <w:spacing w:after="0" w:line="205" w:lineRule="atLeast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025D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(кадастровий номер: 5610300000:03:001:1573</w:t>
            </w:r>
          </w:p>
          <w:p w14:paraId="57F8763F" w14:textId="77777777" w:rsidR="003025D3" w:rsidRPr="003025D3" w:rsidRDefault="003025D3">
            <w:pPr>
              <w:spacing w:after="0" w:line="205" w:lineRule="atLeast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025D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5610300000:03:001:0574</w:t>
            </w:r>
          </w:p>
          <w:p w14:paraId="556C9387" w14:textId="77777777" w:rsidR="003025D3" w:rsidRPr="003025D3" w:rsidRDefault="003025D3">
            <w:pPr>
              <w:spacing w:after="0" w:line="205" w:lineRule="atLeast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025D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5610300000:03:001:0060</w:t>
            </w:r>
          </w:p>
          <w:p w14:paraId="60FB9ADD" w14:textId="173E3E52" w:rsidR="003025D3" w:rsidRDefault="003025D3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025D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5610300000:02:001:0454)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710793" w14:textId="05BE56B8" w:rsidR="00B76939" w:rsidRPr="00D8536D" w:rsidRDefault="00632A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419242,00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3C4C79" w14:textId="72119061" w:rsidR="00B76939" w:rsidRPr="00D8536D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39" w14:paraId="73C6C587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D1EDEB" w14:textId="77777777" w:rsidR="00B76939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A0F2D6" w14:textId="22182810" w:rsidR="00B76939" w:rsidRDefault="00B76939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632A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90EADE" w14:textId="7884C839" w:rsidR="00B76939" w:rsidRDefault="00632A1B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Будинки та споруди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8EF914" w14:textId="5DD1ECEE" w:rsidR="00B76939" w:rsidRPr="00D8536D" w:rsidRDefault="00632A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23188261,06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F6311D" w14:textId="5CC8D50C" w:rsidR="00B76939" w:rsidRPr="00D8536D" w:rsidRDefault="00992358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14639544,15</w:t>
            </w:r>
          </w:p>
        </w:tc>
      </w:tr>
      <w:tr w:rsidR="00B76939" w14:paraId="394E301E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94BB63" w14:textId="77777777" w:rsidR="00B76939" w:rsidRDefault="00B76939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E59BD0" w14:textId="5D9264E5" w:rsidR="00B76939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971BAF" w14:textId="6103637C" w:rsidR="00B76939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Машини та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0DC6FE" w14:textId="6551EC68" w:rsidR="00B76939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4608340,83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97BD83" w14:textId="138B50F1" w:rsidR="00B76939" w:rsidRPr="00D8536D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1678549,79                                                    </w:t>
            </w:r>
          </w:p>
        </w:tc>
      </w:tr>
      <w:tr w:rsidR="00632A1B" w14:paraId="28C04CC3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B5AC8" w14:textId="52AD5A73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165DD4" w14:textId="2A5CE121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1A908B" w14:textId="0EE6622B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Транспортні засоби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27E828" w14:textId="45E4363E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  <w:r w:rsidR="00992358">
              <w:rPr>
                <w:rFonts w:ascii="Times New Roman" w:hAnsi="Times New Roman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022131" w14:textId="4751D3C9" w:rsidR="00632A1B" w:rsidRPr="00D8536D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333752,1</w:t>
            </w:r>
          </w:p>
        </w:tc>
      </w:tr>
      <w:tr w:rsidR="00632A1B" w14:paraId="4C87158C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CB48D3" w14:textId="5F73DDA5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B57508" w14:textId="050740E0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579E75" w14:textId="2DC39FFF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Інструменти, прилади, інвентар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66AD37" w14:textId="406FA753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780817,00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01874" w14:textId="4028DCF7" w:rsidR="00632A1B" w:rsidRPr="00D8536D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525631,12</w:t>
            </w:r>
          </w:p>
        </w:tc>
      </w:tr>
      <w:tr w:rsidR="00632A1B" w14:paraId="5FEDEC28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CE8E77" w14:textId="7B0AE40C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3C41C5" w14:textId="3FAC2A04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B41AE8" w14:textId="42B8CCB2" w:rsidR="00632A1B" w:rsidRP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78DED1" w14:textId="0DC7B615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08DC08" w14:textId="4F4CBA7D" w:rsidR="00632A1B" w:rsidRPr="00D8536D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13279</w:t>
            </w:r>
          </w:p>
        </w:tc>
      </w:tr>
      <w:tr w:rsidR="00632A1B" w14:paraId="3BD6EC5C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219285" w14:textId="6BDB89C8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FEB203" w14:textId="7312D205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FFF1AF" w14:textId="2E030CE7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Інші основні засоби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E7BA30" w14:textId="4C7F7EC4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EA7C5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07DF4187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B31A0F" w14:textId="6041AD5F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B830C" w14:textId="77DF6067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DF35C9" w14:textId="220C4A55" w:rsid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Бібліотечні фонди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1F0C02" w14:textId="7E623519" w:rsidR="00632A1B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32894,81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1C4DBD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7BBC37F6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7CBA91" w14:textId="52A50F1F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0E010D" w14:textId="0C733E2E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4B284A" w14:textId="272DEF48" w:rsidR="00632A1B" w:rsidRP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Малоцiннi</w:t>
            </w:r>
            <w:proofErr w:type="spellEnd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необоротнi</w:t>
            </w:r>
            <w:proofErr w:type="spellEnd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матерiальнi</w:t>
            </w:r>
            <w:proofErr w:type="spellEnd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активи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556D2E" w14:textId="2C54CD7D" w:rsidR="00632A1B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2429631,25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4A76CC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3CD0AD1D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E78893" w14:textId="78CF4E2D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6F27E6" w14:textId="1B157F1A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5A7ABF" w14:textId="4D092D00" w:rsidR="00632A1B" w:rsidRPr="00632A1B" w:rsidRDefault="00632A1B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proofErr w:type="spellStart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Бiлизна</w:t>
            </w:r>
            <w:proofErr w:type="spellEnd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, </w:t>
            </w:r>
            <w:proofErr w:type="spellStart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постiльнi</w:t>
            </w:r>
            <w:proofErr w:type="spellEnd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речi</w:t>
            </w:r>
            <w:proofErr w:type="spellEnd"/>
            <w:r w:rsidRPr="00632A1B">
              <w:rPr>
                <w:rFonts w:ascii="Times New Roman" w:hAnsi="Times New Roman"/>
                <w:color w:val="040C28"/>
                <w:sz w:val="24"/>
                <w:szCs w:val="24"/>
              </w:rPr>
              <w:t>, одяг та взуття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23C336" w14:textId="661D10F1" w:rsidR="00632A1B" w:rsidRDefault="00992358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3280106,99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04AF94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B" w14:paraId="16FE321F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5C7789" w14:textId="77EDA1A0" w:rsidR="00632A1B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628921" w14:textId="7E2F0E9A" w:rsidR="00632A1B" w:rsidRDefault="00632A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337FF8" w14:textId="6176B690" w:rsidR="00632A1B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105182">
              <w:rPr>
                <w:rFonts w:ascii="Times New Roman" w:hAnsi="Times New Roman"/>
                <w:color w:val="040C28"/>
                <w:sz w:val="24"/>
                <w:szCs w:val="24"/>
              </w:rPr>
              <w:t>Права користування природними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C123C8" w14:textId="3EEAC182" w:rsidR="00632A1B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86B5EE" w14:textId="77777777" w:rsidR="00632A1B" w:rsidRPr="00D8536D" w:rsidRDefault="00632A1B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4159EB13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FC6720" w14:textId="2C87C9AD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0D2092" w14:textId="7AA24BD1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A77B19" w14:textId="27685352" w:rsidR="00105182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Продукти харчування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2A43E1" w14:textId="24F6372B" w:rsidR="00105182" w:rsidRDefault="000309EF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7AC164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5335CA5F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E5F5C7" w14:textId="646F89F5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129B73" w14:textId="1F58CEBA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E2618C" w14:textId="25760301" w:rsidR="00105182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105182">
              <w:rPr>
                <w:rFonts w:ascii="Times New Roman" w:hAnsi="Times New Roman"/>
                <w:color w:val="040C28"/>
                <w:sz w:val="24"/>
                <w:szCs w:val="24"/>
              </w:rPr>
              <w:t>Медикаменти і перев'язувальні засоби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C4F85F" w14:textId="4F1A63FC" w:rsidR="00105182" w:rsidRDefault="001D22D0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376626,52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793D69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17DB2A7C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2FBA79" w14:textId="428B0E09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119119" w14:textId="51E8E11A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F81717" w14:textId="22FC1EE7" w:rsidR="00105182" w:rsidRPr="00105182" w:rsidRDefault="0010518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10518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Будівельні </w:t>
            </w:r>
            <w:r w:rsidRPr="00105182">
              <w:rPr>
                <w:rStyle w:val="jpfdse"/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матеріали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9AB13C" w14:textId="468D54B7" w:rsidR="00105182" w:rsidRDefault="001D22D0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375409,15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8E2981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19613CD6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3EFA6F" w14:textId="67AB2DAF" w:rsidR="0010518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1A3A3C" w14:textId="3CE8E6D2" w:rsidR="00105182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38D556" w14:textId="21197443" w:rsidR="0010518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24F12">
              <w:rPr>
                <w:rFonts w:ascii="Times New Roman" w:hAnsi="Times New Roman"/>
                <w:color w:val="040C28"/>
                <w:sz w:val="24"/>
                <w:szCs w:val="24"/>
              </w:rPr>
              <w:t>Пально-мастильні матеріали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5CE6F0" w14:textId="0067B8BE" w:rsidR="00105182" w:rsidRDefault="001D22D0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138154,05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143C7B" w14:textId="77777777" w:rsidR="00105182" w:rsidRPr="00D8536D" w:rsidRDefault="0010518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2" w14:paraId="492607FB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5EDB01" w14:textId="203853BB" w:rsidR="00524F1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049472" w14:textId="524F611E" w:rsidR="00524F12" w:rsidRDefault="00524F1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BFC683" w14:textId="13673B10" w:rsidR="00524F1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Запасні частини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2F550C" w14:textId="51611A42" w:rsidR="00524F12" w:rsidRDefault="001D22D0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104182,58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E95CF" w14:textId="77777777" w:rsidR="00524F12" w:rsidRPr="00D8536D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2" w14:paraId="252AC7A3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C0FC80" w14:textId="54E91647" w:rsidR="00524F1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A39E3B" w14:textId="1B5297C2" w:rsidR="00524F12" w:rsidRDefault="00524F1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FA0E49" w14:textId="260B39EF" w:rsidR="00524F1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Тара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02B99F" w14:textId="085E6DBC" w:rsidR="00524F12" w:rsidRDefault="000309EF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97DDF4" w14:textId="77777777" w:rsidR="00524F12" w:rsidRPr="00D8536D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2" w14:paraId="330217D8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8B4615" w14:textId="1BFFAA8F" w:rsidR="00524F12" w:rsidRDefault="00CA143F" w:rsidP="00D065E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0C3F9C" w14:textId="60DE6091" w:rsidR="00524F12" w:rsidRDefault="00524F1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F1356A" w14:textId="26571F52" w:rsidR="00524F12" w:rsidRPr="00524F12" w:rsidRDefault="00524F12" w:rsidP="00D065E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 w:rsidRPr="00524F12">
              <w:rPr>
                <w:rFonts w:ascii="Times New Roman" w:hAnsi="Times New Roman"/>
                <w:color w:val="040C28"/>
                <w:sz w:val="24"/>
                <w:szCs w:val="24"/>
              </w:rPr>
              <w:t>Сировина і матеріали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9AF301" w14:textId="28912670" w:rsidR="00524F12" w:rsidRDefault="001D22D0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6962DA" w14:textId="77777777" w:rsidR="00524F12" w:rsidRPr="00D8536D" w:rsidRDefault="00524F12" w:rsidP="00D065E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39" w14:paraId="57D90F3B" w14:textId="77777777" w:rsidTr="006F7639"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98CD76" w14:textId="6FFBDE9C" w:rsidR="00B76939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0EE430" w14:textId="11CC49AD" w:rsidR="00B76939" w:rsidRDefault="00105182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54C162" w14:textId="77777777" w:rsidR="00B76939" w:rsidRDefault="00B76939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Малоцінні та швидкозношувані предмети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8B8C10" w14:textId="71A786E1" w:rsidR="00B76939" w:rsidRPr="00D8536D" w:rsidRDefault="001D22D0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577981,87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893C3F" w14:textId="77777777" w:rsidR="00B76939" w:rsidRPr="00D8536D" w:rsidRDefault="00B7693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82" w14:paraId="49DEC104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069E8" w14:textId="5B6CDDD0" w:rsidR="00105182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EBA23B" w14:textId="58078264" w:rsidR="00105182" w:rsidRDefault="00B83E8C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BB66B5" w14:textId="6DD8148C" w:rsidR="00105182" w:rsidRPr="00B83E8C" w:rsidRDefault="00B83E8C">
            <w:pPr>
              <w:spacing w:after="0" w:line="205" w:lineRule="atLeast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>Капiтальнi</w:t>
            </w:r>
            <w:proofErr w:type="spellEnd"/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>iнвестицiї</w:t>
            </w:r>
            <w:proofErr w:type="spellEnd"/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в </w:t>
            </w:r>
            <w:proofErr w:type="spellStart"/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>основнi</w:t>
            </w:r>
            <w:proofErr w:type="spellEnd"/>
            <w:r w:rsidRPr="00B83E8C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засоби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600D36" w14:textId="1A217F64" w:rsidR="00105182" w:rsidRDefault="00E320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</w:t>
            </w:r>
            <w:r w:rsidR="000309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E7BA30" w14:textId="77777777" w:rsidR="00105182" w:rsidRPr="00D8536D" w:rsidRDefault="00105182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8C" w14:paraId="6785CFDD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02C8C6" w14:textId="0FD91BCE" w:rsidR="00B83E8C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DD3DE1" w14:textId="1344C3DB" w:rsidR="00B83E8C" w:rsidRDefault="00B83E8C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9BB46F" w14:textId="5E629EC4" w:rsidR="00B83E8C" w:rsidRPr="000A781B" w:rsidRDefault="000A781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proofErr w:type="spellStart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Капiтальнi</w:t>
            </w:r>
            <w:proofErr w:type="spellEnd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iнвестицiї</w:t>
            </w:r>
            <w:proofErr w:type="spellEnd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в </w:t>
            </w:r>
            <w:proofErr w:type="spellStart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iншi</w:t>
            </w:r>
            <w:proofErr w:type="spellEnd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необоротнi</w:t>
            </w:r>
            <w:proofErr w:type="spellEnd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</w:t>
            </w:r>
            <w:proofErr w:type="spellStart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матерiальнi</w:t>
            </w:r>
            <w:proofErr w:type="spellEnd"/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 активи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5DC0B" w14:textId="1BD6BB92" w:rsidR="00B83E8C" w:rsidRDefault="00627138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909139,93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B7640C" w14:textId="77777777" w:rsidR="00B83E8C" w:rsidRPr="00D8536D" w:rsidRDefault="00B83E8C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65" w14:paraId="254DC940" w14:textId="77777777" w:rsidTr="006F7639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045FC4" w14:textId="6867967E" w:rsidR="00E76765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DA990C" w14:textId="1FB4DC10" w:rsidR="00E76765" w:rsidRDefault="00E76765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E6011" w14:textId="2E1E8373" w:rsidR="00E76765" w:rsidRPr="000A781B" w:rsidRDefault="00E76765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 xml:space="preserve">Грошові кошти та їх </w:t>
            </w:r>
            <w:r>
              <w:rPr>
                <w:rFonts w:ascii="Times New Roman" w:hAnsi="Times New Roman"/>
                <w:color w:val="040C28"/>
                <w:sz w:val="24"/>
                <w:szCs w:val="24"/>
              </w:rPr>
              <w:lastRenderedPageBreak/>
              <w:t>еквіваленти розпорядників бюджетних коштів та державних цільових фондів у національній валюті у казначействі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2825A5" w14:textId="0DE8BB29" w:rsidR="00E76765" w:rsidRDefault="00627138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8664934,28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3910FF" w14:textId="77777777" w:rsidR="00E76765" w:rsidRPr="00D8536D" w:rsidRDefault="00E76765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71" w14:paraId="15D12A1E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F0BF4D" w14:textId="0B1DCF94" w:rsidR="00323571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E7CA30" w14:textId="2132B224" w:rsidR="00323571" w:rsidRDefault="00323571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44456B" w14:textId="3F6A604B" w:rsidR="00323571" w:rsidRDefault="00323571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Внесений капітал у розпорядників бюджетних коштів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27D345" w14:textId="7909900B" w:rsidR="00323571" w:rsidRDefault="000309EF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16964320,65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E0B6CA" w14:textId="77777777" w:rsidR="00323571" w:rsidRPr="00D8536D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71" w14:paraId="2F34F4F2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B755C1" w14:textId="512602E9" w:rsidR="00323571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61C1ED" w14:textId="4BD97818" w:rsidR="00323571" w:rsidRDefault="00323571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5981D5" w14:textId="70F79B0A" w:rsidR="00323571" w:rsidRDefault="00323571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Накопичені фінансові результати виконання кошторису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D68EF6" w14:textId="6BDC9B07" w:rsidR="00323571" w:rsidRDefault="000309EF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391696</w:t>
            </w:r>
            <w:r w:rsidR="00ED66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ED6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375140" w14:textId="77777777" w:rsidR="00323571" w:rsidRPr="00D8536D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71" w14:paraId="2B3FFE12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7FF9C" w14:textId="584A7C8D" w:rsidR="00323571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15B461" w14:textId="5903CCE0" w:rsidR="00323571" w:rsidRDefault="00323571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B5A342" w14:textId="4E01C063" w:rsidR="00323571" w:rsidRDefault="00323571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Фінансові результати виконання кошторису звітного періоду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4519C1" w14:textId="7E4FE02A" w:rsidR="00323571" w:rsidRDefault="006F7639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354695,90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F9E7D7" w14:textId="7B3F36A6" w:rsidR="00323571" w:rsidRPr="00D8536D" w:rsidRDefault="00323571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E3" w14:paraId="300E4518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BE1056" w14:textId="58E9BD5E" w:rsidR="001C11E3" w:rsidRDefault="00D0174B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858B82" w14:textId="43C2BA71" w:rsidR="001C11E3" w:rsidRDefault="00A465BF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45D304" w14:textId="649BD31F" w:rsidR="001C11E3" w:rsidRDefault="00A465BF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040C28"/>
                <w:sz w:val="24"/>
                <w:szCs w:val="24"/>
              </w:rPr>
              <w:t>Капітал у дооцінках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BD23A8" w14:textId="33F8AD8B" w:rsidR="001C11E3" w:rsidRDefault="00A465BF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4938001,96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DD0C0" w14:textId="77777777" w:rsidR="001C11E3" w:rsidRPr="00D8536D" w:rsidRDefault="001C11E3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81B" w14:paraId="2C575002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1D4171" w14:textId="576CC91B" w:rsidR="000A781B" w:rsidRDefault="00CA143F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D0174B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648942" w14:textId="1ED72931" w:rsidR="000A781B" w:rsidRDefault="000A781B" w:rsidP="00F839FB">
            <w:pPr>
              <w:spacing w:after="0" w:line="2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F27075" w14:textId="6E7CCA15" w:rsidR="000A781B" w:rsidRPr="000A781B" w:rsidRDefault="000A781B">
            <w:pPr>
              <w:spacing w:after="0" w:line="205" w:lineRule="atLeast"/>
              <w:rPr>
                <w:rFonts w:ascii="Times New Roman" w:hAnsi="Times New Roman"/>
                <w:color w:val="040C28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Активи на відповідальному зберіганні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D11D49" w14:textId="705FA1F2" w:rsidR="000A781B" w:rsidRDefault="000A78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5D38C2" w14:textId="77777777" w:rsidR="000A781B" w:rsidRPr="00D8536D" w:rsidRDefault="000A781B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39" w14:paraId="47F3D47A" w14:textId="77777777" w:rsidTr="006F7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CB24C4" w14:textId="5FBC40F7" w:rsidR="00B76939" w:rsidRDefault="00CA143F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D0174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4E1CCA" w14:textId="5E9534E7" w:rsidR="00B76939" w:rsidRDefault="00B76939" w:rsidP="00C8582A">
            <w:pPr>
              <w:spacing w:after="0" w:line="205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0A781B">
              <w:rPr>
                <w:rFonts w:ascii="Times New Roman" w:hAnsi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B343F5" w14:textId="03AA6277" w:rsidR="00B76939" w:rsidRPr="000A781B" w:rsidRDefault="000A781B" w:rsidP="00C8582A">
            <w:pPr>
              <w:spacing w:after="0" w:line="20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781B">
              <w:rPr>
                <w:rFonts w:ascii="Times New Roman" w:hAnsi="Times New Roman"/>
                <w:color w:val="040C28"/>
                <w:sz w:val="24"/>
                <w:szCs w:val="24"/>
              </w:rPr>
              <w:t>Гарантії та забезпечення отримані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42DEEE" w14:textId="70077792" w:rsidR="00B76939" w:rsidRPr="00D8536D" w:rsidRDefault="00ED6604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6F0A88" w14:textId="77777777" w:rsidR="00B76939" w:rsidRPr="00D8536D" w:rsidRDefault="00B76939" w:rsidP="00C8582A">
            <w:pPr>
              <w:spacing w:after="0" w:line="2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2B3AB0" w14:textId="77777777" w:rsidR="00B76939" w:rsidRPr="00532B5F" w:rsidRDefault="00B76939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</w:p>
    <w:p w14:paraId="15B38E30" w14:textId="0B3FA4E6" w:rsidR="008F662B" w:rsidRDefault="00532B5F" w:rsidP="008F662B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  <w:r w:rsidRPr="00532B5F">
        <w:rPr>
          <w:rFonts w:ascii="Times New Roman" w:hAnsi="Times New Roman"/>
          <w:sz w:val="28"/>
          <w:szCs w:val="28"/>
        </w:rPr>
        <w:tab/>
      </w:r>
      <w:r w:rsidR="008F662B">
        <w:rPr>
          <w:rFonts w:ascii="Times New Roman" w:hAnsi="Times New Roman"/>
          <w:sz w:val="28"/>
          <w:szCs w:val="28"/>
        </w:rPr>
        <w:t>Додатки:</w:t>
      </w:r>
    </w:p>
    <w:p w14:paraId="52F434F1" w14:textId="46D43988" w:rsidR="008F662B" w:rsidRDefault="008F662B" w:rsidP="008F662B">
      <w:pPr>
        <w:numPr>
          <w:ilvl w:val="0"/>
          <w:numId w:val="2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Залишки матеріальних цінностей, що передаються (</w:t>
      </w:r>
      <w:r w:rsidR="00ED6604">
        <w:rPr>
          <w:rFonts w:ascii="Times New Roman" w:hAnsi="Times New Roman"/>
          <w:sz w:val="28"/>
          <w:szCs w:val="28"/>
        </w:rPr>
        <w:t>5</w:t>
      </w:r>
      <w:r w:rsidR="00326068">
        <w:rPr>
          <w:rFonts w:ascii="Times New Roman" w:hAnsi="Times New Roman"/>
          <w:sz w:val="28"/>
          <w:szCs w:val="28"/>
        </w:rPr>
        <w:t>3</w:t>
      </w:r>
      <w:r w:rsidR="0028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арк.).</w:t>
      </w:r>
    </w:p>
    <w:p w14:paraId="7D342DE3" w14:textId="3AF94694" w:rsidR="005F0C73" w:rsidRPr="008F662B" w:rsidRDefault="008F662B" w:rsidP="008F662B">
      <w:pPr>
        <w:numPr>
          <w:ilvl w:val="0"/>
          <w:numId w:val="2"/>
        </w:num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F0C73" w:rsidRPr="008F662B">
        <w:rPr>
          <w:rFonts w:ascii="Times New Roman" w:hAnsi="Times New Roman"/>
          <w:sz w:val="28"/>
          <w:szCs w:val="28"/>
        </w:rPr>
        <w:t>овідка про залишк</w:t>
      </w:r>
      <w:r w:rsidR="00283758">
        <w:rPr>
          <w:rFonts w:ascii="Times New Roman" w:hAnsi="Times New Roman"/>
          <w:sz w:val="28"/>
          <w:szCs w:val="28"/>
        </w:rPr>
        <w:t>и</w:t>
      </w:r>
      <w:r w:rsidR="005F0C73" w:rsidRPr="008F662B">
        <w:rPr>
          <w:rFonts w:ascii="Times New Roman" w:hAnsi="Times New Roman"/>
          <w:sz w:val="28"/>
          <w:szCs w:val="28"/>
        </w:rPr>
        <w:t xml:space="preserve"> коштів</w:t>
      </w:r>
      <w:r>
        <w:rPr>
          <w:rFonts w:ascii="Times New Roman" w:hAnsi="Times New Roman"/>
          <w:sz w:val="28"/>
          <w:szCs w:val="28"/>
        </w:rPr>
        <w:t xml:space="preserve"> на рахунках</w:t>
      </w:r>
      <w:r w:rsidR="0028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5F0C73" w:rsidRPr="008F662B">
        <w:rPr>
          <w:rFonts w:ascii="Times New Roman" w:hAnsi="Times New Roman"/>
          <w:sz w:val="28"/>
          <w:szCs w:val="28"/>
        </w:rPr>
        <w:t>1 арк</w:t>
      </w:r>
      <w:r>
        <w:rPr>
          <w:rFonts w:ascii="Times New Roman" w:hAnsi="Times New Roman"/>
          <w:sz w:val="28"/>
          <w:szCs w:val="28"/>
        </w:rPr>
        <w:t>.).</w:t>
      </w:r>
    </w:p>
    <w:p w14:paraId="2C497EE1" w14:textId="77777777" w:rsidR="00B1777A" w:rsidRPr="00532B5F" w:rsidRDefault="00B1777A" w:rsidP="005C3CA5">
      <w:pPr>
        <w:shd w:val="clear" w:color="auto" w:fill="FFFFFF"/>
        <w:spacing w:after="0" w:line="205" w:lineRule="atLeast"/>
        <w:jc w:val="both"/>
        <w:rPr>
          <w:rFonts w:ascii="Times New Roman" w:hAnsi="Times New Roman"/>
          <w:sz w:val="28"/>
          <w:szCs w:val="28"/>
        </w:rPr>
      </w:pPr>
    </w:p>
    <w:p w14:paraId="45776122" w14:textId="12F57A2B" w:rsidR="00B76939" w:rsidRDefault="00B76939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Правонаступником щодо усіх майнових та немайнових прав та обов’язків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є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ий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D6604">
        <w:rPr>
          <w:rFonts w:ascii="Times New Roman" w:hAnsi="Times New Roman"/>
          <w:sz w:val="28"/>
          <w:szCs w:val="28"/>
        </w:rPr>
        <w:t>Мирогощанський психоневрологічний інтернат</w:t>
      </w:r>
      <w:r>
        <w:rPr>
          <w:rFonts w:ascii="Times New Roman" w:hAnsi="Times New Roman"/>
          <w:sz w:val="28"/>
          <w:szCs w:val="28"/>
        </w:rPr>
        <w:t>» Рівненської обласної ради</w:t>
      </w:r>
      <w:r w:rsidRPr="001B082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233F2B7" w14:textId="53D2DBD1" w:rsidR="00F27E21" w:rsidRDefault="008F662B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До правонаступника переходить документаційний фонд</w:t>
      </w:r>
      <w:r w:rsidR="001D2CC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комунального закладу «Дубенський будинок-інтернат для громадян похилого віку та осіб з інвалідністю» РОР: організаційно-розпорядча документація, бухгалтерська документація, медичні картки, журнали обліку</w:t>
      </w:r>
      <w:r w:rsidR="006F398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3025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0FD61E1C" w14:textId="77777777" w:rsidR="00B76939" w:rsidRDefault="00B76939" w:rsidP="005C3CA5">
      <w:pPr>
        <w:shd w:val="clear" w:color="auto" w:fill="FFFFFF"/>
        <w:spacing w:after="0" w:line="205" w:lineRule="atLeast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F3EB593" w14:textId="77777777" w:rsidR="00417037" w:rsidRDefault="00417037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D14E7B" w14:textId="6FDBF868" w:rsidR="00417037" w:rsidRPr="00D14666" w:rsidRDefault="00417037" w:rsidP="00417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БУРКАЦЬКИЙ </w:t>
      </w:r>
      <w:proofErr w:type="spellStart"/>
      <w:r>
        <w:rPr>
          <w:rFonts w:ascii="Times New Roman" w:hAnsi="Times New Roman"/>
          <w:sz w:val="28"/>
          <w:szCs w:val="28"/>
        </w:rPr>
        <w:t>ГригоріЙ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Григорович ______________________</w:t>
      </w:r>
      <w:r w:rsidRPr="0073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голова комісії</w:t>
      </w:r>
      <w:r w:rsidRPr="00D8536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 реорганізації (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приєднання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комунально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закладу</w:t>
      </w:r>
      <w:r w:rsidRPr="007379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«Дубенський будинок-інтернат для громадян похилого віку та осіб з інвалідністю» Рівненської обласної ради</w:t>
      </w:r>
      <w:r w:rsidRPr="007379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4CBCBE97" w14:textId="77777777" w:rsidR="00417037" w:rsidRDefault="00417037" w:rsidP="00417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FE894FF" w14:textId="4925737D" w:rsidR="00417037" w:rsidRDefault="00417037" w:rsidP="00417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Члени комісії:</w:t>
      </w:r>
    </w:p>
    <w:p w14:paraId="18A8FB4B" w14:textId="56954DF6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ОПАНАСЮК Вікторія Андріївна ___________________________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обласної ради з соціальних питань і соціального захисту населення;</w:t>
      </w:r>
    </w:p>
    <w:p w14:paraId="25BD1B14" w14:textId="77777777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C495E5" w14:textId="0092A761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ПЕХОТІН Андрій Васильович _____________________________ голова постійної комісії обласної ради з економічних питань та комунальної власності;</w:t>
      </w:r>
    </w:p>
    <w:p w14:paraId="2AB764E9" w14:textId="77777777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A6F5A4" w14:textId="278CAC4A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СТРАТЮК Олег Олександрович ________________________</w:t>
      </w:r>
      <w:r w:rsidRPr="00D146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14:paraId="182A7ADC" w14:textId="77777777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B7FB13" w14:textId="5F2A1C2D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ШЕВЧУК Тетяна Вікторівна ______________________ заступник директора департаменту соціальної політики Рівненської обласної державної адміністрації;</w:t>
      </w:r>
    </w:p>
    <w:p w14:paraId="1D27E7BD" w14:textId="77777777" w:rsidR="00417037" w:rsidRPr="00D14666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F1FD5A" w14:textId="68B734F8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ДВОРАК Вікторія Анатолівна _________________________</w:t>
      </w:r>
      <w:r w:rsidRPr="007379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управління фінансового забезпечення та роботи з персоналом департаменту соціальної політики Рівненської обласної державної адміністрації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4491284E" w14:textId="77777777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FC42489" w14:textId="25DC24B4" w:rsidR="00417037" w:rsidRDefault="00417037" w:rsidP="00417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РИЖУК Лілія Олексіївна ________________________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>головн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ий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бухгалтер комунального закладу </w:t>
      </w:r>
      <w:r>
        <w:rPr>
          <w:rFonts w:ascii="Times New Roman" w:hAnsi="Times New Roman"/>
          <w:sz w:val="28"/>
          <w:szCs w:val="28"/>
        </w:rPr>
        <w:t xml:space="preserve">«Дубенський будинок-інтернат для громадян похилого віку та осіб з інвалідністю» </w:t>
      </w:r>
      <w:r w:rsidRPr="00D146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Рівненської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4EDA036" w14:textId="77777777" w:rsidR="00417037" w:rsidRDefault="00417037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A01947" w14:textId="77777777" w:rsidR="00417037" w:rsidRDefault="00417037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51DE50" w14:textId="77777777" w:rsidR="00417037" w:rsidRDefault="00417037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BE7DB7" w14:textId="77777777" w:rsidR="00417037" w:rsidRDefault="00417037" w:rsidP="00FE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17037" w:rsidSect="003025D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B8"/>
    <w:multiLevelType w:val="hybridMultilevel"/>
    <w:tmpl w:val="74A45AAC"/>
    <w:lvl w:ilvl="0" w:tplc="2FAEB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0C37"/>
    <w:multiLevelType w:val="hybridMultilevel"/>
    <w:tmpl w:val="C1021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A5"/>
    <w:rsid w:val="00020A98"/>
    <w:rsid w:val="000309EF"/>
    <w:rsid w:val="00040DC6"/>
    <w:rsid w:val="00043A64"/>
    <w:rsid w:val="00047637"/>
    <w:rsid w:val="000571B1"/>
    <w:rsid w:val="000A0C3F"/>
    <w:rsid w:val="000A781B"/>
    <w:rsid w:val="000B20E0"/>
    <w:rsid w:val="000B5388"/>
    <w:rsid w:val="000D4131"/>
    <w:rsid w:val="000E44CC"/>
    <w:rsid w:val="00102FAE"/>
    <w:rsid w:val="00104608"/>
    <w:rsid w:val="00105182"/>
    <w:rsid w:val="001066F6"/>
    <w:rsid w:val="0015743D"/>
    <w:rsid w:val="00173278"/>
    <w:rsid w:val="001B0823"/>
    <w:rsid w:val="001C11E3"/>
    <w:rsid w:val="001D22D0"/>
    <w:rsid w:val="001D2CCD"/>
    <w:rsid w:val="001E115C"/>
    <w:rsid w:val="001F2843"/>
    <w:rsid w:val="002231F2"/>
    <w:rsid w:val="0023636D"/>
    <w:rsid w:val="00252FFC"/>
    <w:rsid w:val="0026001C"/>
    <w:rsid w:val="00275877"/>
    <w:rsid w:val="00280530"/>
    <w:rsid w:val="00283758"/>
    <w:rsid w:val="00297536"/>
    <w:rsid w:val="002B5FA0"/>
    <w:rsid w:val="002E2AD6"/>
    <w:rsid w:val="003025D3"/>
    <w:rsid w:val="003156E3"/>
    <w:rsid w:val="00323571"/>
    <w:rsid w:val="00326068"/>
    <w:rsid w:val="003544F5"/>
    <w:rsid w:val="003653F2"/>
    <w:rsid w:val="00380727"/>
    <w:rsid w:val="00387DC2"/>
    <w:rsid w:val="003944BA"/>
    <w:rsid w:val="003A14BB"/>
    <w:rsid w:val="003B40C0"/>
    <w:rsid w:val="003C7E05"/>
    <w:rsid w:val="003D7E8B"/>
    <w:rsid w:val="003F1810"/>
    <w:rsid w:val="003F5B80"/>
    <w:rsid w:val="003F7613"/>
    <w:rsid w:val="00402A19"/>
    <w:rsid w:val="00417037"/>
    <w:rsid w:val="004330D8"/>
    <w:rsid w:val="00437AC8"/>
    <w:rsid w:val="0049794B"/>
    <w:rsid w:val="004B392B"/>
    <w:rsid w:val="004D43A7"/>
    <w:rsid w:val="004F2E3E"/>
    <w:rsid w:val="00500C26"/>
    <w:rsid w:val="00520FF5"/>
    <w:rsid w:val="00524F12"/>
    <w:rsid w:val="00532B5F"/>
    <w:rsid w:val="00533259"/>
    <w:rsid w:val="0053763A"/>
    <w:rsid w:val="00541242"/>
    <w:rsid w:val="00556537"/>
    <w:rsid w:val="005926E8"/>
    <w:rsid w:val="005A3D48"/>
    <w:rsid w:val="005C3CA5"/>
    <w:rsid w:val="005F0C73"/>
    <w:rsid w:val="00604D9D"/>
    <w:rsid w:val="006116BB"/>
    <w:rsid w:val="00627138"/>
    <w:rsid w:val="00632A1B"/>
    <w:rsid w:val="00636B34"/>
    <w:rsid w:val="0064543D"/>
    <w:rsid w:val="00666200"/>
    <w:rsid w:val="0068469D"/>
    <w:rsid w:val="00687F8F"/>
    <w:rsid w:val="00690BCA"/>
    <w:rsid w:val="006C333C"/>
    <w:rsid w:val="006D611E"/>
    <w:rsid w:val="006D6F0F"/>
    <w:rsid w:val="006F3980"/>
    <w:rsid w:val="006F6743"/>
    <w:rsid w:val="006F7639"/>
    <w:rsid w:val="00725049"/>
    <w:rsid w:val="0072615D"/>
    <w:rsid w:val="00736B70"/>
    <w:rsid w:val="007379A3"/>
    <w:rsid w:val="0076680C"/>
    <w:rsid w:val="007D741A"/>
    <w:rsid w:val="008205BB"/>
    <w:rsid w:val="0082770D"/>
    <w:rsid w:val="00837074"/>
    <w:rsid w:val="0084227B"/>
    <w:rsid w:val="00842398"/>
    <w:rsid w:val="008474EA"/>
    <w:rsid w:val="00852FCE"/>
    <w:rsid w:val="00855465"/>
    <w:rsid w:val="00873EBF"/>
    <w:rsid w:val="008A5F31"/>
    <w:rsid w:val="008F662B"/>
    <w:rsid w:val="0090360F"/>
    <w:rsid w:val="0091648C"/>
    <w:rsid w:val="0092035D"/>
    <w:rsid w:val="00931DEA"/>
    <w:rsid w:val="009431CC"/>
    <w:rsid w:val="0096501C"/>
    <w:rsid w:val="00983EF5"/>
    <w:rsid w:val="00992358"/>
    <w:rsid w:val="009B0DAA"/>
    <w:rsid w:val="009B2B21"/>
    <w:rsid w:val="009C3548"/>
    <w:rsid w:val="009E045E"/>
    <w:rsid w:val="009E687C"/>
    <w:rsid w:val="009E6C99"/>
    <w:rsid w:val="00A32C9E"/>
    <w:rsid w:val="00A465BF"/>
    <w:rsid w:val="00A579DC"/>
    <w:rsid w:val="00A77E44"/>
    <w:rsid w:val="00AA5690"/>
    <w:rsid w:val="00AC45A1"/>
    <w:rsid w:val="00AC744D"/>
    <w:rsid w:val="00AD42DE"/>
    <w:rsid w:val="00AD5554"/>
    <w:rsid w:val="00AF4AF1"/>
    <w:rsid w:val="00B04A49"/>
    <w:rsid w:val="00B1777A"/>
    <w:rsid w:val="00B33D06"/>
    <w:rsid w:val="00B41EEC"/>
    <w:rsid w:val="00B6109D"/>
    <w:rsid w:val="00B63B65"/>
    <w:rsid w:val="00B765D2"/>
    <w:rsid w:val="00B76939"/>
    <w:rsid w:val="00B83E8C"/>
    <w:rsid w:val="00BD1031"/>
    <w:rsid w:val="00C22760"/>
    <w:rsid w:val="00C51C7E"/>
    <w:rsid w:val="00C63BDC"/>
    <w:rsid w:val="00C8582A"/>
    <w:rsid w:val="00CA143F"/>
    <w:rsid w:val="00CB57F8"/>
    <w:rsid w:val="00CE79D1"/>
    <w:rsid w:val="00D0174B"/>
    <w:rsid w:val="00D01F90"/>
    <w:rsid w:val="00D065EB"/>
    <w:rsid w:val="00D14666"/>
    <w:rsid w:val="00D322C3"/>
    <w:rsid w:val="00D33383"/>
    <w:rsid w:val="00D403D0"/>
    <w:rsid w:val="00D6501C"/>
    <w:rsid w:val="00D84705"/>
    <w:rsid w:val="00D8536D"/>
    <w:rsid w:val="00D963AA"/>
    <w:rsid w:val="00DA02B9"/>
    <w:rsid w:val="00DA1C4E"/>
    <w:rsid w:val="00DC0AD3"/>
    <w:rsid w:val="00DF3F1E"/>
    <w:rsid w:val="00E20E9B"/>
    <w:rsid w:val="00E32082"/>
    <w:rsid w:val="00E53604"/>
    <w:rsid w:val="00E54BD9"/>
    <w:rsid w:val="00E76765"/>
    <w:rsid w:val="00EA3112"/>
    <w:rsid w:val="00ED2B18"/>
    <w:rsid w:val="00ED6604"/>
    <w:rsid w:val="00F16B33"/>
    <w:rsid w:val="00F24922"/>
    <w:rsid w:val="00F27E21"/>
    <w:rsid w:val="00F43AB7"/>
    <w:rsid w:val="00F82074"/>
    <w:rsid w:val="00F839FB"/>
    <w:rsid w:val="00FA42AB"/>
    <w:rsid w:val="00FC1589"/>
    <w:rsid w:val="00FC5064"/>
    <w:rsid w:val="00FE497A"/>
    <w:rsid w:val="00FE5B78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7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jpfdse">
    <w:name w:val="jpfdse"/>
    <w:basedOn w:val="a0"/>
    <w:rsid w:val="0010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">
    <w:name w:val="-"/>
    <w:basedOn w:val="a"/>
    <w:uiPriority w:val="99"/>
    <w:rsid w:val="0073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jpfdse">
    <w:name w:val="jpfdse"/>
    <w:basedOn w:val="a0"/>
    <w:rsid w:val="0010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C137-3DEE-4156-B383-CDD01050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Tetyana_T</cp:lastModifiedBy>
  <cp:revision>4</cp:revision>
  <cp:lastPrinted>2024-06-26T07:53:00Z</cp:lastPrinted>
  <dcterms:created xsi:type="dcterms:W3CDTF">2024-06-26T13:11:00Z</dcterms:created>
  <dcterms:modified xsi:type="dcterms:W3CDTF">2024-07-03T06:52:00Z</dcterms:modified>
</cp:coreProperties>
</file>