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D" w:rsidRPr="003E3385" w:rsidRDefault="006A362D" w:rsidP="006A362D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A362D" w:rsidRPr="003E3385" w:rsidRDefault="006A362D" w:rsidP="006A36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62D" w:rsidRPr="003E3385" w:rsidRDefault="006A362D" w:rsidP="006A362D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62D" w:rsidRPr="003E3385" w:rsidTr="00A53D7F">
        <w:trPr>
          <w:trHeight w:val="78"/>
        </w:trPr>
        <w:tc>
          <w:tcPr>
            <w:tcW w:w="9360" w:type="dxa"/>
          </w:tcPr>
          <w:p w:rsidR="006A362D" w:rsidRPr="00C81BF9" w:rsidRDefault="006A362D" w:rsidP="00A53D7F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6A362D" w:rsidRPr="00F12D10" w:rsidRDefault="006A362D" w:rsidP="006A3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A5271">
        <w:rPr>
          <w:rFonts w:ascii="Times New Roman" w:hAnsi="Times New Roman" w:cs="Times New Roman"/>
          <w:b/>
          <w:sz w:val="28"/>
          <w:szCs w:val="28"/>
        </w:rPr>
        <w:t>58</w:t>
      </w:r>
    </w:p>
    <w:p w:rsidR="006A362D" w:rsidRPr="009C20E2" w:rsidRDefault="006A362D" w:rsidP="000C45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</w:rPr>
        <w:t>засідання постійної комісії</w:t>
      </w:r>
    </w:p>
    <w:p w:rsidR="006A362D" w:rsidRPr="009C20E2" w:rsidRDefault="006A362D" w:rsidP="000C45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6A362D" w:rsidRPr="009C20E2" w:rsidTr="00A53D7F">
        <w:trPr>
          <w:trHeight w:val="337"/>
        </w:trPr>
        <w:tc>
          <w:tcPr>
            <w:tcW w:w="3119" w:type="dxa"/>
          </w:tcPr>
          <w:p w:rsidR="006A362D" w:rsidRPr="009C20E2" w:rsidRDefault="009E3568" w:rsidP="000C4550">
            <w:pPr>
              <w:pStyle w:val="a5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9C20E2">
              <w:rPr>
                <w:rFonts w:ascii="Times New Roman" w:hAnsi="Times New Roman"/>
                <w:b w:val="0"/>
                <w:sz w:val="27"/>
                <w:szCs w:val="27"/>
              </w:rPr>
              <w:t>21</w:t>
            </w:r>
            <w:r w:rsidR="007A5271" w:rsidRPr="009C20E2">
              <w:rPr>
                <w:rFonts w:ascii="Times New Roman" w:hAnsi="Times New Roman"/>
                <w:b w:val="0"/>
                <w:sz w:val="27"/>
                <w:szCs w:val="27"/>
              </w:rPr>
              <w:t xml:space="preserve"> червня</w:t>
            </w:r>
            <w:r w:rsidR="006A362D" w:rsidRPr="009C20E2">
              <w:rPr>
                <w:rFonts w:ascii="Times New Roman" w:hAnsi="Times New Roman"/>
                <w:b w:val="0"/>
                <w:sz w:val="27"/>
                <w:szCs w:val="27"/>
              </w:rPr>
              <w:t xml:space="preserve"> 2024 року</w:t>
            </w:r>
          </w:p>
        </w:tc>
        <w:tc>
          <w:tcPr>
            <w:tcW w:w="2268" w:type="dxa"/>
          </w:tcPr>
          <w:p w:rsidR="006A362D" w:rsidRPr="009C20E2" w:rsidRDefault="006A362D" w:rsidP="000C4550">
            <w:pPr>
              <w:pStyle w:val="a5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9C20E2"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6A362D" w:rsidRPr="009C20E2" w:rsidRDefault="006A362D" w:rsidP="000C4550">
            <w:pPr>
              <w:pStyle w:val="a5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9C20E2"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  1</w:t>
            </w:r>
            <w:r w:rsidR="009E3568" w:rsidRPr="009C20E2">
              <w:rPr>
                <w:rFonts w:ascii="Times New Roman" w:hAnsi="Times New Roman"/>
                <w:b w:val="0"/>
                <w:sz w:val="27"/>
                <w:szCs w:val="27"/>
              </w:rPr>
              <w:t>3</w:t>
            </w:r>
            <w:r w:rsidRPr="009C20E2">
              <w:rPr>
                <w:rFonts w:ascii="Times New Roman" w:hAnsi="Times New Roman"/>
                <w:b w:val="0"/>
                <w:sz w:val="27"/>
                <w:szCs w:val="27"/>
              </w:rPr>
              <w:t>.00  год.,  каб.301</w:t>
            </w:r>
          </w:p>
        </w:tc>
      </w:tr>
    </w:tbl>
    <w:p w:rsidR="006A362D" w:rsidRPr="009C20E2" w:rsidRDefault="006A362D" w:rsidP="000C45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</w:rPr>
        <w:t>На засіданні присутні члени постійної комісії</w:t>
      </w:r>
      <w:r w:rsidRPr="009C20E2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:</w:t>
      </w:r>
      <w:r w:rsidRPr="009C20E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голова постійної комісії,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– заступник голови постійної комісії,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,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член постійної комісії.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член постійної комісії.</w:t>
      </w:r>
    </w:p>
    <w:p w:rsidR="002B7C13" w:rsidRPr="009C20E2" w:rsidRDefault="002B7C13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7C13" w:rsidRPr="009C20E2" w:rsidRDefault="002B7C13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</w:rPr>
        <w:t xml:space="preserve">На засіданні </w:t>
      </w:r>
      <w:r w:rsidR="00F6785D">
        <w:rPr>
          <w:rFonts w:ascii="Times New Roman" w:hAnsi="Times New Roman" w:cs="Times New Roman"/>
          <w:b/>
          <w:sz w:val="27"/>
          <w:szCs w:val="27"/>
        </w:rPr>
        <w:t>від</w:t>
      </w:r>
      <w:bookmarkStart w:id="0" w:name="_GoBack"/>
      <w:bookmarkEnd w:id="0"/>
      <w:r w:rsidRPr="009C20E2">
        <w:rPr>
          <w:rFonts w:ascii="Times New Roman" w:hAnsi="Times New Roman" w:cs="Times New Roman"/>
          <w:b/>
          <w:sz w:val="27"/>
          <w:szCs w:val="27"/>
        </w:rPr>
        <w:t>сутні члени постійної комісії</w:t>
      </w:r>
      <w:r w:rsidRPr="009C20E2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:</w:t>
      </w:r>
      <w:r w:rsidRPr="009C20E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A362D" w:rsidRPr="009C20E2" w:rsidRDefault="002B7C13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Фещенко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Діана Ігорівна – член постійної комісії.</w:t>
      </w:r>
    </w:p>
    <w:p w:rsidR="002B7C13" w:rsidRPr="009C20E2" w:rsidRDefault="002B7C13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На засіданні постійної комісії присутні: </w:t>
      </w:r>
      <w:r w:rsidR="00540A11"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перший заступник голови обласної ради, заступник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Засідання постійної комісії вів </w:t>
      </w:r>
      <w:r w:rsidRPr="009C20E2">
        <w:rPr>
          <w:rFonts w:ascii="Times New Roman" w:hAnsi="Times New Roman" w:cs="Times New Roman"/>
          <w:sz w:val="27"/>
          <w:szCs w:val="27"/>
        </w:rPr>
        <w:t xml:space="preserve">голова постійної комісії </w:t>
      </w:r>
      <w:r w:rsidRPr="009C20E2">
        <w:rPr>
          <w:rFonts w:ascii="Times New Roman" w:hAnsi="Times New Roman" w:cs="Times New Roman"/>
          <w:caps/>
          <w:sz w:val="27"/>
          <w:szCs w:val="27"/>
        </w:rPr>
        <w:t>Білик</w:t>
      </w:r>
      <w:r w:rsidRPr="009C20E2">
        <w:rPr>
          <w:rFonts w:ascii="Times New Roman" w:hAnsi="Times New Roman" w:cs="Times New Roman"/>
          <w:sz w:val="27"/>
          <w:szCs w:val="27"/>
        </w:rPr>
        <w:t xml:space="preserve"> Юрій Романович.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СЛУХАЛИ</w:t>
      </w:r>
      <w:r w:rsidRPr="009C20E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9C20E2">
        <w:rPr>
          <w:rFonts w:ascii="Times New Roman" w:hAnsi="Times New Roman" w:cs="Times New Roman"/>
          <w:i/>
          <w:caps/>
          <w:sz w:val="27"/>
          <w:szCs w:val="27"/>
        </w:rPr>
        <w:t>Білика</w:t>
      </w:r>
      <w:r w:rsidRPr="009C20E2">
        <w:rPr>
          <w:rFonts w:ascii="Times New Roman" w:hAnsi="Times New Roman" w:cs="Times New Roman"/>
          <w:i/>
          <w:sz w:val="27"/>
          <w:szCs w:val="27"/>
        </w:rPr>
        <w:t xml:space="preserve"> Юрія Романовича – голову постійної комісії з питань охорони здоров’я, материнства та дитинства, </w:t>
      </w:r>
      <w:r w:rsidRPr="009C20E2">
        <w:rPr>
          <w:rFonts w:ascii="Times New Roman" w:hAnsi="Times New Roman" w:cs="Times New Roman"/>
          <w:sz w:val="27"/>
          <w:szCs w:val="27"/>
        </w:rPr>
        <w:t>який запропонував затвердити порядок денний.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6A362D" w:rsidRPr="009C20E2" w:rsidRDefault="006A362D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sz w:val="27"/>
          <w:szCs w:val="27"/>
        </w:rPr>
        <w:t>Затвердити такий порядок денний засідання постійної комісії:</w:t>
      </w:r>
    </w:p>
    <w:p w:rsidR="006A362D" w:rsidRPr="009C20E2" w:rsidRDefault="006A362D" w:rsidP="000C4550">
      <w:pPr>
        <w:pStyle w:val="a7"/>
        <w:tabs>
          <w:tab w:val="left" w:pos="0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 w:eastAsia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/>
        </w:rPr>
        <w:t>Сесійні питання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</w:pP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num" w:pos="426"/>
          <w:tab w:val="num" w:pos="1235"/>
        </w:tabs>
        <w:ind w:left="0" w:firstLine="0"/>
        <w:jc w:val="both"/>
        <w:rPr>
          <w:b/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перейменування </w:t>
      </w:r>
      <w:r w:rsidRPr="009C20E2">
        <w:rPr>
          <w:b/>
          <w:sz w:val="27"/>
          <w:szCs w:val="27"/>
          <w:lang w:val="uk-UA"/>
        </w:rPr>
        <w:t>комунального некомерційного підприємства «</w:t>
      </w:r>
      <w:proofErr w:type="spellStart"/>
      <w:r w:rsidRPr="009C20E2">
        <w:rPr>
          <w:b/>
          <w:sz w:val="27"/>
          <w:szCs w:val="27"/>
          <w:lang w:val="uk-UA"/>
        </w:rPr>
        <w:t>Клеванська</w:t>
      </w:r>
      <w:proofErr w:type="spellEnd"/>
      <w:r w:rsidRPr="009C20E2">
        <w:rPr>
          <w:b/>
          <w:sz w:val="27"/>
          <w:szCs w:val="27"/>
          <w:lang w:val="uk-UA"/>
        </w:rPr>
        <w:t xml:space="preserve"> лікарня імені Михайла </w:t>
      </w:r>
      <w:proofErr w:type="spellStart"/>
      <w:r w:rsidRPr="009C20E2">
        <w:rPr>
          <w:b/>
          <w:sz w:val="27"/>
          <w:szCs w:val="27"/>
          <w:lang w:val="uk-UA"/>
        </w:rPr>
        <w:t>Вервеги</w:t>
      </w:r>
      <w:proofErr w:type="spellEnd"/>
      <w:r w:rsidRPr="009C20E2">
        <w:rPr>
          <w:b/>
          <w:sz w:val="27"/>
          <w:szCs w:val="27"/>
          <w:lang w:val="uk-UA"/>
        </w:rPr>
        <w:t xml:space="preserve">» </w:t>
      </w:r>
      <w:proofErr w:type="spellStart"/>
      <w:r w:rsidRPr="009C20E2">
        <w:rPr>
          <w:b/>
          <w:sz w:val="27"/>
          <w:szCs w:val="27"/>
          <w:lang w:val="uk-UA"/>
        </w:rPr>
        <w:t>Клеванської</w:t>
      </w:r>
      <w:proofErr w:type="spellEnd"/>
      <w:r w:rsidRPr="009C20E2">
        <w:rPr>
          <w:b/>
          <w:sz w:val="27"/>
          <w:szCs w:val="27"/>
          <w:lang w:val="uk-UA"/>
        </w:rPr>
        <w:t xml:space="preserve"> селищної ради </w:t>
      </w:r>
    </w:p>
    <w:p w:rsidR="007E1A22" w:rsidRPr="009C20E2" w:rsidRDefault="007E1A22" w:rsidP="000C4550">
      <w:pPr>
        <w:pStyle w:val="a7"/>
        <w:ind w:left="0"/>
        <w:jc w:val="both"/>
        <w:rPr>
          <w:b/>
          <w:sz w:val="27"/>
          <w:szCs w:val="27"/>
          <w:lang w:val="uk-UA" w:eastAsia="uk-UA"/>
        </w:rPr>
      </w:pPr>
      <w:r w:rsidRPr="009C20E2">
        <w:rPr>
          <w:rFonts w:eastAsia="Calibri"/>
          <w:i/>
          <w:sz w:val="27"/>
          <w:szCs w:val="27"/>
          <w:u w:val="single"/>
          <w:lang w:val="uk-UA"/>
        </w:rPr>
        <w:t>Доповідає:</w:t>
      </w:r>
      <w:r w:rsidRPr="009C20E2">
        <w:rPr>
          <w:rFonts w:eastAsia="Calibri"/>
          <w:i/>
          <w:sz w:val="27"/>
          <w:szCs w:val="27"/>
          <w:lang w:val="uk-UA"/>
        </w:rPr>
        <w:t xml:space="preserve"> </w:t>
      </w:r>
      <w:r w:rsidRPr="009C20E2">
        <w:rPr>
          <w:rFonts w:eastAsia="Calibri"/>
          <w:i/>
          <w:caps/>
          <w:sz w:val="27"/>
          <w:szCs w:val="27"/>
          <w:lang w:val="uk-UA"/>
        </w:rPr>
        <w:t>Вівсянник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num" w:pos="426"/>
          <w:tab w:val="num" w:pos="1235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bCs/>
          <w:sz w:val="27"/>
          <w:szCs w:val="27"/>
          <w:lang w:val="uk-UA" w:eastAsia="uk-UA"/>
        </w:rPr>
        <w:t xml:space="preserve">надання комунальному підприємству «Обласний </w:t>
      </w:r>
      <w:proofErr w:type="spellStart"/>
      <w:r w:rsidRPr="009C20E2">
        <w:rPr>
          <w:b/>
          <w:bCs/>
          <w:sz w:val="27"/>
          <w:szCs w:val="27"/>
          <w:lang w:val="uk-UA" w:eastAsia="uk-UA"/>
        </w:rPr>
        <w:t>перинатальний</w:t>
      </w:r>
      <w:proofErr w:type="spellEnd"/>
      <w:r w:rsidRPr="009C20E2">
        <w:rPr>
          <w:b/>
          <w:bCs/>
          <w:sz w:val="27"/>
          <w:szCs w:val="27"/>
          <w:lang w:val="uk-UA" w:eastAsia="uk-UA"/>
        </w:rPr>
        <w:t xml:space="preserve"> центр» Рівненської обласної ради згоди (дозволу) на передачу в заставу майна з метою отримання кредитних коштів</w:t>
      </w:r>
    </w:p>
    <w:p w:rsidR="007E1A22" w:rsidRPr="009C20E2" w:rsidRDefault="007E1A22" w:rsidP="000C4550">
      <w:pPr>
        <w:pStyle w:val="a7"/>
        <w:ind w:left="0"/>
        <w:jc w:val="both"/>
        <w:rPr>
          <w:sz w:val="27"/>
          <w:szCs w:val="27"/>
          <w:lang w:val="uk-UA" w:eastAsia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 w:eastAsia="uk-UA"/>
        </w:rPr>
        <w:t>Єнікеєва</w:t>
      </w:r>
      <w:r w:rsidRPr="009C20E2">
        <w:rPr>
          <w:i/>
          <w:sz w:val="27"/>
          <w:szCs w:val="27"/>
          <w:lang w:val="uk-UA" w:eastAsia="uk-UA"/>
        </w:rPr>
        <w:t xml:space="preserve"> Вікторія Миколаївна – директор комунального підприємства «Обласний </w:t>
      </w:r>
      <w:proofErr w:type="spellStart"/>
      <w:r w:rsidRPr="009C20E2">
        <w:rPr>
          <w:i/>
          <w:sz w:val="27"/>
          <w:szCs w:val="27"/>
          <w:lang w:val="uk-UA" w:eastAsia="uk-UA"/>
        </w:rPr>
        <w:t>перинатальний</w:t>
      </w:r>
      <w:proofErr w:type="spellEnd"/>
      <w:r w:rsidRPr="009C20E2">
        <w:rPr>
          <w:i/>
          <w:sz w:val="27"/>
          <w:szCs w:val="27"/>
          <w:lang w:val="uk-UA" w:eastAsia="uk-UA"/>
        </w:rPr>
        <w:t xml:space="preserve"> центр» Рівненської обласної ради. 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num" w:pos="426"/>
          <w:tab w:val="num" w:pos="1235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lastRenderedPageBreak/>
        <w:t xml:space="preserve">Про передачу цілісного майнового комплексу комунального підприємства «Обласна психіатрична лікарня </w:t>
      </w:r>
      <w:proofErr w:type="spellStart"/>
      <w:r w:rsidRPr="009C20E2">
        <w:rPr>
          <w:b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b/>
          <w:sz w:val="27"/>
          <w:szCs w:val="27"/>
          <w:lang w:val="uk-UA" w:eastAsia="uk-UA"/>
        </w:rPr>
        <w:t>» Рівненської обласної ради у державну власність</w:t>
      </w:r>
    </w:p>
    <w:p w:rsidR="007E1A22" w:rsidRPr="009C20E2" w:rsidRDefault="007E1A22" w:rsidP="000C4550">
      <w:pPr>
        <w:pStyle w:val="a7"/>
        <w:ind w:left="0"/>
        <w:jc w:val="both"/>
        <w:rPr>
          <w:b/>
          <w:sz w:val="27"/>
          <w:szCs w:val="27"/>
          <w:lang w:val="uk-UA" w:eastAsia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 w:eastAsia="uk-UA"/>
        </w:rPr>
        <w:t>Вівсянник</w:t>
      </w:r>
      <w:r w:rsidRPr="009C20E2">
        <w:rPr>
          <w:i/>
          <w:sz w:val="27"/>
          <w:szCs w:val="27"/>
          <w:lang w:val="uk-UA" w:eastAsia="uk-UA"/>
        </w:rPr>
        <w:t xml:space="preserve"> Олег Михайлович – директор департаменту цивільного 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num" w:pos="426"/>
          <w:tab w:val="num" w:pos="1235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t>Про передачу медичного обладнання, закупленого за рахунок коштів обласного бюджету</w:t>
      </w:r>
    </w:p>
    <w:p w:rsidR="007E1A22" w:rsidRPr="009C20E2" w:rsidRDefault="007E1A22" w:rsidP="000C4550">
      <w:pPr>
        <w:pStyle w:val="a7"/>
        <w:ind w:left="0"/>
        <w:jc w:val="both"/>
        <w:rPr>
          <w:b/>
          <w:color w:val="FF0000"/>
          <w:sz w:val="27"/>
          <w:szCs w:val="27"/>
          <w:lang w:val="uk-UA"/>
        </w:rPr>
      </w:pPr>
      <w:r w:rsidRPr="009C20E2">
        <w:rPr>
          <w:rFonts w:eastAsia="Calibri"/>
          <w:i/>
          <w:sz w:val="27"/>
          <w:szCs w:val="27"/>
          <w:u w:val="single"/>
          <w:lang w:val="uk-UA"/>
        </w:rPr>
        <w:t>Доповідає:</w:t>
      </w:r>
      <w:r w:rsidRPr="009C20E2">
        <w:rPr>
          <w:rFonts w:eastAsia="Calibri"/>
          <w:i/>
          <w:sz w:val="27"/>
          <w:szCs w:val="27"/>
          <w:lang w:val="uk-UA"/>
        </w:rPr>
        <w:t xml:space="preserve"> </w:t>
      </w:r>
      <w:r w:rsidRPr="009C20E2">
        <w:rPr>
          <w:rFonts w:eastAsia="Calibri"/>
          <w:i/>
          <w:caps/>
          <w:sz w:val="27"/>
          <w:szCs w:val="27"/>
          <w:lang w:val="uk-UA"/>
        </w:rPr>
        <w:t>Вівсянник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339D8" w:rsidRPr="009C20E2" w:rsidRDefault="009339D8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</w:p>
    <w:p w:rsidR="007E1A22" w:rsidRPr="009C20E2" w:rsidRDefault="007E1A22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  <w:t>Власні питання</w:t>
      </w:r>
    </w:p>
    <w:p w:rsidR="007E1A22" w:rsidRPr="009C20E2" w:rsidRDefault="007E1A22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Про </w:t>
      </w:r>
      <w:r w:rsidRPr="009C20E2">
        <w:rPr>
          <w:b/>
          <w:sz w:val="27"/>
          <w:szCs w:val="27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між комунальним підприємством та Львівським національним медичним університетом імені Данила Галицького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Доповідає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: </w:t>
      </w: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Шустик 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Роман Петрович</w:t>
      </w: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директор КП «</w:t>
      </w:r>
      <w:r w:rsidRPr="009C20E2">
        <w:rPr>
          <w:rFonts w:ascii="Times New Roman" w:hAnsi="Times New Roman" w:cs="Times New Roman"/>
          <w:i/>
          <w:sz w:val="27"/>
          <w:szCs w:val="27"/>
        </w:rPr>
        <w:t>Рівненський обласний клінічний лікувально-діагностичний центр імені Віктора Поліщука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proofErr w:type="spellStart"/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Співдоповідає</w:t>
      </w:r>
      <w:proofErr w:type="spellEnd"/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: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</w:t>
      </w:r>
      <w:r w:rsidRPr="009C20E2">
        <w:rPr>
          <w:rFonts w:ascii="Times New Roman" w:hAnsi="Times New Roman" w:cs="Times New Roman"/>
          <w:i/>
          <w:caps/>
          <w:sz w:val="27"/>
          <w:szCs w:val="27"/>
          <w:lang w:eastAsia="uk-UA"/>
        </w:rPr>
        <w:t xml:space="preserve">Вівсянник 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>Олег Михайлович</w:t>
      </w:r>
      <w:r w:rsidRPr="009C20E2">
        <w:rPr>
          <w:rFonts w:ascii="Times New Roman" w:hAnsi="Times New Roman" w:cs="Times New Roman"/>
          <w:i/>
          <w:caps/>
          <w:sz w:val="27"/>
          <w:szCs w:val="27"/>
          <w:lang w:eastAsia="uk-UA"/>
        </w:rPr>
        <w:t xml:space="preserve"> – 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>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/>
        </w:rPr>
        <w:t>Про  звернення комунального закладу вищої освіти «Рівненська медична академія» Рівненської обласної ради щодо погодження внесення змін до структури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7"/>
          <w:szCs w:val="27"/>
          <w:u w:val="single"/>
          <w:lang w:val="uk-UA" w:eastAsia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</w:t>
      </w:r>
      <w:r w:rsidRPr="009C20E2">
        <w:rPr>
          <w:i/>
          <w:sz w:val="27"/>
          <w:szCs w:val="27"/>
          <w:lang w:val="uk-UA" w:eastAsia="uk-UA"/>
        </w:rPr>
        <w:t xml:space="preserve">: </w:t>
      </w:r>
      <w:r w:rsidRPr="009C20E2">
        <w:rPr>
          <w:i/>
          <w:caps/>
          <w:sz w:val="27"/>
          <w:szCs w:val="27"/>
          <w:lang w:val="uk-UA" w:eastAsia="uk-UA"/>
        </w:rPr>
        <w:t>Сабадишин</w:t>
      </w:r>
      <w:r w:rsidRPr="009C20E2">
        <w:rPr>
          <w:i/>
          <w:sz w:val="27"/>
          <w:szCs w:val="27"/>
          <w:lang w:val="uk-UA" w:eastAsia="uk-UA"/>
        </w:rPr>
        <w:t xml:space="preserve"> Ростислав Олексійович – ректор КЗВО </w:t>
      </w:r>
      <w:r w:rsidRPr="009C20E2">
        <w:rPr>
          <w:i/>
          <w:sz w:val="27"/>
          <w:szCs w:val="27"/>
          <w:lang w:val="uk-UA"/>
        </w:rPr>
        <w:t>«Рівненська медична академія»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C20E2">
        <w:rPr>
          <w:i/>
          <w:sz w:val="27"/>
          <w:szCs w:val="27"/>
          <w:u w:val="single"/>
          <w:lang w:val="uk-UA" w:eastAsia="uk-UA"/>
        </w:rPr>
        <w:t>Співдоповідає</w:t>
      </w:r>
      <w:proofErr w:type="spellEnd"/>
      <w:r w:rsidRPr="009C20E2">
        <w:rPr>
          <w:i/>
          <w:sz w:val="27"/>
          <w:szCs w:val="27"/>
          <w:u w:val="single"/>
          <w:lang w:val="uk-UA" w:eastAsia="uk-UA"/>
        </w:rPr>
        <w:t>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/>
        </w:rPr>
        <w:t>Вівсянник</w:t>
      </w:r>
      <w:r w:rsidRPr="009C20E2">
        <w:rPr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b/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 xml:space="preserve">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 обласної ради щодо погодження укладення договору про співпрацю між комунальним підприємством та комунальним закладом вищої освіти «Рівненська медична академія» Рівненської обласної ради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</w:t>
      </w:r>
      <w:r w:rsidRPr="009C20E2">
        <w:rPr>
          <w:i/>
          <w:sz w:val="27"/>
          <w:szCs w:val="27"/>
          <w:lang w:val="uk-UA" w:eastAsia="uk-UA"/>
        </w:rPr>
        <w:t xml:space="preserve">: 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Єнікеєва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Вікторія Миколаївна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Pr="009C20E2">
        <w:rPr>
          <w:i/>
          <w:sz w:val="27"/>
          <w:szCs w:val="27"/>
          <w:lang w:val="uk-UA"/>
        </w:rPr>
        <w:t xml:space="preserve"> центр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7"/>
          <w:szCs w:val="27"/>
          <w:lang w:val="uk-UA" w:eastAsia="uk-UA"/>
        </w:rPr>
      </w:pPr>
      <w:proofErr w:type="spellStart"/>
      <w:r w:rsidRPr="009C20E2">
        <w:rPr>
          <w:i/>
          <w:sz w:val="27"/>
          <w:szCs w:val="27"/>
          <w:u w:val="single"/>
          <w:lang w:val="uk-UA" w:eastAsia="uk-UA"/>
        </w:rPr>
        <w:t>Співдоповідають</w:t>
      </w:r>
      <w:proofErr w:type="spellEnd"/>
      <w:r w:rsidRPr="009C20E2">
        <w:rPr>
          <w:i/>
          <w:sz w:val="27"/>
          <w:szCs w:val="27"/>
          <w:u w:val="single"/>
          <w:lang w:val="uk-UA" w:eastAsia="uk-UA"/>
        </w:rPr>
        <w:t>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 w:eastAsia="uk-UA"/>
        </w:rPr>
        <w:t>Сабадишин</w:t>
      </w:r>
      <w:r w:rsidRPr="009C20E2">
        <w:rPr>
          <w:i/>
          <w:sz w:val="27"/>
          <w:szCs w:val="27"/>
          <w:lang w:val="uk-UA" w:eastAsia="uk-UA"/>
        </w:rPr>
        <w:t xml:space="preserve"> Ростислав Олексійович – ректор                      КЗВО </w:t>
      </w:r>
      <w:r w:rsidRPr="009C20E2">
        <w:rPr>
          <w:i/>
          <w:sz w:val="27"/>
          <w:szCs w:val="27"/>
          <w:lang w:val="uk-UA"/>
        </w:rPr>
        <w:t>«Рівненська медична академія»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caps/>
          <w:sz w:val="27"/>
          <w:szCs w:val="27"/>
          <w:lang w:val="uk-UA"/>
        </w:rPr>
        <w:t>Вівсянник</w:t>
      </w:r>
      <w:r w:rsidRPr="009C20E2">
        <w:rPr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 xml:space="preserve">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</w:t>
      </w:r>
      <w:r w:rsidRPr="009C20E2">
        <w:rPr>
          <w:i/>
          <w:sz w:val="27"/>
          <w:szCs w:val="27"/>
          <w:lang w:val="uk-UA" w:eastAsia="uk-UA"/>
        </w:rPr>
        <w:t xml:space="preserve">: 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Єнікеєва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Вікторія Миколаївна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Pr="009C20E2">
        <w:rPr>
          <w:i/>
          <w:sz w:val="27"/>
          <w:szCs w:val="27"/>
          <w:lang w:val="uk-UA"/>
        </w:rPr>
        <w:t xml:space="preserve"> центр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C20E2">
        <w:rPr>
          <w:i/>
          <w:sz w:val="27"/>
          <w:szCs w:val="27"/>
          <w:u w:val="single"/>
          <w:lang w:val="uk-UA" w:eastAsia="uk-UA"/>
        </w:rPr>
        <w:t>Співдоповідає</w:t>
      </w:r>
      <w:proofErr w:type="spellEnd"/>
      <w:r w:rsidRPr="009C20E2">
        <w:rPr>
          <w:i/>
          <w:sz w:val="27"/>
          <w:szCs w:val="27"/>
          <w:u w:val="single"/>
          <w:lang w:val="uk-UA" w:eastAsia="uk-UA"/>
        </w:rPr>
        <w:t>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/>
        </w:rPr>
        <w:t>Вівсянник</w:t>
      </w:r>
      <w:r w:rsidRPr="009C20E2">
        <w:rPr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b/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/>
        </w:rPr>
        <w:lastRenderedPageBreak/>
        <w:t xml:space="preserve">Про 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 обласної ради щодо погодження  внесення змін до фінансового плану на 2024 рік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</w:t>
      </w:r>
      <w:r w:rsidRPr="009C20E2">
        <w:rPr>
          <w:i/>
          <w:sz w:val="27"/>
          <w:szCs w:val="27"/>
          <w:lang w:val="uk-UA" w:eastAsia="uk-UA"/>
        </w:rPr>
        <w:t xml:space="preserve">: 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Єнікеєва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Вікторія Миколаївна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Pr="009C20E2">
        <w:rPr>
          <w:i/>
          <w:sz w:val="27"/>
          <w:szCs w:val="27"/>
          <w:lang w:val="uk-UA"/>
        </w:rPr>
        <w:t xml:space="preserve"> центр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C20E2">
        <w:rPr>
          <w:i/>
          <w:sz w:val="27"/>
          <w:szCs w:val="27"/>
          <w:u w:val="single"/>
          <w:lang w:val="uk-UA" w:eastAsia="uk-UA"/>
        </w:rPr>
        <w:t>Співдоповідає</w:t>
      </w:r>
      <w:proofErr w:type="spellEnd"/>
      <w:r w:rsidRPr="009C20E2">
        <w:rPr>
          <w:i/>
          <w:sz w:val="27"/>
          <w:szCs w:val="27"/>
          <w:u w:val="single"/>
          <w:lang w:val="uk-UA" w:eastAsia="uk-UA"/>
        </w:rPr>
        <w:t>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/>
        </w:rPr>
        <w:t>Вівсянник</w:t>
      </w:r>
      <w:r w:rsidRPr="009C20E2">
        <w:rPr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2024 рік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b/>
          <w:sz w:val="27"/>
          <w:szCs w:val="27"/>
          <w:lang w:val="uk-UA"/>
        </w:rPr>
        <w:t>у II кварталі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sz w:val="27"/>
          <w:szCs w:val="27"/>
          <w:u w:val="single"/>
          <w:lang w:val="uk-UA" w:eastAsia="uk-UA"/>
        </w:rPr>
        <w:t>Доповідає</w:t>
      </w:r>
      <w:r w:rsidRPr="009C20E2">
        <w:rPr>
          <w:i/>
          <w:sz w:val="27"/>
          <w:szCs w:val="27"/>
          <w:lang w:val="uk-UA" w:eastAsia="uk-UA"/>
        </w:rPr>
        <w:t xml:space="preserve">: 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Михальчук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Ліна Миколаївна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>Рівненський обласний центр служби крові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C20E2">
        <w:rPr>
          <w:i/>
          <w:sz w:val="27"/>
          <w:szCs w:val="27"/>
          <w:u w:val="single"/>
          <w:lang w:val="uk-UA" w:eastAsia="uk-UA"/>
        </w:rPr>
        <w:t>Співдоповідає</w:t>
      </w:r>
      <w:proofErr w:type="spellEnd"/>
      <w:r w:rsidRPr="009C20E2">
        <w:rPr>
          <w:i/>
          <w:sz w:val="27"/>
          <w:szCs w:val="27"/>
          <w:u w:val="single"/>
          <w:lang w:val="uk-UA" w:eastAsia="uk-UA"/>
        </w:rPr>
        <w:t>:</w:t>
      </w:r>
      <w:r w:rsidRPr="009C20E2">
        <w:rPr>
          <w:i/>
          <w:sz w:val="27"/>
          <w:szCs w:val="27"/>
          <w:lang w:val="uk-UA" w:eastAsia="uk-UA"/>
        </w:rPr>
        <w:t xml:space="preserve"> </w:t>
      </w:r>
      <w:r w:rsidRPr="009C20E2">
        <w:rPr>
          <w:i/>
          <w:caps/>
          <w:sz w:val="27"/>
          <w:szCs w:val="27"/>
          <w:lang w:val="uk-UA"/>
        </w:rPr>
        <w:t>Вівсянник</w:t>
      </w:r>
      <w:r w:rsidRPr="009C20E2">
        <w:rPr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284"/>
          <w:tab w:val="left" w:pos="426"/>
          <w:tab w:val="num" w:pos="1235"/>
        </w:tabs>
        <w:ind w:left="0" w:firstLine="0"/>
        <w:jc w:val="both"/>
        <w:rPr>
          <w:b/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/>
        </w:rPr>
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Доповідає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: </w:t>
      </w: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Бортнік 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Андрій Анатолійович</w:t>
      </w: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директор КП «</w:t>
      </w:r>
      <w:r w:rsidRPr="009C20E2">
        <w:rPr>
          <w:rFonts w:ascii="Times New Roman" w:hAnsi="Times New Roman" w:cs="Times New Roman"/>
          <w:i/>
          <w:sz w:val="27"/>
          <w:szCs w:val="27"/>
        </w:rPr>
        <w:t>Обласний центр екстреної медичної допомоги та медицини катастроф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proofErr w:type="spellStart"/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Співдоповідає</w:t>
      </w:r>
      <w:proofErr w:type="spellEnd"/>
      <w:r w:rsidRPr="009C20E2"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  <w:t>: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</w:t>
      </w:r>
      <w:r w:rsidRPr="009C20E2">
        <w:rPr>
          <w:rFonts w:ascii="Times New Roman" w:hAnsi="Times New Roman" w:cs="Times New Roman"/>
          <w:i/>
          <w:caps/>
          <w:sz w:val="27"/>
          <w:szCs w:val="27"/>
        </w:rPr>
        <w:t>Вівсянник</w:t>
      </w:r>
      <w:r w:rsidRPr="009C20E2">
        <w:rPr>
          <w:rFonts w:ascii="Times New Roman" w:hAnsi="Times New Roman" w:cs="Times New Roman"/>
          <w:i/>
          <w:sz w:val="27"/>
          <w:szCs w:val="27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7E1A22" w:rsidRPr="009C20E2" w:rsidRDefault="007E1A22" w:rsidP="000C4550">
      <w:pPr>
        <w:pStyle w:val="a7"/>
        <w:numPr>
          <w:ilvl w:val="0"/>
          <w:numId w:val="1"/>
        </w:numPr>
        <w:tabs>
          <w:tab w:val="clear" w:pos="4211"/>
          <w:tab w:val="left" w:pos="0"/>
          <w:tab w:val="left" w:pos="142"/>
          <w:tab w:val="left" w:pos="284"/>
          <w:tab w:val="left" w:pos="426"/>
          <w:tab w:val="num" w:pos="1235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Різне </w:t>
      </w:r>
    </w:p>
    <w:p w:rsidR="007E1A22" w:rsidRPr="009C20E2" w:rsidRDefault="007E1A22" w:rsidP="000C45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5908DE" w:rsidRPr="009C20E2" w:rsidRDefault="005908DE" w:rsidP="000C4550">
      <w:pPr>
        <w:tabs>
          <w:tab w:val="num" w:pos="-3261"/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362D" w:rsidRPr="009C20E2" w:rsidRDefault="006A362D" w:rsidP="000C4550">
      <w:pPr>
        <w:tabs>
          <w:tab w:val="num" w:pos="-3261"/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</w:rPr>
        <w:t>РОЗГЛЯД ПИТАНЬ ПОРЯДКУ ДЕННОГО:</w:t>
      </w:r>
    </w:p>
    <w:p w:rsidR="004C799E" w:rsidRPr="009C20E2" w:rsidRDefault="004C799E" w:rsidP="000C4550">
      <w:pPr>
        <w:pStyle w:val="a7"/>
        <w:tabs>
          <w:tab w:val="num" w:pos="426"/>
        </w:tabs>
        <w:ind w:left="284"/>
        <w:jc w:val="both"/>
        <w:rPr>
          <w:b/>
          <w:sz w:val="27"/>
          <w:szCs w:val="27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center"/>
        <w:rPr>
          <w:b/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/>
        </w:rPr>
        <w:t>Сесійні питання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  <w:lang w:eastAsia="uk-UA"/>
        </w:rPr>
      </w:pPr>
    </w:p>
    <w:p w:rsidR="007E1A22" w:rsidRPr="0023194F" w:rsidRDefault="007E1A22" w:rsidP="0023194F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7"/>
          <w:szCs w:val="27"/>
        </w:rPr>
      </w:pPr>
      <w:r w:rsidRPr="0023194F">
        <w:rPr>
          <w:b/>
          <w:sz w:val="27"/>
          <w:szCs w:val="27"/>
          <w:lang w:eastAsia="uk-UA"/>
        </w:rPr>
        <w:t xml:space="preserve">Про </w:t>
      </w:r>
      <w:proofErr w:type="spellStart"/>
      <w:r w:rsidRPr="0023194F">
        <w:rPr>
          <w:b/>
          <w:sz w:val="27"/>
          <w:szCs w:val="27"/>
          <w:lang w:eastAsia="uk-UA"/>
        </w:rPr>
        <w:t>перейменування</w:t>
      </w:r>
      <w:proofErr w:type="spellEnd"/>
      <w:r w:rsidRPr="0023194F">
        <w:rPr>
          <w:b/>
          <w:sz w:val="27"/>
          <w:szCs w:val="27"/>
          <w:lang w:eastAsia="uk-UA"/>
        </w:rPr>
        <w:t xml:space="preserve"> </w:t>
      </w:r>
      <w:proofErr w:type="spellStart"/>
      <w:r w:rsidRPr="0023194F">
        <w:rPr>
          <w:b/>
          <w:sz w:val="27"/>
          <w:szCs w:val="27"/>
        </w:rPr>
        <w:t>комунального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некомерційного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proofErr w:type="gramStart"/>
      <w:r w:rsidRPr="0023194F">
        <w:rPr>
          <w:b/>
          <w:sz w:val="27"/>
          <w:szCs w:val="27"/>
        </w:rPr>
        <w:t>п</w:t>
      </w:r>
      <w:proofErr w:type="gramEnd"/>
      <w:r w:rsidRPr="0023194F">
        <w:rPr>
          <w:b/>
          <w:sz w:val="27"/>
          <w:szCs w:val="27"/>
        </w:rPr>
        <w:t>ідприємства</w:t>
      </w:r>
      <w:proofErr w:type="spellEnd"/>
      <w:r w:rsidRPr="0023194F">
        <w:rPr>
          <w:b/>
          <w:sz w:val="27"/>
          <w:szCs w:val="27"/>
        </w:rPr>
        <w:t xml:space="preserve"> «</w:t>
      </w:r>
      <w:proofErr w:type="spellStart"/>
      <w:r w:rsidRPr="0023194F">
        <w:rPr>
          <w:b/>
          <w:sz w:val="27"/>
          <w:szCs w:val="27"/>
        </w:rPr>
        <w:t>Клеванська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лікарня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імені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Михайла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Вервеги</w:t>
      </w:r>
      <w:proofErr w:type="spellEnd"/>
      <w:r w:rsidRPr="0023194F">
        <w:rPr>
          <w:b/>
          <w:sz w:val="27"/>
          <w:szCs w:val="27"/>
        </w:rPr>
        <w:t xml:space="preserve">» </w:t>
      </w:r>
      <w:proofErr w:type="spellStart"/>
      <w:r w:rsidRPr="0023194F">
        <w:rPr>
          <w:b/>
          <w:sz w:val="27"/>
          <w:szCs w:val="27"/>
        </w:rPr>
        <w:t>Клеванської</w:t>
      </w:r>
      <w:proofErr w:type="spellEnd"/>
      <w:r w:rsidRPr="0023194F">
        <w:rPr>
          <w:b/>
          <w:sz w:val="27"/>
          <w:szCs w:val="27"/>
        </w:rPr>
        <w:t xml:space="preserve"> </w:t>
      </w:r>
      <w:proofErr w:type="spellStart"/>
      <w:r w:rsidRPr="0023194F">
        <w:rPr>
          <w:b/>
          <w:sz w:val="27"/>
          <w:szCs w:val="27"/>
        </w:rPr>
        <w:t>селищної</w:t>
      </w:r>
      <w:proofErr w:type="spellEnd"/>
      <w:r w:rsidRPr="0023194F">
        <w:rPr>
          <w:b/>
          <w:sz w:val="27"/>
          <w:szCs w:val="27"/>
        </w:rPr>
        <w:t xml:space="preserve"> ради </w:t>
      </w:r>
    </w:p>
    <w:p w:rsidR="00C8490D" w:rsidRPr="009C20E2" w:rsidRDefault="00C8490D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caps/>
          <w:sz w:val="27"/>
          <w:szCs w:val="27"/>
          <w:lang w:val="uk-UA"/>
        </w:rPr>
        <w:t xml:space="preserve"> </w:t>
      </w:r>
      <w:r w:rsidRPr="009C20E2">
        <w:rPr>
          <w:rFonts w:eastAsia="Calibri"/>
          <w:i/>
          <w:caps/>
          <w:sz w:val="27"/>
          <w:szCs w:val="27"/>
          <w:lang w:val="uk-UA"/>
        </w:rPr>
        <w:t>Вівсянника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 xml:space="preserve">який ознайомив присутніх із суттю даного питання.                                                    </w:t>
      </w:r>
      <w:r w:rsidRPr="009C20E2">
        <w:rPr>
          <w:rStyle w:val="rvts23"/>
          <w:i/>
          <w:caps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90D" w:rsidRPr="009C20E2" w:rsidRDefault="00C8490D" w:rsidP="000C4550">
      <w:pPr>
        <w:pStyle w:val="a7"/>
        <w:tabs>
          <w:tab w:val="num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 xml:space="preserve">:  </w:t>
      </w:r>
    </w:p>
    <w:p w:rsidR="00012652" w:rsidRPr="009C20E2" w:rsidRDefault="00012652" w:rsidP="0001265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012652">
        <w:rPr>
          <w:rStyle w:val="rvts23"/>
          <w:i/>
          <w:caps/>
          <w:sz w:val="27"/>
          <w:szCs w:val="27"/>
          <w:lang w:val="uk-UA"/>
        </w:rPr>
        <w:t xml:space="preserve">Гречко </w:t>
      </w:r>
      <w:r w:rsidRPr="00012652">
        <w:rPr>
          <w:rStyle w:val="rvts23"/>
          <w:i/>
          <w:sz w:val="27"/>
          <w:szCs w:val="27"/>
          <w:lang w:val="uk-UA"/>
        </w:rPr>
        <w:t>Богдан Адамович</w:t>
      </w:r>
      <w:r w:rsidRPr="009C20E2">
        <w:rPr>
          <w:rStyle w:val="rvts23"/>
          <w:i/>
          <w:sz w:val="27"/>
          <w:szCs w:val="27"/>
          <w:lang w:val="uk-UA"/>
        </w:rPr>
        <w:t xml:space="preserve"> – начальник юридичного відділу та кадрової роботи виконавчого апарату обласно</w:t>
      </w:r>
      <w:r>
        <w:rPr>
          <w:rStyle w:val="rvts23"/>
          <w:i/>
          <w:sz w:val="27"/>
          <w:szCs w:val="27"/>
          <w:lang w:val="uk-UA"/>
        </w:rPr>
        <w:t xml:space="preserve">ї ради, </w:t>
      </w:r>
      <w:r w:rsidRPr="00012652">
        <w:rPr>
          <w:rStyle w:val="rvts23"/>
          <w:sz w:val="27"/>
          <w:szCs w:val="27"/>
          <w:lang w:val="uk-UA"/>
        </w:rPr>
        <w:t xml:space="preserve">який </w:t>
      </w:r>
      <w:r w:rsidR="00035696">
        <w:rPr>
          <w:rStyle w:val="rvts23"/>
          <w:sz w:val="27"/>
          <w:szCs w:val="27"/>
          <w:lang w:val="uk-UA"/>
        </w:rPr>
        <w:t xml:space="preserve">зазначив, що у </w:t>
      </w:r>
      <w:proofErr w:type="spellStart"/>
      <w:r w:rsidR="00035696">
        <w:rPr>
          <w:rStyle w:val="rvts23"/>
          <w:sz w:val="27"/>
          <w:szCs w:val="27"/>
          <w:lang w:val="uk-UA"/>
        </w:rPr>
        <w:t>проєкті</w:t>
      </w:r>
      <w:proofErr w:type="spellEnd"/>
      <w:r w:rsidR="00035696">
        <w:rPr>
          <w:rStyle w:val="rvts23"/>
          <w:sz w:val="27"/>
          <w:szCs w:val="27"/>
          <w:lang w:val="uk-UA"/>
        </w:rPr>
        <w:t xml:space="preserve"> рішення необхідно передбачити статутний капітал.</w:t>
      </w:r>
    </w:p>
    <w:p w:rsidR="00DC7D37" w:rsidRPr="009C20E2" w:rsidRDefault="00C8490D" w:rsidP="000C4550">
      <w:pPr>
        <w:pStyle w:val="a7"/>
        <w:ind w:left="0"/>
        <w:jc w:val="both"/>
        <w:rPr>
          <w:sz w:val="27"/>
          <w:szCs w:val="27"/>
          <w:lang w:val="uk-UA"/>
        </w:rPr>
      </w:pP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>Білик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9C20E2">
        <w:rPr>
          <w:sz w:val="27"/>
          <w:szCs w:val="27"/>
          <w:lang w:val="uk-UA"/>
        </w:rPr>
        <w:t xml:space="preserve"> який запропонував </w:t>
      </w:r>
      <w:r w:rsidR="009339D8" w:rsidRPr="009C20E2">
        <w:rPr>
          <w:sz w:val="27"/>
          <w:szCs w:val="27"/>
          <w:lang w:val="uk-UA"/>
        </w:rPr>
        <w:t xml:space="preserve">рекомендувати </w:t>
      </w:r>
      <w:r w:rsidR="00BA445E" w:rsidRPr="009C20E2">
        <w:rPr>
          <w:rFonts w:eastAsia="Calibri"/>
          <w:sz w:val="27"/>
          <w:szCs w:val="27"/>
          <w:lang w:val="uk-UA"/>
        </w:rPr>
        <w:t xml:space="preserve">департаменту  цивільного захисту та охорони здоров’я Рівненської </w:t>
      </w:r>
      <w:r w:rsidR="00BA445E" w:rsidRPr="009C20E2">
        <w:rPr>
          <w:rFonts w:eastAsia="Calibri"/>
          <w:sz w:val="27"/>
          <w:szCs w:val="27"/>
          <w:lang w:val="uk-UA"/>
        </w:rPr>
        <w:lastRenderedPageBreak/>
        <w:t>облдержадміністрації</w:t>
      </w:r>
      <w:r w:rsidR="00BA445E" w:rsidRPr="009C20E2">
        <w:rPr>
          <w:i/>
          <w:sz w:val="27"/>
          <w:szCs w:val="27"/>
          <w:lang w:val="uk-UA"/>
        </w:rPr>
        <w:t xml:space="preserve"> </w:t>
      </w:r>
      <w:r w:rsidR="009339D8" w:rsidRPr="009C20E2">
        <w:rPr>
          <w:sz w:val="27"/>
          <w:szCs w:val="27"/>
          <w:lang w:val="uk-UA"/>
        </w:rPr>
        <w:t xml:space="preserve">доповнити </w:t>
      </w:r>
      <w:proofErr w:type="spellStart"/>
      <w:r w:rsidR="009339D8" w:rsidRPr="009C20E2">
        <w:rPr>
          <w:sz w:val="27"/>
          <w:szCs w:val="27"/>
          <w:lang w:val="uk-UA"/>
        </w:rPr>
        <w:t>проєкт</w:t>
      </w:r>
      <w:proofErr w:type="spellEnd"/>
      <w:r w:rsidR="009339D8" w:rsidRPr="009C20E2">
        <w:rPr>
          <w:sz w:val="27"/>
          <w:szCs w:val="27"/>
          <w:lang w:val="uk-UA"/>
        </w:rPr>
        <w:t xml:space="preserve"> рішення окремим пунктом наступного змісту: «Затвердити статутний капітал комунального підприємства «</w:t>
      </w:r>
      <w:proofErr w:type="spellStart"/>
      <w:r w:rsidR="009339D8" w:rsidRPr="009C20E2">
        <w:rPr>
          <w:sz w:val="27"/>
          <w:szCs w:val="27"/>
          <w:lang w:val="uk-UA"/>
        </w:rPr>
        <w:t>Клеванська</w:t>
      </w:r>
      <w:proofErr w:type="spellEnd"/>
      <w:r w:rsidR="009339D8" w:rsidRPr="009C20E2">
        <w:rPr>
          <w:sz w:val="27"/>
          <w:szCs w:val="27"/>
          <w:lang w:val="uk-UA"/>
        </w:rPr>
        <w:t xml:space="preserve"> обласна багатопрофільна лікарня імені Михайла </w:t>
      </w:r>
      <w:proofErr w:type="spellStart"/>
      <w:r w:rsidR="009339D8" w:rsidRPr="009C20E2">
        <w:rPr>
          <w:sz w:val="27"/>
          <w:szCs w:val="27"/>
          <w:lang w:val="uk-UA"/>
        </w:rPr>
        <w:t>Вервеги</w:t>
      </w:r>
      <w:proofErr w:type="spellEnd"/>
      <w:r w:rsidR="009339D8" w:rsidRPr="009C20E2">
        <w:rPr>
          <w:sz w:val="27"/>
          <w:szCs w:val="27"/>
          <w:lang w:val="uk-UA"/>
        </w:rPr>
        <w:t xml:space="preserve">» Рівненської обласної ради в розмірі 33 222 747, 78 гривень та </w:t>
      </w:r>
      <w:r w:rsidR="00DC7D37" w:rsidRPr="009C20E2">
        <w:rPr>
          <w:iCs/>
          <w:sz w:val="27"/>
          <w:szCs w:val="27"/>
          <w:bdr w:val="none" w:sz="0" w:space="0" w:color="auto" w:frame="1"/>
          <w:lang w:val="uk-UA"/>
        </w:rPr>
        <w:t>п</w:t>
      </w:r>
      <w:r w:rsidR="00DC7D37" w:rsidRPr="009C20E2">
        <w:rPr>
          <w:sz w:val="27"/>
          <w:szCs w:val="27"/>
          <w:lang w:val="uk-UA"/>
        </w:rPr>
        <w:t xml:space="preserve">огодитись з проектом рішення з цього питання </w:t>
      </w:r>
      <w:r w:rsidR="00F41CB9" w:rsidRPr="009C20E2">
        <w:rPr>
          <w:sz w:val="27"/>
          <w:szCs w:val="27"/>
          <w:lang w:val="uk-UA"/>
        </w:rPr>
        <w:t xml:space="preserve">з урахуванням доповнення </w:t>
      </w:r>
      <w:r w:rsidR="009339D8" w:rsidRPr="009C20E2">
        <w:rPr>
          <w:sz w:val="27"/>
          <w:szCs w:val="27"/>
          <w:lang w:val="uk-UA"/>
        </w:rPr>
        <w:t>і</w:t>
      </w:r>
      <w:r w:rsidR="00DC7D37" w:rsidRPr="009C20E2">
        <w:rPr>
          <w:sz w:val="27"/>
          <w:szCs w:val="27"/>
          <w:lang w:val="uk-UA"/>
        </w:rPr>
        <w:t xml:space="preserve"> рекомендувати голові обласної ради </w:t>
      </w:r>
      <w:proofErr w:type="spellStart"/>
      <w:r w:rsidR="00DC7D37" w:rsidRPr="009C20E2">
        <w:rPr>
          <w:sz w:val="27"/>
          <w:szCs w:val="27"/>
          <w:lang w:val="uk-UA"/>
        </w:rPr>
        <w:t>внести</w:t>
      </w:r>
      <w:proofErr w:type="spellEnd"/>
      <w:r w:rsidR="00DC7D37" w:rsidRPr="009C20E2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C8490D" w:rsidRPr="009C20E2" w:rsidRDefault="00C8490D" w:rsidP="000C4550">
      <w:pPr>
        <w:tabs>
          <w:tab w:val="left" w:pos="142"/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D96E02" w:rsidRPr="009C20E2" w:rsidRDefault="00D96E02" w:rsidP="000C4550">
      <w:pPr>
        <w:pStyle w:val="a7"/>
        <w:tabs>
          <w:tab w:val="left" w:pos="0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D96E02" w:rsidRPr="009C20E2" w:rsidRDefault="00D96E02" w:rsidP="000C4550">
      <w:pPr>
        <w:pStyle w:val="a7"/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2. Рекомендувати </w:t>
      </w:r>
      <w:r w:rsidR="00BA445E" w:rsidRPr="009C20E2">
        <w:rPr>
          <w:rFonts w:eastAsia="Calibri"/>
          <w:sz w:val="27"/>
          <w:szCs w:val="27"/>
          <w:lang w:val="uk-UA"/>
        </w:rPr>
        <w:t>департаменту  цивільного захисту та охорони здоров’я Рівненської облдержадміністрації</w:t>
      </w:r>
      <w:r w:rsidR="00BA445E"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sz w:val="27"/>
          <w:szCs w:val="27"/>
          <w:lang w:val="uk-UA"/>
        </w:rPr>
        <w:t xml:space="preserve">доповнити </w:t>
      </w:r>
      <w:proofErr w:type="spellStart"/>
      <w:r w:rsidRPr="009C20E2">
        <w:rPr>
          <w:sz w:val="27"/>
          <w:szCs w:val="27"/>
          <w:lang w:val="uk-UA"/>
        </w:rPr>
        <w:t>проєкт</w:t>
      </w:r>
      <w:proofErr w:type="spellEnd"/>
      <w:r w:rsidRPr="009C20E2">
        <w:rPr>
          <w:sz w:val="27"/>
          <w:szCs w:val="27"/>
          <w:lang w:val="uk-UA"/>
        </w:rPr>
        <w:t xml:space="preserve"> рішення окремим пунктом наступного змісту: «Затвердити статутний капітал комунального підприємства «</w:t>
      </w:r>
      <w:proofErr w:type="spellStart"/>
      <w:r w:rsidRPr="009C20E2">
        <w:rPr>
          <w:sz w:val="27"/>
          <w:szCs w:val="27"/>
          <w:lang w:val="uk-UA"/>
        </w:rPr>
        <w:t>Клеванська</w:t>
      </w:r>
      <w:proofErr w:type="spellEnd"/>
      <w:r w:rsidRPr="009C20E2">
        <w:rPr>
          <w:sz w:val="27"/>
          <w:szCs w:val="27"/>
          <w:lang w:val="uk-UA"/>
        </w:rPr>
        <w:t xml:space="preserve"> обласна багатопрофільна лікарня імені Михайла </w:t>
      </w:r>
      <w:proofErr w:type="spellStart"/>
      <w:r w:rsidRPr="009C20E2">
        <w:rPr>
          <w:sz w:val="27"/>
          <w:szCs w:val="27"/>
          <w:lang w:val="uk-UA"/>
        </w:rPr>
        <w:t>Вервеги</w:t>
      </w:r>
      <w:proofErr w:type="spellEnd"/>
      <w:r w:rsidRPr="009C20E2">
        <w:rPr>
          <w:sz w:val="27"/>
          <w:szCs w:val="27"/>
          <w:lang w:val="uk-UA"/>
        </w:rPr>
        <w:t>» Рівненської обласної ради в розмірі 33 222 747, 78 гривень.</w:t>
      </w:r>
    </w:p>
    <w:p w:rsidR="00D96E02" w:rsidRPr="009C20E2" w:rsidRDefault="003B3CB9" w:rsidP="000C4550">
      <w:pPr>
        <w:pStyle w:val="a7"/>
        <w:ind w:left="0"/>
        <w:jc w:val="both"/>
        <w:rPr>
          <w:sz w:val="27"/>
          <w:szCs w:val="27"/>
          <w:u w:val="single"/>
          <w:lang w:val="uk-UA"/>
        </w:rPr>
      </w:pPr>
      <w:r>
        <w:rPr>
          <w:sz w:val="27"/>
          <w:szCs w:val="27"/>
          <w:lang w:val="uk-UA"/>
        </w:rPr>
        <w:t xml:space="preserve">3. Погодитись з </w:t>
      </w:r>
      <w:proofErr w:type="spellStart"/>
      <w:r>
        <w:rPr>
          <w:sz w:val="27"/>
          <w:szCs w:val="27"/>
          <w:lang w:val="uk-UA"/>
        </w:rPr>
        <w:t>проє</w:t>
      </w:r>
      <w:r w:rsidR="00D96E02" w:rsidRPr="009C20E2">
        <w:rPr>
          <w:sz w:val="27"/>
          <w:szCs w:val="27"/>
          <w:lang w:val="uk-UA"/>
        </w:rPr>
        <w:t>ктом</w:t>
      </w:r>
      <w:proofErr w:type="spellEnd"/>
      <w:r w:rsidR="00D96E02" w:rsidRPr="009C20E2">
        <w:rPr>
          <w:sz w:val="27"/>
          <w:szCs w:val="27"/>
          <w:lang w:val="uk-UA"/>
        </w:rPr>
        <w:t xml:space="preserve"> рішення з цього питання з урахуванням доповнення.</w:t>
      </w:r>
    </w:p>
    <w:p w:rsidR="00D96E02" w:rsidRPr="009C20E2" w:rsidRDefault="00D96E02" w:rsidP="000C4550">
      <w:pPr>
        <w:pStyle w:val="a7"/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4. Рекомендувати голові обласної ради </w:t>
      </w:r>
      <w:proofErr w:type="spellStart"/>
      <w:r w:rsidRPr="009C20E2">
        <w:rPr>
          <w:sz w:val="27"/>
          <w:szCs w:val="27"/>
          <w:lang w:val="uk-UA"/>
        </w:rPr>
        <w:t>внести</w:t>
      </w:r>
      <w:proofErr w:type="spellEnd"/>
      <w:r w:rsidRPr="009C20E2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C8490D" w:rsidRPr="009C20E2" w:rsidRDefault="00C8490D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C8490D" w:rsidRPr="009C20E2" w:rsidRDefault="00C8490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ind w:left="0"/>
        <w:jc w:val="both"/>
        <w:rPr>
          <w:b/>
          <w:sz w:val="27"/>
          <w:szCs w:val="27"/>
          <w:lang w:val="uk-UA" w:eastAsia="uk-UA"/>
        </w:rPr>
      </w:pPr>
    </w:p>
    <w:p w:rsidR="007E1A22" w:rsidRPr="009C20E2" w:rsidRDefault="007E1A22" w:rsidP="0023194F">
      <w:pPr>
        <w:pStyle w:val="a7"/>
        <w:numPr>
          <w:ilvl w:val="0"/>
          <w:numId w:val="15"/>
        </w:numPr>
        <w:tabs>
          <w:tab w:val="num" w:pos="1235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bCs/>
          <w:sz w:val="27"/>
          <w:szCs w:val="27"/>
          <w:lang w:val="uk-UA" w:eastAsia="uk-UA"/>
        </w:rPr>
        <w:t xml:space="preserve">надання комунальному підприємству «Обласний </w:t>
      </w:r>
      <w:proofErr w:type="spellStart"/>
      <w:r w:rsidRPr="009C20E2">
        <w:rPr>
          <w:b/>
          <w:bCs/>
          <w:sz w:val="27"/>
          <w:szCs w:val="27"/>
          <w:lang w:val="uk-UA" w:eastAsia="uk-UA"/>
        </w:rPr>
        <w:t>перинатальний</w:t>
      </w:r>
      <w:proofErr w:type="spellEnd"/>
      <w:r w:rsidRPr="009C20E2">
        <w:rPr>
          <w:b/>
          <w:bCs/>
          <w:sz w:val="27"/>
          <w:szCs w:val="27"/>
          <w:lang w:val="uk-UA" w:eastAsia="uk-UA"/>
        </w:rPr>
        <w:t xml:space="preserve"> центр» Рівненської обласної ради згоди (дозволу) на передачу в заставу майна з метою отримання кредитних коштів</w:t>
      </w:r>
    </w:p>
    <w:p w:rsidR="00E00FC8" w:rsidRPr="009C20E2" w:rsidRDefault="00E00FC8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caps/>
          <w:sz w:val="27"/>
          <w:szCs w:val="27"/>
          <w:lang w:val="uk-UA"/>
        </w:rPr>
        <w:t xml:space="preserve"> </w:t>
      </w:r>
      <w:r w:rsidR="00C73063" w:rsidRPr="009C20E2">
        <w:rPr>
          <w:i/>
          <w:caps/>
          <w:sz w:val="27"/>
          <w:szCs w:val="27"/>
          <w:lang w:val="uk-UA" w:eastAsia="uk-UA"/>
        </w:rPr>
        <w:t>Єнікеєву</w:t>
      </w:r>
      <w:r w:rsidR="00C73063" w:rsidRPr="009C20E2">
        <w:rPr>
          <w:i/>
          <w:sz w:val="27"/>
          <w:szCs w:val="27"/>
          <w:lang w:val="uk-UA" w:eastAsia="uk-UA"/>
        </w:rPr>
        <w:t xml:space="preserve"> Вікторію Миколаївну – директора комунального підприємства «Обласний </w:t>
      </w:r>
      <w:proofErr w:type="spellStart"/>
      <w:r w:rsidR="00C73063" w:rsidRPr="009C20E2">
        <w:rPr>
          <w:i/>
          <w:sz w:val="27"/>
          <w:szCs w:val="27"/>
          <w:lang w:val="uk-UA" w:eastAsia="uk-UA"/>
        </w:rPr>
        <w:t>перинатальний</w:t>
      </w:r>
      <w:proofErr w:type="spellEnd"/>
      <w:r w:rsidR="00C73063" w:rsidRPr="009C20E2">
        <w:rPr>
          <w:i/>
          <w:sz w:val="27"/>
          <w:szCs w:val="27"/>
          <w:lang w:val="uk-UA" w:eastAsia="uk-UA"/>
        </w:rPr>
        <w:t xml:space="preserve"> центр» Рівненської обласної ради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>як</w:t>
      </w:r>
      <w:r w:rsidR="00181D49" w:rsidRPr="009C20E2">
        <w:rPr>
          <w:sz w:val="27"/>
          <w:szCs w:val="27"/>
          <w:lang w:val="uk-UA"/>
        </w:rPr>
        <w:t>а</w:t>
      </w:r>
      <w:r w:rsidRPr="009C20E2">
        <w:rPr>
          <w:sz w:val="27"/>
          <w:szCs w:val="27"/>
          <w:lang w:val="uk-UA"/>
        </w:rPr>
        <w:t xml:space="preserve"> ознайоми</w:t>
      </w:r>
      <w:r w:rsidR="00181D49" w:rsidRPr="009C20E2">
        <w:rPr>
          <w:sz w:val="27"/>
          <w:szCs w:val="27"/>
          <w:lang w:val="uk-UA"/>
        </w:rPr>
        <w:t>ла</w:t>
      </w:r>
      <w:r w:rsidRPr="009C20E2">
        <w:rPr>
          <w:sz w:val="27"/>
          <w:szCs w:val="27"/>
          <w:lang w:val="uk-UA"/>
        </w:rPr>
        <w:t xml:space="preserve"> присутніх із суттю даного питання.                                                    </w:t>
      </w:r>
      <w:r w:rsidRPr="009C20E2">
        <w:rPr>
          <w:rStyle w:val="rvts23"/>
          <w:i/>
          <w:caps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FC8" w:rsidRPr="009C20E2" w:rsidRDefault="00E00FC8" w:rsidP="000C4550">
      <w:pPr>
        <w:pStyle w:val="a7"/>
        <w:tabs>
          <w:tab w:val="num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 xml:space="preserve">:  </w:t>
      </w:r>
    </w:p>
    <w:p w:rsidR="007D267D" w:rsidRPr="009C20E2" w:rsidRDefault="007D267D" w:rsidP="000C45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</w:t>
      </w:r>
      <w:r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п</w:t>
      </w:r>
      <w:r w:rsidRPr="009C20E2">
        <w:rPr>
          <w:rFonts w:ascii="Times New Roman" w:hAnsi="Times New Roman" w:cs="Times New Roman"/>
          <w:sz w:val="27"/>
          <w:szCs w:val="27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9C20E2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9C20E2">
        <w:rPr>
          <w:rFonts w:ascii="Times New Roman" w:hAnsi="Times New Roman" w:cs="Times New Roman"/>
          <w:sz w:val="27"/>
          <w:szCs w:val="27"/>
        </w:rPr>
        <w:t xml:space="preserve"> дане питання на розгляд сесії обласної ради.</w:t>
      </w:r>
    </w:p>
    <w:p w:rsidR="00E00FC8" w:rsidRPr="009C20E2" w:rsidRDefault="00E00FC8" w:rsidP="000C4550">
      <w:pPr>
        <w:tabs>
          <w:tab w:val="left" w:pos="142"/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E00FC8" w:rsidRPr="009C20E2" w:rsidRDefault="00E00FC8" w:rsidP="000C4550">
      <w:pPr>
        <w:pStyle w:val="a7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Інформацію взяти до відома. </w:t>
      </w:r>
    </w:p>
    <w:p w:rsidR="00E00FC8" w:rsidRPr="009C20E2" w:rsidRDefault="008236F9" w:rsidP="000C4550">
      <w:pPr>
        <w:pStyle w:val="a7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Погодитись з </w:t>
      </w:r>
      <w:proofErr w:type="spellStart"/>
      <w:r>
        <w:rPr>
          <w:sz w:val="27"/>
          <w:szCs w:val="27"/>
          <w:lang w:val="uk-UA"/>
        </w:rPr>
        <w:t>проє</w:t>
      </w:r>
      <w:r w:rsidR="00E00FC8" w:rsidRPr="009C20E2">
        <w:rPr>
          <w:sz w:val="27"/>
          <w:szCs w:val="27"/>
          <w:lang w:val="uk-UA"/>
        </w:rPr>
        <w:t>ктом</w:t>
      </w:r>
      <w:proofErr w:type="spellEnd"/>
      <w:r w:rsidR="00E00FC8" w:rsidRPr="009C20E2">
        <w:rPr>
          <w:sz w:val="27"/>
          <w:szCs w:val="27"/>
          <w:lang w:val="uk-UA"/>
        </w:rPr>
        <w:t xml:space="preserve"> рішення з цього питання.</w:t>
      </w:r>
    </w:p>
    <w:p w:rsidR="00E00FC8" w:rsidRPr="009C20E2" w:rsidRDefault="00E00FC8" w:rsidP="000C4550">
      <w:pPr>
        <w:pStyle w:val="a7"/>
        <w:numPr>
          <w:ilvl w:val="0"/>
          <w:numId w:val="12"/>
        </w:numPr>
        <w:tabs>
          <w:tab w:val="left" w:pos="284"/>
          <w:tab w:val="num" w:pos="426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Рекомендувати голові обласної ради </w:t>
      </w:r>
      <w:proofErr w:type="spellStart"/>
      <w:r w:rsidRPr="009C20E2">
        <w:rPr>
          <w:sz w:val="27"/>
          <w:szCs w:val="27"/>
          <w:lang w:val="uk-UA"/>
        </w:rPr>
        <w:t>внести</w:t>
      </w:r>
      <w:proofErr w:type="spellEnd"/>
      <w:r w:rsidRPr="009C20E2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BD33B2" w:rsidRPr="009C20E2" w:rsidRDefault="00BD33B2" w:rsidP="000C4550">
      <w:pPr>
        <w:pStyle w:val="a7"/>
        <w:ind w:left="0"/>
        <w:jc w:val="both"/>
        <w:rPr>
          <w:i/>
          <w:sz w:val="27"/>
          <w:szCs w:val="27"/>
          <w:lang w:val="uk-UA" w:eastAsia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ind w:left="0"/>
        <w:jc w:val="both"/>
        <w:rPr>
          <w:sz w:val="27"/>
          <w:szCs w:val="27"/>
          <w:lang w:val="uk-UA" w:eastAsia="uk-UA"/>
        </w:rPr>
      </w:pPr>
    </w:p>
    <w:p w:rsidR="007E1A22" w:rsidRPr="009C20E2" w:rsidRDefault="007E1A22" w:rsidP="000C4550">
      <w:pPr>
        <w:pStyle w:val="a7"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lastRenderedPageBreak/>
        <w:t xml:space="preserve">Про передачу цілісного майнового комплексу комунального підприємства «Обласна психіатрична лікарня </w:t>
      </w:r>
      <w:proofErr w:type="spellStart"/>
      <w:r w:rsidRPr="009C20E2">
        <w:rPr>
          <w:b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b/>
          <w:sz w:val="27"/>
          <w:szCs w:val="27"/>
          <w:lang w:val="uk-UA" w:eastAsia="uk-UA"/>
        </w:rPr>
        <w:t>» Рівненської обласної ради у державну власність</w:t>
      </w:r>
    </w:p>
    <w:p w:rsidR="007D3BFA" w:rsidRPr="009C20E2" w:rsidRDefault="007D3BFA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caps/>
          <w:sz w:val="27"/>
          <w:szCs w:val="27"/>
          <w:lang w:val="uk-UA"/>
        </w:rPr>
        <w:t xml:space="preserve"> </w:t>
      </w:r>
      <w:r w:rsidRPr="009C20E2">
        <w:rPr>
          <w:rFonts w:eastAsia="Calibri"/>
          <w:i/>
          <w:caps/>
          <w:sz w:val="27"/>
          <w:szCs w:val="27"/>
          <w:lang w:val="uk-UA"/>
        </w:rPr>
        <w:t>Вівсянника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 xml:space="preserve">який ознайомив присутніх із суттю даного питання.                                                    </w:t>
      </w:r>
      <w:r w:rsidRPr="009C20E2">
        <w:rPr>
          <w:rStyle w:val="rvts23"/>
          <w:i/>
          <w:caps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BFA" w:rsidRPr="009C20E2" w:rsidRDefault="007D3BFA" w:rsidP="000C4550">
      <w:pPr>
        <w:pStyle w:val="a7"/>
        <w:tabs>
          <w:tab w:val="num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 xml:space="preserve">:  </w:t>
      </w:r>
    </w:p>
    <w:p w:rsidR="00271B88" w:rsidRDefault="00271B88" w:rsidP="000C45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Богатирчук – Кривко </w:t>
      </w:r>
      <w:r w:rsidRPr="00D10AF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Світлана Кирилівна</w:t>
      </w:r>
      <w:r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– </w:t>
      </w:r>
      <w:r w:rsidRPr="00D10AF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D10AF6" w:rsidRPr="00D10AF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заступник голови постійної комісії, </w:t>
      </w:r>
      <w:r w:rsidR="004D0BF4" w:rsidRP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яка звернула увагу на те, що </w:t>
      </w:r>
      <w:r w:rsid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попередньо</w:t>
      </w:r>
      <w:r w:rsidR="004D0BF4" w:rsidRP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 </w:t>
      </w:r>
      <w:r w:rsid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зазначалось, що передавати будуть будівлю та земельну ділянку, а </w:t>
      </w:r>
      <w:r w:rsidR="002D1F85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тепер</w:t>
      </w:r>
      <w:r w:rsid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 подається для погодження передача цілісного майнового комплексу. </w:t>
      </w:r>
    </w:p>
    <w:p w:rsidR="0060144C" w:rsidRPr="005F71E8" w:rsidRDefault="0060144C" w:rsidP="000C45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eastAsia="Calibri" w:hAnsi="Times New Roman" w:cs="Times New Roman"/>
          <w:i/>
          <w:caps/>
          <w:sz w:val="27"/>
          <w:szCs w:val="27"/>
        </w:rPr>
        <w:t>Вівсянник</w:t>
      </w:r>
      <w:r w:rsidRPr="009C20E2">
        <w:rPr>
          <w:rFonts w:ascii="Times New Roman" w:eastAsia="Calibri" w:hAnsi="Times New Roman" w:cs="Times New Roman"/>
          <w:i/>
          <w:sz w:val="27"/>
          <w:szCs w:val="27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9C20E2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C20E2">
        <w:rPr>
          <w:rFonts w:ascii="Times New Roman" w:hAnsi="Times New Roman" w:cs="Times New Roman"/>
          <w:sz w:val="27"/>
          <w:szCs w:val="27"/>
        </w:rPr>
        <w:t>який</w:t>
      </w:r>
      <w:r w:rsidR="00B40DE9">
        <w:rPr>
          <w:rFonts w:ascii="Times New Roman" w:hAnsi="Times New Roman" w:cs="Times New Roman"/>
          <w:sz w:val="27"/>
          <w:szCs w:val="27"/>
        </w:rPr>
        <w:t xml:space="preserve"> </w:t>
      </w:r>
      <w:r w:rsidR="00D21C1C">
        <w:rPr>
          <w:rFonts w:ascii="Times New Roman" w:hAnsi="Times New Roman" w:cs="Times New Roman"/>
          <w:sz w:val="27"/>
          <w:szCs w:val="27"/>
        </w:rPr>
        <w:t xml:space="preserve">зазначив, що </w:t>
      </w:r>
      <w:r w:rsidR="005743EF">
        <w:rPr>
          <w:rFonts w:ascii="Times New Roman" w:hAnsi="Times New Roman" w:cs="Times New Roman"/>
          <w:sz w:val="27"/>
          <w:szCs w:val="27"/>
        </w:rPr>
        <w:t>інститут погодився тільки на передачу цілісного майнового комплексу.</w:t>
      </w:r>
    </w:p>
    <w:p w:rsidR="0067666B" w:rsidRPr="005F71E8" w:rsidRDefault="0067666B" w:rsidP="0067666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Богатирчук – Кривко </w:t>
      </w:r>
      <w:r w:rsidRPr="00D10AF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Світлана Кирилівна</w:t>
      </w:r>
      <w:r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– </w:t>
      </w:r>
      <w:r w:rsidRPr="00D10AF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заступник голови постійної комісії, </w:t>
      </w:r>
      <w:r w:rsidRPr="005F71E8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яка </w:t>
      </w:r>
      <w:r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уточнила, що буде з працівниками комунального підприємства</w:t>
      </w:r>
      <w:r w:rsidR="00823A05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 та що буде з орендованими приміщеннями?</w:t>
      </w:r>
    </w:p>
    <w:p w:rsidR="00823A05" w:rsidRPr="005F71E8" w:rsidRDefault="00823A05" w:rsidP="00823A0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eastAsia="Calibri" w:hAnsi="Times New Roman" w:cs="Times New Roman"/>
          <w:i/>
          <w:caps/>
          <w:sz w:val="27"/>
          <w:szCs w:val="27"/>
        </w:rPr>
        <w:t>Вівсянник</w:t>
      </w:r>
      <w:r w:rsidRPr="009C20E2">
        <w:rPr>
          <w:rFonts w:ascii="Times New Roman" w:eastAsia="Calibri" w:hAnsi="Times New Roman" w:cs="Times New Roman"/>
          <w:i/>
          <w:sz w:val="27"/>
          <w:szCs w:val="27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9C20E2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C20E2">
        <w:rPr>
          <w:rFonts w:ascii="Times New Roman" w:hAnsi="Times New Roman" w:cs="Times New Roman"/>
          <w:sz w:val="27"/>
          <w:szCs w:val="27"/>
        </w:rPr>
        <w:t>який</w:t>
      </w:r>
      <w:r>
        <w:rPr>
          <w:rFonts w:ascii="Times New Roman" w:hAnsi="Times New Roman" w:cs="Times New Roman"/>
          <w:sz w:val="27"/>
          <w:szCs w:val="27"/>
        </w:rPr>
        <w:t xml:space="preserve"> зазначив, що оренда приміщень буде продовжен</w:t>
      </w:r>
      <w:r w:rsidR="005743E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, а працівники всі залишаться працювати </w:t>
      </w:r>
      <w:r w:rsidR="005743EF">
        <w:rPr>
          <w:rFonts w:ascii="Times New Roman" w:hAnsi="Times New Roman" w:cs="Times New Roman"/>
          <w:sz w:val="27"/>
          <w:szCs w:val="27"/>
        </w:rPr>
        <w:t>у штаті інституту з подальшим розширенням штату до 250 одиниць.</w:t>
      </w:r>
    </w:p>
    <w:p w:rsidR="0001142E" w:rsidRDefault="0001142E" w:rsidP="00271B8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>Білик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9C20E2">
        <w:rPr>
          <w:sz w:val="27"/>
          <w:szCs w:val="27"/>
          <w:lang w:val="uk-UA"/>
        </w:rPr>
        <w:t xml:space="preserve"> який</w:t>
      </w:r>
      <w:r>
        <w:rPr>
          <w:sz w:val="27"/>
          <w:szCs w:val="27"/>
          <w:lang w:val="uk-UA"/>
        </w:rPr>
        <w:t xml:space="preserve"> </w:t>
      </w:r>
      <w:r w:rsidR="00C62BB8">
        <w:rPr>
          <w:sz w:val="27"/>
          <w:szCs w:val="27"/>
          <w:lang w:val="uk-UA"/>
        </w:rPr>
        <w:t>уточнив, як буде надаватися психіатрична допомога?</w:t>
      </w:r>
    </w:p>
    <w:p w:rsidR="00C8244E" w:rsidRPr="00C8244E" w:rsidRDefault="00C8244E" w:rsidP="00271B8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rFonts w:eastAsia="Calibri"/>
          <w:i/>
          <w:caps/>
          <w:sz w:val="27"/>
          <w:szCs w:val="27"/>
          <w:lang w:val="uk-UA"/>
        </w:rPr>
        <w:t>Вівсянник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>який</w:t>
      </w:r>
      <w:r w:rsidRPr="00C8244E">
        <w:rPr>
          <w:sz w:val="27"/>
          <w:szCs w:val="27"/>
          <w:lang w:val="uk-UA"/>
        </w:rPr>
        <w:t xml:space="preserve"> зазначив, що</w:t>
      </w:r>
      <w:r>
        <w:rPr>
          <w:sz w:val="27"/>
          <w:szCs w:val="27"/>
          <w:lang w:val="uk-UA"/>
        </w:rPr>
        <w:t xml:space="preserve"> психіатрична допомога </w:t>
      </w:r>
      <w:r w:rsidR="008236F9">
        <w:rPr>
          <w:sz w:val="27"/>
          <w:szCs w:val="27"/>
          <w:lang w:val="uk-UA"/>
        </w:rPr>
        <w:t xml:space="preserve">буде надаватися </w:t>
      </w:r>
      <w:r>
        <w:rPr>
          <w:sz w:val="27"/>
          <w:szCs w:val="27"/>
          <w:lang w:val="uk-UA"/>
        </w:rPr>
        <w:t>у повному обсязі. В області буде свій експертний інститут, а також планується розширення бази КП «Рівненський обласний центр психічного здоров’я населення» Рівненської обласної ради і будівництво додаткового корпусу КП «Острозька обласна психіатрична лікарня» Рівненської обласної ради. В інституті судової психіатрії залиш</w:t>
      </w:r>
      <w:r w:rsidR="00901BA8">
        <w:rPr>
          <w:sz w:val="27"/>
          <w:szCs w:val="27"/>
          <w:lang w:val="uk-UA"/>
        </w:rPr>
        <w:t>иться</w:t>
      </w:r>
      <w:r>
        <w:rPr>
          <w:sz w:val="27"/>
          <w:szCs w:val="27"/>
          <w:lang w:val="uk-UA"/>
        </w:rPr>
        <w:t xml:space="preserve"> </w:t>
      </w:r>
      <w:r w:rsidR="005A1C87">
        <w:rPr>
          <w:sz w:val="27"/>
          <w:szCs w:val="27"/>
          <w:lang w:val="uk-UA"/>
        </w:rPr>
        <w:t xml:space="preserve">право </w:t>
      </w:r>
      <w:r>
        <w:rPr>
          <w:sz w:val="27"/>
          <w:szCs w:val="27"/>
          <w:lang w:val="uk-UA"/>
        </w:rPr>
        <w:t>лікува</w:t>
      </w:r>
      <w:r w:rsidR="005A1C87">
        <w:rPr>
          <w:sz w:val="27"/>
          <w:szCs w:val="27"/>
          <w:lang w:val="uk-UA"/>
        </w:rPr>
        <w:t>ти</w:t>
      </w:r>
      <w:r>
        <w:rPr>
          <w:sz w:val="27"/>
          <w:szCs w:val="27"/>
          <w:lang w:val="uk-UA"/>
        </w:rPr>
        <w:t xml:space="preserve"> хворих за направленнями НСЗУ.</w:t>
      </w:r>
    </w:p>
    <w:p w:rsidR="00271B88" w:rsidRPr="009C20E2" w:rsidRDefault="00271B88" w:rsidP="00271B8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4D0BF4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Петровчук </w:t>
      </w:r>
      <w:r w:rsidRPr="004D0BF4">
        <w:rPr>
          <w:i/>
          <w:iCs/>
          <w:sz w:val="27"/>
          <w:szCs w:val="27"/>
          <w:bdr w:val="none" w:sz="0" w:space="0" w:color="auto" w:frame="1"/>
          <w:lang w:val="uk-UA"/>
        </w:rPr>
        <w:t>Людмила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медична сестра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Pr="009C20E2">
        <w:rPr>
          <w:i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i/>
          <w:sz w:val="27"/>
          <w:szCs w:val="27"/>
          <w:lang w:val="uk-UA" w:eastAsia="uk-UA"/>
        </w:rPr>
        <w:t>» Рівненської обласної ради</w:t>
      </w:r>
      <w:r w:rsidR="005B3D12">
        <w:rPr>
          <w:i/>
          <w:sz w:val="27"/>
          <w:szCs w:val="27"/>
          <w:lang w:val="uk-UA" w:eastAsia="uk-UA"/>
        </w:rPr>
        <w:t xml:space="preserve">, </w:t>
      </w:r>
      <w:r w:rsidR="005B3D12" w:rsidRPr="005B3D12">
        <w:rPr>
          <w:sz w:val="27"/>
          <w:szCs w:val="27"/>
          <w:lang w:val="uk-UA" w:eastAsia="uk-UA"/>
        </w:rPr>
        <w:t>яка уточнила щодо</w:t>
      </w:r>
      <w:r w:rsidR="005B3D12">
        <w:rPr>
          <w:i/>
          <w:sz w:val="27"/>
          <w:szCs w:val="27"/>
          <w:lang w:val="uk-UA" w:eastAsia="uk-UA"/>
        </w:rPr>
        <w:t xml:space="preserve"> </w:t>
      </w:r>
      <w:r w:rsidR="005B3D12" w:rsidRPr="005B3D12">
        <w:rPr>
          <w:sz w:val="27"/>
          <w:szCs w:val="27"/>
          <w:lang w:val="uk-UA" w:eastAsia="uk-UA"/>
        </w:rPr>
        <w:t xml:space="preserve">лікування </w:t>
      </w:r>
      <w:r w:rsidR="00C77AE4">
        <w:rPr>
          <w:sz w:val="27"/>
          <w:szCs w:val="27"/>
          <w:lang w:val="uk-UA" w:eastAsia="uk-UA"/>
        </w:rPr>
        <w:t>«</w:t>
      </w:r>
      <w:r w:rsidR="005B3D12" w:rsidRPr="005B3D12">
        <w:rPr>
          <w:sz w:val="27"/>
          <w:szCs w:val="27"/>
          <w:lang w:val="uk-UA" w:eastAsia="uk-UA"/>
        </w:rPr>
        <w:t>кримінальних</w:t>
      </w:r>
      <w:r w:rsidR="00C77AE4">
        <w:rPr>
          <w:sz w:val="27"/>
          <w:szCs w:val="27"/>
          <w:lang w:val="uk-UA" w:eastAsia="uk-UA"/>
        </w:rPr>
        <w:t>»</w:t>
      </w:r>
      <w:r w:rsidR="005B3D12" w:rsidRPr="005B3D12">
        <w:rPr>
          <w:sz w:val="27"/>
          <w:szCs w:val="27"/>
          <w:lang w:val="uk-UA" w:eastAsia="uk-UA"/>
        </w:rPr>
        <w:t xml:space="preserve"> хворих, порушила питання лікування хворих у інших лікарнях.</w:t>
      </w:r>
      <w:r w:rsidR="005B3D12">
        <w:rPr>
          <w:i/>
          <w:sz w:val="27"/>
          <w:szCs w:val="27"/>
          <w:lang w:val="uk-UA" w:eastAsia="uk-UA"/>
        </w:rPr>
        <w:t xml:space="preserve"> </w:t>
      </w:r>
    </w:p>
    <w:p w:rsidR="00DF0938" w:rsidRDefault="00DF0938" w:rsidP="00DF093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rFonts w:eastAsia="Calibri"/>
          <w:i/>
          <w:caps/>
          <w:sz w:val="27"/>
          <w:szCs w:val="27"/>
          <w:lang w:val="uk-UA"/>
        </w:rPr>
        <w:t>Вівсянник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>який</w:t>
      </w:r>
      <w:r w:rsidR="00A7138B">
        <w:rPr>
          <w:sz w:val="27"/>
          <w:szCs w:val="27"/>
          <w:lang w:val="uk-UA"/>
        </w:rPr>
        <w:t xml:space="preserve"> зазначив, що на нараді за участі </w:t>
      </w:r>
      <w:proofErr w:type="spellStart"/>
      <w:r w:rsidR="0077240E">
        <w:rPr>
          <w:sz w:val="27"/>
          <w:szCs w:val="27"/>
          <w:lang w:val="uk-UA"/>
        </w:rPr>
        <w:t>Шума</w:t>
      </w:r>
      <w:proofErr w:type="spellEnd"/>
      <w:r w:rsidR="0077240E">
        <w:rPr>
          <w:sz w:val="27"/>
          <w:szCs w:val="27"/>
          <w:lang w:val="uk-UA"/>
        </w:rPr>
        <w:t xml:space="preserve"> Сергія Сергійовича </w:t>
      </w:r>
      <w:r w:rsidR="00A7138B">
        <w:rPr>
          <w:sz w:val="27"/>
          <w:szCs w:val="27"/>
          <w:lang w:val="uk-UA"/>
        </w:rPr>
        <w:t xml:space="preserve">було зазначено, що </w:t>
      </w:r>
      <w:r w:rsidR="0077240E">
        <w:rPr>
          <w:sz w:val="27"/>
          <w:szCs w:val="27"/>
          <w:lang w:val="uk-UA"/>
        </w:rPr>
        <w:t>хворі не будуть виписуватися</w:t>
      </w:r>
      <w:r w:rsidR="007534BC">
        <w:rPr>
          <w:sz w:val="27"/>
          <w:szCs w:val="27"/>
          <w:lang w:val="uk-UA"/>
        </w:rPr>
        <w:t>,</w:t>
      </w:r>
      <w:r w:rsidR="0077240E">
        <w:rPr>
          <w:sz w:val="27"/>
          <w:szCs w:val="27"/>
          <w:lang w:val="uk-UA"/>
        </w:rPr>
        <w:t xml:space="preserve"> допоки не буде проведено переформатування</w:t>
      </w:r>
      <w:r w:rsidR="00C77AE4">
        <w:rPr>
          <w:sz w:val="27"/>
          <w:szCs w:val="27"/>
          <w:lang w:val="uk-UA"/>
        </w:rPr>
        <w:t xml:space="preserve"> закладу</w:t>
      </w:r>
      <w:r w:rsidR="0077240E">
        <w:rPr>
          <w:sz w:val="27"/>
          <w:szCs w:val="27"/>
          <w:lang w:val="uk-UA"/>
        </w:rPr>
        <w:t xml:space="preserve">. Нові хворі будуть поступати до </w:t>
      </w:r>
      <w:proofErr w:type="spellStart"/>
      <w:r w:rsidR="0077240E">
        <w:rPr>
          <w:sz w:val="27"/>
          <w:szCs w:val="27"/>
          <w:lang w:val="uk-UA"/>
        </w:rPr>
        <w:t>Варашсько</w:t>
      </w:r>
      <w:r w:rsidR="007534BC">
        <w:rPr>
          <w:sz w:val="27"/>
          <w:szCs w:val="27"/>
          <w:lang w:val="uk-UA"/>
        </w:rPr>
        <w:t>го</w:t>
      </w:r>
      <w:proofErr w:type="spellEnd"/>
      <w:r w:rsidR="007534BC">
        <w:rPr>
          <w:sz w:val="27"/>
          <w:szCs w:val="27"/>
          <w:lang w:val="uk-UA"/>
        </w:rPr>
        <w:t xml:space="preserve">, </w:t>
      </w:r>
      <w:proofErr w:type="spellStart"/>
      <w:r w:rsidR="007534BC">
        <w:rPr>
          <w:sz w:val="27"/>
          <w:szCs w:val="27"/>
          <w:lang w:val="uk-UA"/>
        </w:rPr>
        <w:t>Сарненського</w:t>
      </w:r>
      <w:proofErr w:type="spellEnd"/>
      <w:r w:rsidR="007534BC">
        <w:rPr>
          <w:sz w:val="27"/>
          <w:szCs w:val="27"/>
          <w:lang w:val="uk-UA"/>
        </w:rPr>
        <w:t xml:space="preserve">, </w:t>
      </w:r>
      <w:proofErr w:type="spellStart"/>
      <w:r w:rsidR="007534BC">
        <w:rPr>
          <w:sz w:val="27"/>
          <w:szCs w:val="27"/>
          <w:lang w:val="uk-UA"/>
        </w:rPr>
        <w:t>Дубровицького</w:t>
      </w:r>
      <w:proofErr w:type="spellEnd"/>
      <w:r w:rsidR="0077240E">
        <w:rPr>
          <w:sz w:val="27"/>
          <w:szCs w:val="27"/>
          <w:lang w:val="uk-UA"/>
        </w:rPr>
        <w:t xml:space="preserve"> лікувально-профілактичних закладів, які працюють за договорами з НСЗУ, де планується відкриття відповідних ліжко-місць.</w:t>
      </w:r>
      <w:r w:rsidR="00221AD5">
        <w:rPr>
          <w:sz w:val="27"/>
          <w:szCs w:val="27"/>
          <w:lang w:val="uk-UA"/>
        </w:rPr>
        <w:t xml:space="preserve"> Спеціальних умов для лікування таких хворих немає, тому вони будуть лікуватися у звичайних лікарнях. Переведення пацієнтів </w:t>
      </w:r>
      <w:r w:rsidR="00221AD5">
        <w:rPr>
          <w:sz w:val="27"/>
          <w:szCs w:val="27"/>
          <w:lang w:val="uk-UA" w:eastAsia="uk-UA"/>
        </w:rPr>
        <w:t xml:space="preserve">на лікування </w:t>
      </w:r>
      <w:r w:rsidR="00221AD5">
        <w:rPr>
          <w:sz w:val="27"/>
          <w:szCs w:val="27"/>
          <w:lang w:val="uk-UA"/>
        </w:rPr>
        <w:t xml:space="preserve">з КП </w:t>
      </w:r>
      <w:r w:rsidR="00221AD5" w:rsidRPr="00221AD5">
        <w:rPr>
          <w:sz w:val="27"/>
          <w:szCs w:val="27"/>
          <w:lang w:val="uk-UA"/>
        </w:rPr>
        <w:t xml:space="preserve">«Острозька обласна психіатрична лікарня» Рівненської обласної ради до КП </w:t>
      </w:r>
      <w:r w:rsidR="00221AD5" w:rsidRPr="00221AD5">
        <w:rPr>
          <w:sz w:val="27"/>
          <w:szCs w:val="27"/>
          <w:lang w:val="uk-UA" w:eastAsia="uk-UA"/>
        </w:rPr>
        <w:t xml:space="preserve">«Обласна психіатрична лікарня </w:t>
      </w:r>
      <w:proofErr w:type="spellStart"/>
      <w:r w:rsidR="00221AD5" w:rsidRPr="00221AD5">
        <w:rPr>
          <w:sz w:val="27"/>
          <w:szCs w:val="27"/>
          <w:lang w:val="uk-UA" w:eastAsia="uk-UA"/>
        </w:rPr>
        <w:t>с.Орлівка</w:t>
      </w:r>
      <w:proofErr w:type="spellEnd"/>
      <w:r w:rsidR="00221AD5" w:rsidRPr="00221AD5">
        <w:rPr>
          <w:sz w:val="27"/>
          <w:szCs w:val="27"/>
          <w:lang w:val="uk-UA" w:eastAsia="uk-UA"/>
        </w:rPr>
        <w:t>» Рівненської обласної ради</w:t>
      </w:r>
      <w:r w:rsidR="00221AD5">
        <w:rPr>
          <w:sz w:val="27"/>
          <w:szCs w:val="27"/>
          <w:lang w:val="uk-UA" w:eastAsia="uk-UA"/>
        </w:rPr>
        <w:t xml:space="preserve"> було здійснено відповідно до наказу Міністерства охорони здоров’я України</w:t>
      </w:r>
      <w:r w:rsidR="00434768">
        <w:rPr>
          <w:sz w:val="27"/>
          <w:szCs w:val="27"/>
          <w:lang w:val="uk-UA" w:eastAsia="uk-UA"/>
        </w:rPr>
        <w:t>.</w:t>
      </w:r>
      <w:r w:rsidR="00221AD5">
        <w:rPr>
          <w:sz w:val="27"/>
          <w:szCs w:val="27"/>
          <w:lang w:val="uk-UA" w:eastAsia="uk-UA"/>
        </w:rPr>
        <w:t xml:space="preserve"> </w:t>
      </w:r>
      <w:r w:rsidR="00434768">
        <w:rPr>
          <w:sz w:val="27"/>
          <w:szCs w:val="27"/>
          <w:lang w:val="uk-UA" w:eastAsia="uk-UA"/>
        </w:rPr>
        <w:t xml:space="preserve"> За</w:t>
      </w:r>
      <w:r w:rsidR="00221AD5">
        <w:rPr>
          <w:sz w:val="27"/>
          <w:szCs w:val="27"/>
          <w:lang w:val="uk-UA" w:eastAsia="uk-UA"/>
        </w:rPr>
        <w:t xml:space="preserve"> рішення</w:t>
      </w:r>
      <w:r w:rsidR="00434768">
        <w:rPr>
          <w:sz w:val="27"/>
          <w:szCs w:val="27"/>
          <w:lang w:val="uk-UA" w:eastAsia="uk-UA"/>
        </w:rPr>
        <w:t>м</w:t>
      </w:r>
      <w:r w:rsidR="00221AD5">
        <w:rPr>
          <w:sz w:val="27"/>
          <w:szCs w:val="27"/>
          <w:lang w:val="uk-UA" w:eastAsia="uk-UA"/>
        </w:rPr>
        <w:t xml:space="preserve"> суду</w:t>
      </w:r>
      <w:r w:rsidR="00434768">
        <w:rPr>
          <w:sz w:val="27"/>
          <w:szCs w:val="27"/>
          <w:lang w:val="uk-UA" w:eastAsia="uk-UA"/>
        </w:rPr>
        <w:t xml:space="preserve"> цей заклад </w:t>
      </w:r>
      <w:r w:rsidR="0098445A">
        <w:rPr>
          <w:sz w:val="27"/>
          <w:szCs w:val="27"/>
          <w:lang w:val="uk-UA" w:eastAsia="uk-UA"/>
        </w:rPr>
        <w:t xml:space="preserve">був </w:t>
      </w:r>
      <w:r w:rsidR="00434768">
        <w:rPr>
          <w:sz w:val="27"/>
          <w:szCs w:val="27"/>
          <w:lang w:val="uk-UA" w:eastAsia="uk-UA"/>
        </w:rPr>
        <w:t>визначений для лікування цих хворих</w:t>
      </w:r>
      <w:r w:rsidR="00221AD5">
        <w:rPr>
          <w:sz w:val="27"/>
          <w:szCs w:val="27"/>
          <w:lang w:val="uk-UA" w:eastAsia="uk-UA"/>
        </w:rPr>
        <w:t>.</w:t>
      </w:r>
    </w:p>
    <w:p w:rsidR="00DF0938" w:rsidRPr="00DF0938" w:rsidRDefault="00DF0938" w:rsidP="00DF093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7"/>
          <w:szCs w:val="27"/>
          <w:lang w:val="uk-UA" w:eastAsia="uk-UA"/>
        </w:rPr>
      </w:pPr>
      <w:r w:rsidRPr="004D0BF4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Романушко </w:t>
      </w:r>
      <w:r w:rsidRPr="004D0BF4">
        <w:rPr>
          <w:i/>
          <w:iCs/>
          <w:sz w:val="27"/>
          <w:szCs w:val="27"/>
          <w:bdr w:val="none" w:sz="0" w:space="0" w:color="auto" w:frame="1"/>
          <w:lang w:val="uk-UA"/>
        </w:rPr>
        <w:t>Світлана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–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сестра пацієнта</w:t>
      </w: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Pr="009C20E2">
        <w:rPr>
          <w:i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i/>
          <w:sz w:val="27"/>
          <w:szCs w:val="27"/>
          <w:lang w:val="uk-UA" w:eastAsia="uk-UA"/>
        </w:rPr>
        <w:t>» Рівненської обласної ради</w:t>
      </w:r>
      <w:r>
        <w:rPr>
          <w:i/>
          <w:sz w:val="27"/>
          <w:szCs w:val="27"/>
          <w:lang w:val="uk-UA" w:eastAsia="uk-UA"/>
        </w:rPr>
        <w:t xml:space="preserve">, </w:t>
      </w:r>
      <w:r w:rsidRPr="00DF0938">
        <w:rPr>
          <w:sz w:val="27"/>
          <w:szCs w:val="27"/>
          <w:lang w:val="uk-UA" w:eastAsia="uk-UA"/>
        </w:rPr>
        <w:t xml:space="preserve">яка </w:t>
      </w:r>
      <w:r w:rsidRPr="00DF0938">
        <w:rPr>
          <w:sz w:val="27"/>
          <w:szCs w:val="27"/>
          <w:lang w:val="uk-UA" w:eastAsia="uk-UA"/>
        </w:rPr>
        <w:lastRenderedPageBreak/>
        <w:t>висловила стурбованіс</w:t>
      </w:r>
      <w:r>
        <w:rPr>
          <w:sz w:val="27"/>
          <w:szCs w:val="27"/>
          <w:lang w:val="uk-UA" w:eastAsia="uk-UA"/>
        </w:rPr>
        <w:t>т</w:t>
      </w:r>
      <w:r w:rsidRPr="00DF0938">
        <w:rPr>
          <w:sz w:val="27"/>
          <w:szCs w:val="27"/>
          <w:lang w:val="uk-UA" w:eastAsia="uk-UA"/>
        </w:rPr>
        <w:t xml:space="preserve">ь щодо подальшого лікування </w:t>
      </w:r>
      <w:r w:rsidR="00D9368A">
        <w:rPr>
          <w:sz w:val="27"/>
          <w:szCs w:val="27"/>
          <w:lang w:val="uk-UA" w:eastAsia="uk-UA"/>
        </w:rPr>
        <w:t xml:space="preserve">її </w:t>
      </w:r>
      <w:r w:rsidRPr="00DF0938">
        <w:rPr>
          <w:sz w:val="27"/>
          <w:szCs w:val="27"/>
          <w:lang w:val="uk-UA" w:eastAsia="uk-UA"/>
        </w:rPr>
        <w:t>брата</w:t>
      </w:r>
      <w:r w:rsidR="001E3491">
        <w:rPr>
          <w:sz w:val="27"/>
          <w:szCs w:val="27"/>
          <w:lang w:val="uk-UA" w:eastAsia="uk-UA"/>
        </w:rPr>
        <w:t>, який зараз перебуває в цьому закладі</w:t>
      </w:r>
      <w:r w:rsidR="008A4C1C">
        <w:rPr>
          <w:sz w:val="27"/>
          <w:szCs w:val="27"/>
          <w:lang w:val="uk-UA" w:eastAsia="uk-UA"/>
        </w:rPr>
        <w:t>.</w:t>
      </w:r>
    </w:p>
    <w:p w:rsidR="00ED04F4" w:rsidRDefault="00ED04F4" w:rsidP="00271B8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>Білик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9C20E2">
        <w:rPr>
          <w:sz w:val="27"/>
          <w:szCs w:val="27"/>
          <w:lang w:val="uk-UA"/>
        </w:rPr>
        <w:t xml:space="preserve"> який</w:t>
      </w:r>
      <w:r>
        <w:rPr>
          <w:sz w:val="27"/>
          <w:szCs w:val="27"/>
          <w:lang w:val="uk-UA"/>
        </w:rPr>
        <w:t xml:space="preserve"> наголосив, що у період перебудови будуть присутні певні незручності, однак з часом робота буде врегульована.</w:t>
      </w:r>
    </w:p>
    <w:p w:rsidR="00271B88" w:rsidRPr="009C20E2" w:rsidRDefault="00271B88" w:rsidP="00271B88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i/>
          <w:caps/>
          <w:sz w:val="27"/>
          <w:szCs w:val="27"/>
          <w:lang w:val="uk-UA"/>
        </w:rPr>
      </w:pPr>
      <w:r w:rsidRPr="004D0BF4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Подолін </w:t>
      </w:r>
      <w:r w:rsidRPr="004D0BF4">
        <w:rPr>
          <w:i/>
          <w:iCs/>
          <w:sz w:val="27"/>
          <w:szCs w:val="27"/>
          <w:bdr w:val="none" w:sz="0" w:space="0" w:color="auto" w:frame="1"/>
          <w:lang w:val="uk-UA"/>
        </w:rPr>
        <w:t>Сергій Вікторович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перший заступник голови обласної державної адміністрації</w:t>
      </w:r>
      <w:r w:rsidR="00ED04F4">
        <w:rPr>
          <w:rStyle w:val="rvts23"/>
          <w:b/>
          <w:i/>
          <w:caps/>
          <w:sz w:val="27"/>
          <w:szCs w:val="27"/>
          <w:lang w:val="uk-UA"/>
        </w:rPr>
        <w:t xml:space="preserve">, </w:t>
      </w:r>
      <w:r w:rsidR="00ED04F4" w:rsidRPr="00ED04F4">
        <w:rPr>
          <w:rStyle w:val="rvts23"/>
          <w:sz w:val="27"/>
          <w:szCs w:val="27"/>
          <w:lang w:val="uk-UA"/>
        </w:rPr>
        <w:t xml:space="preserve">який зазначив, що </w:t>
      </w:r>
      <w:r w:rsidR="009F64A9">
        <w:rPr>
          <w:rStyle w:val="rvts23"/>
          <w:sz w:val="27"/>
          <w:szCs w:val="27"/>
          <w:lang w:val="uk-UA"/>
        </w:rPr>
        <w:t xml:space="preserve">колектив </w:t>
      </w:r>
      <w:r w:rsidR="009F44E6">
        <w:rPr>
          <w:rStyle w:val="rvts23"/>
          <w:sz w:val="27"/>
          <w:szCs w:val="27"/>
          <w:lang w:val="uk-UA"/>
        </w:rPr>
        <w:t xml:space="preserve">працівників буде збережено і хворі будуть </w:t>
      </w:r>
      <w:r w:rsidR="009F64A9">
        <w:rPr>
          <w:rStyle w:val="rvts23"/>
          <w:sz w:val="27"/>
          <w:szCs w:val="27"/>
          <w:lang w:val="uk-UA"/>
        </w:rPr>
        <w:t xml:space="preserve">лікуватися, як запевнив директор </w:t>
      </w:r>
      <w:r w:rsidR="009F64A9" w:rsidRPr="009F64A9">
        <w:rPr>
          <w:rFonts w:eastAsia="Calibri"/>
          <w:sz w:val="27"/>
          <w:szCs w:val="27"/>
          <w:lang w:val="uk-UA"/>
        </w:rPr>
        <w:t>департаменту цивільного захисту та охорони здоров'я населення Рівненської облдержадміністрації.</w:t>
      </w:r>
    </w:p>
    <w:p w:rsidR="007D267D" w:rsidRPr="009C20E2" w:rsidRDefault="007D267D" w:rsidP="000C45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</w:t>
      </w:r>
      <w:r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п</w:t>
      </w:r>
      <w:r w:rsidRPr="009C20E2">
        <w:rPr>
          <w:rFonts w:ascii="Times New Roman" w:hAnsi="Times New Roman" w:cs="Times New Roman"/>
          <w:sz w:val="27"/>
          <w:szCs w:val="27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9C20E2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9C20E2">
        <w:rPr>
          <w:rFonts w:ascii="Times New Roman" w:hAnsi="Times New Roman" w:cs="Times New Roman"/>
          <w:sz w:val="27"/>
          <w:szCs w:val="27"/>
        </w:rPr>
        <w:t xml:space="preserve"> дане питання на розгляд сесії обласної ради.</w:t>
      </w:r>
    </w:p>
    <w:p w:rsidR="007D3BFA" w:rsidRPr="009C20E2" w:rsidRDefault="007D3BFA" w:rsidP="000C4550">
      <w:pPr>
        <w:tabs>
          <w:tab w:val="left" w:pos="142"/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7D3BFA" w:rsidRPr="009C20E2" w:rsidRDefault="007D3BFA" w:rsidP="000C4550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Інформацію взяти до відома. </w:t>
      </w:r>
    </w:p>
    <w:p w:rsidR="007D3BFA" w:rsidRPr="009C20E2" w:rsidRDefault="008236F9" w:rsidP="000C4550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Погодитись з </w:t>
      </w:r>
      <w:proofErr w:type="spellStart"/>
      <w:r>
        <w:rPr>
          <w:sz w:val="27"/>
          <w:szCs w:val="27"/>
          <w:lang w:val="uk-UA"/>
        </w:rPr>
        <w:t>проє</w:t>
      </w:r>
      <w:r w:rsidR="007D3BFA" w:rsidRPr="009C20E2">
        <w:rPr>
          <w:sz w:val="27"/>
          <w:szCs w:val="27"/>
          <w:lang w:val="uk-UA"/>
        </w:rPr>
        <w:t>ктом</w:t>
      </w:r>
      <w:proofErr w:type="spellEnd"/>
      <w:r w:rsidR="007D3BFA" w:rsidRPr="009C20E2">
        <w:rPr>
          <w:sz w:val="27"/>
          <w:szCs w:val="27"/>
          <w:lang w:val="uk-UA"/>
        </w:rPr>
        <w:t xml:space="preserve"> рішення з цього питання.</w:t>
      </w:r>
    </w:p>
    <w:p w:rsidR="007D3BFA" w:rsidRPr="009C20E2" w:rsidRDefault="007D3BFA" w:rsidP="000C4550">
      <w:pPr>
        <w:pStyle w:val="a7"/>
        <w:numPr>
          <w:ilvl w:val="0"/>
          <w:numId w:val="13"/>
        </w:numPr>
        <w:tabs>
          <w:tab w:val="left" w:pos="284"/>
          <w:tab w:val="num" w:pos="426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Рекомендувати голові обласної ради </w:t>
      </w:r>
      <w:proofErr w:type="spellStart"/>
      <w:r w:rsidRPr="009C20E2">
        <w:rPr>
          <w:sz w:val="27"/>
          <w:szCs w:val="27"/>
          <w:lang w:val="uk-UA"/>
        </w:rPr>
        <w:t>внести</w:t>
      </w:r>
      <w:proofErr w:type="spellEnd"/>
      <w:r w:rsidRPr="009C20E2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7D3BFA" w:rsidRPr="009C20E2" w:rsidRDefault="007D3BFA" w:rsidP="000C4550">
      <w:pPr>
        <w:pStyle w:val="a7"/>
        <w:ind w:left="0"/>
        <w:jc w:val="both"/>
        <w:rPr>
          <w:i/>
          <w:sz w:val="27"/>
          <w:szCs w:val="27"/>
          <w:lang w:val="uk-UA" w:eastAsia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ind w:left="0"/>
        <w:jc w:val="both"/>
        <w:rPr>
          <w:b/>
          <w:sz w:val="27"/>
          <w:szCs w:val="27"/>
          <w:lang w:val="uk-UA" w:eastAsia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27"/>
          <w:szCs w:val="27"/>
          <w:lang w:val="uk-UA" w:eastAsia="uk-UA"/>
        </w:rPr>
      </w:pPr>
      <w:r w:rsidRPr="009C20E2">
        <w:rPr>
          <w:b/>
          <w:sz w:val="27"/>
          <w:szCs w:val="27"/>
          <w:lang w:val="uk-UA" w:eastAsia="uk-UA"/>
        </w:rPr>
        <w:t>Про передачу медичного обладнання, закупленого за рахунок коштів обласного бюджету</w:t>
      </w:r>
    </w:p>
    <w:p w:rsidR="007D3BFA" w:rsidRPr="009C20E2" w:rsidRDefault="007D3BFA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caps/>
          <w:sz w:val="27"/>
          <w:szCs w:val="27"/>
          <w:lang w:val="uk-UA"/>
        </w:rPr>
        <w:t xml:space="preserve"> </w:t>
      </w:r>
      <w:r w:rsidRPr="009C20E2">
        <w:rPr>
          <w:rFonts w:eastAsia="Calibri"/>
          <w:i/>
          <w:caps/>
          <w:sz w:val="27"/>
          <w:szCs w:val="27"/>
          <w:lang w:val="uk-UA"/>
        </w:rPr>
        <w:t>Вівсянника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 xml:space="preserve">який ознайомив присутніх із суттю даного питання.                                                    </w:t>
      </w:r>
      <w:r w:rsidRPr="009C20E2">
        <w:rPr>
          <w:rStyle w:val="rvts23"/>
          <w:i/>
          <w:caps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BFA" w:rsidRPr="009C20E2" w:rsidRDefault="007D3BFA" w:rsidP="000C4550">
      <w:pPr>
        <w:pStyle w:val="a7"/>
        <w:tabs>
          <w:tab w:val="num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 xml:space="preserve">:  </w:t>
      </w:r>
    </w:p>
    <w:p w:rsidR="007D267D" w:rsidRPr="009C20E2" w:rsidRDefault="007D267D" w:rsidP="000C45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</w:t>
      </w:r>
      <w:r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п</w:t>
      </w:r>
      <w:r w:rsidRPr="009C20E2">
        <w:rPr>
          <w:rFonts w:ascii="Times New Roman" w:hAnsi="Times New Roman" w:cs="Times New Roman"/>
          <w:sz w:val="27"/>
          <w:szCs w:val="27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9C20E2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Pr="009C20E2">
        <w:rPr>
          <w:rFonts w:ascii="Times New Roman" w:hAnsi="Times New Roman" w:cs="Times New Roman"/>
          <w:sz w:val="27"/>
          <w:szCs w:val="27"/>
        </w:rPr>
        <w:t xml:space="preserve"> дане питання на розгляд сесії обласної ради.</w:t>
      </w:r>
    </w:p>
    <w:p w:rsidR="007D3BFA" w:rsidRPr="009C20E2" w:rsidRDefault="007D3BFA" w:rsidP="000C4550">
      <w:pPr>
        <w:tabs>
          <w:tab w:val="left" w:pos="142"/>
          <w:tab w:val="left" w:pos="284"/>
          <w:tab w:val="num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7D3BFA" w:rsidRPr="009C20E2" w:rsidRDefault="007D3BFA" w:rsidP="000C4550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Інформацію взяти до відома. </w:t>
      </w:r>
    </w:p>
    <w:p w:rsidR="007D3BFA" w:rsidRPr="009C20E2" w:rsidRDefault="008236F9" w:rsidP="000C4550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Погодитись з </w:t>
      </w:r>
      <w:proofErr w:type="spellStart"/>
      <w:r>
        <w:rPr>
          <w:sz w:val="27"/>
          <w:szCs w:val="27"/>
          <w:lang w:val="uk-UA"/>
        </w:rPr>
        <w:t>проє</w:t>
      </w:r>
      <w:r w:rsidR="007D3BFA" w:rsidRPr="009C20E2">
        <w:rPr>
          <w:sz w:val="27"/>
          <w:szCs w:val="27"/>
          <w:lang w:val="uk-UA"/>
        </w:rPr>
        <w:t>ктом</w:t>
      </w:r>
      <w:proofErr w:type="spellEnd"/>
      <w:r w:rsidR="007D3BFA" w:rsidRPr="009C20E2">
        <w:rPr>
          <w:sz w:val="27"/>
          <w:szCs w:val="27"/>
          <w:lang w:val="uk-UA"/>
        </w:rPr>
        <w:t xml:space="preserve"> рішення з цього питання.</w:t>
      </w:r>
    </w:p>
    <w:p w:rsidR="007D3BFA" w:rsidRPr="009C20E2" w:rsidRDefault="007D3BFA" w:rsidP="000C4550">
      <w:pPr>
        <w:pStyle w:val="a7"/>
        <w:numPr>
          <w:ilvl w:val="0"/>
          <w:numId w:val="14"/>
        </w:numPr>
        <w:tabs>
          <w:tab w:val="left" w:pos="284"/>
          <w:tab w:val="num" w:pos="426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Рекомендувати голові обласної ради </w:t>
      </w:r>
      <w:proofErr w:type="spellStart"/>
      <w:r w:rsidRPr="009C20E2">
        <w:rPr>
          <w:sz w:val="27"/>
          <w:szCs w:val="27"/>
          <w:lang w:val="uk-UA"/>
        </w:rPr>
        <w:t>внести</w:t>
      </w:r>
      <w:proofErr w:type="spellEnd"/>
      <w:r w:rsidRPr="009C20E2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7D3BFA" w:rsidRPr="009C20E2" w:rsidRDefault="007D3BFA" w:rsidP="000C4550">
      <w:pPr>
        <w:pStyle w:val="a7"/>
        <w:ind w:left="0"/>
        <w:jc w:val="both"/>
        <w:rPr>
          <w:rFonts w:eastAsia="Calibri"/>
          <w:i/>
          <w:sz w:val="27"/>
          <w:szCs w:val="27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1F3B2B" w:rsidRPr="009C20E2" w:rsidRDefault="001F3B2B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960B4E" w:rsidRDefault="00960B4E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</w:p>
    <w:p w:rsidR="00756672" w:rsidRDefault="00756672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</w:p>
    <w:p w:rsidR="007E1A22" w:rsidRPr="009C20E2" w:rsidRDefault="007E1A22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  <w:lastRenderedPageBreak/>
        <w:t>Власні питання</w:t>
      </w:r>
    </w:p>
    <w:p w:rsidR="007E1A22" w:rsidRPr="009C20E2" w:rsidRDefault="007E1A22" w:rsidP="000C4550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7"/>
          <w:szCs w:val="27"/>
          <w:bdr w:val="none" w:sz="0" w:space="0" w:color="auto" w:frame="1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426"/>
          <w:tab w:val="num" w:pos="1235"/>
        </w:tabs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Про </w:t>
      </w:r>
      <w:r w:rsidRPr="009C20E2">
        <w:rPr>
          <w:b/>
          <w:sz w:val="27"/>
          <w:szCs w:val="27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між комунальним підприємством та Львівським національним медичним університетом імені Данила Галицького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Шустика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Романа Петровича – директора КП «</w:t>
      </w:r>
      <w:r w:rsidRPr="009C20E2">
        <w:rPr>
          <w:i/>
          <w:sz w:val="27"/>
          <w:szCs w:val="27"/>
          <w:lang w:val="uk-UA"/>
        </w:rPr>
        <w:t>Рівненський обласний клінічний лікувально-діагностичний центр імені Віктора Поліщука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ради,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="00C03523"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укладення договору про співпрацю між </w:t>
      </w:r>
      <w:r w:rsidR="00C03523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 «</w:t>
      </w:r>
      <w:r w:rsidR="00C03523" w:rsidRPr="009C20E2">
        <w:rPr>
          <w:rFonts w:ascii="Times New Roman" w:hAnsi="Times New Roman" w:cs="Times New Roman"/>
          <w:sz w:val="27"/>
          <w:szCs w:val="27"/>
        </w:rPr>
        <w:t>Рівненський обласний клінічний лікувально-діагностичний центр імені Віктора Поліщука</w:t>
      </w:r>
      <w:r w:rsidR="00C03523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 xml:space="preserve">» Рівненської обласної ради </w:t>
      </w:r>
      <w:r w:rsidR="00C03523" w:rsidRPr="009C20E2">
        <w:rPr>
          <w:rFonts w:ascii="Times New Roman" w:hAnsi="Times New Roman" w:cs="Times New Roman"/>
          <w:sz w:val="27"/>
          <w:szCs w:val="27"/>
        </w:rPr>
        <w:t>та Львівським національним медичним університетом імені Данила Галицького.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4F3F8A" w:rsidRPr="009C20E2" w:rsidRDefault="007E1A22" w:rsidP="000C4550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4F3F8A" w:rsidRPr="009C20E2">
        <w:rPr>
          <w:sz w:val="27"/>
          <w:szCs w:val="27"/>
          <w:lang w:val="uk-UA"/>
        </w:rPr>
        <w:t xml:space="preserve">Погодити укладення договору про співпрацю між </w:t>
      </w:r>
      <w:r w:rsidR="004F3F8A" w:rsidRPr="009C20E2">
        <w:rPr>
          <w:iCs/>
          <w:sz w:val="27"/>
          <w:szCs w:val="27"/>
          <w:bdr w:val="none" w:sz="0" w:space="0" w:color="auto" w:frame="1"/>
          <w:lang w:val="uk-UA"/>
        </w:rPr>
        <w:t>КП «</w:t>
      </w:r>
      <w:r w:rsidR="004F3F8A" w:rsidRPr="009C20E2">
        <w:rPr>
          <w:sz w:val="27"/>
          <w:szCs w:val="27"/>
          <w:lang w:val="uk-UA"/>
        </w:rPr>
        <w:t>Рівненський обласний клінічний лікувально-діагностичний центр імені Віктора Поліщука</w:t>
      </w:r>
      <w:r w:rsidR="004F3F8A" w:rsidRPr="009C20E2">
        <w:rPr>
          <w:iCs/>
          <w:sz w:val="27"/>
          <w:szCs w:val="27"/>
          <w:bdr w:val="none" w:sz="0" w:space="0" w:color="auto" w:frame="1"/>
          <w:lang w:val="uk-UA"/>
        </w:rPr>
        <w:t xml:space="preserve">» Рівненської обласної ради </w:t>
      </w:r>
      <w:r w:rsidR="004F3F8A" w:rsidRPr="009C20E2">
        <w:rPr>
          <w:sz w:val="27"/>
          <w:szCs w:val="27"/>
          <w:lang w:val="uk-UA"/>
        </w:rPr>
        <w:t>та Львівським національним медичним університетом імені Данила Галицького</w:t>
      </w:r>
      <w:r w:rsidR="004F3F8A" w:rsidRPr="009C20E2">
        <w:rPr>
          <w:iCs/>
          <w:sz w:val="27"/>
          <w:szCs w:val="27"/>
          <w:bdr w:val="none" w:sz="0" w:space="0" w:color="auto" w:frame="1"/>
          <w:lang w:val="uk-UA"/>
        </w:rPr>
        <w:t xml:space="preserve"> (лист від 10.06.2024 №550/01-15).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7"/>
          <w:szCs w:val="27"/>
          <w:u w:val="single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4F3F8A" w:rsidRPr="009C20E2" w:rsidRDefault="004F3F8A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/>
        </w:rPr>
        <w:t>Про  звернення комунального закладу вищої освіти «Рівненська медична академія» Рівненської обласної ради щодо погодження внесення змін до структури</w:t>
      </w:r>
    </w:p>
    <w:p w:rsidR="00355AA7" w:rsidRPr="009C20E2" w:rsidRDefault="00355AA7" w:rsidP="000C4550">
      <w:pPr>
        <w:pStyle w:val="a7"/>
        <w:tabs>
          <w:tab w:val="left" w:pos="-142"/>
          <w:tab w:val="left" w:pos="142"/>
          <w:tab w:val="left" w:pos="426"/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C7077F" w:rsidRPr="009C20E2">
        <w:rPr>
          <w:i/>
          <w:caps/>
          <w:sz w:val="27"/>
          <w:szCs w:val="27"/>
          <w:lang w:val="uk-UA" w:eastAsia="uk-UA"/>
        </w:rPr>
        <w:t xml:space="preserve">Баб’яка </w:t>
      </w:r>
      <w:r w:rsidR="00C7077F" w:rsidRPr="009C20E2">
        <w:rPr>
          <w:i/>
          <w:sz w:val="27"/>
          <w:szCs w:val="27"/>
          <w:lang w:val="uk-UA" w:eastAsia="uk-UA"/>
        </w:rPr>
        <w:t xml:space="preserve">Володимира Івановича – проректора з навчальної роботи КЗВО </w:t>
      </w:r>
      <w:r w:rsidR="00C7077F" w:rsidRPr="009C20E2">
        <w:rPr>
          <w:i/>
          <w:sz w:val="27"/>
          <w:szCs w:val="27"/>
          <w:lang w:val="uk-UA"/>
        </w:rPr>
        <w:t>«Рівненська медична акад</w:t>
      </w:r>
      <w:r w:rsidR="00754A75" w:rsidRPr="009C20E2">
        <w:rPr>
          <w:i/>
          <w:sz w:val="27"/>
          <w:szCs w:val="27"/>
          <w:lang w:val="uk-UA"/>
        </w:rPr>
        <w:t>емія» Рівненської обласної ради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355AA7" w:rsidRPr="009C20E2" w:rsidRDefault="00355AA7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C8709F" w:rsidRDefault="00C8709F" w:rsidP="00C8709F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C8709F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Свисталюк </w:t>
      </w:r>
      <w:r w:rsidRPr="00C8709F">
        <w:rPr>
          <w:i/>
          <w:iCs/>
          <w:sz w:val="27"/>
          <w:szCs w:val="27"/>
          <w:bdr w:val="none" w:sz="0" w:space="0" w:color="auto" w:frame="1"/>
          <w:lang w:val="uk-UA"/>
        </w:rPr>
        <w:t>Сергій Анатолійович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</w:t>
      </w:r>
      <w:r w:rsidR="00FC11CC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заступник голови обласної ради,</w:t>
      </w:r>
      <w:r w:rsidR="00FC11CC" w:rsidRPr="00FC11CC">
        <w:rPr>
          <w:iCs/>
          <w:sz w:val="27"/>
          <w:szCs w:val="27"/>
          <w:bdr w:val="none" w:sz="0" w:space="0" w:color="auto" w:frame="1"/>
          <w:lang w:val="uk-UA"/>
        </w:rPr>
        <w:t xml:space="preserve"> який </w:t>
      </w:r>
      <w:r w:rsidR="00F12EE5">
        <w:rPr>
          <w:iCs/>
          <w:sz w:val="27"/>
          <w:szCs w:val="27"/>
          <w:bdr w:val="none" w:sz="0" w:space="0" w:color="auto" w:frame="1"/>
          <w:lang w:val="uk-UA"/>
        </w:rPr>
        <w:t xml:space="preserve">уточнив чи не пов’язане питання з </w:t>
      </w:r>
      <w:r w:rsidR="00756672">
        <w:rPr>
          <w:iCs/>
          <w:sz w:val="27"/>
          <w:szCs w:val="27"/>
          <w:bdr w:val="none" w:sz="0" w:space="0" w:color="auto" w:frame="1"/>
          <w:lang w:val="uk-UA"/>
        </w:rPr>
        <w:t xml:space="preserve">повноваженнями </w:t>
      </w:r>
      <w:r w:rsidR="00CA6C7A">
        <w:rPr>
          <w:iCs/>
          <w:sz w:val="27"/>
          <w:szCs w:val="27"/>
          <w:bdr w:val="none" w:sz="0" w:space="0" w:color="auto" w:frame="1"/>
          <w:lang w:val="uk-UA"/>
        </w:rPr>
        <w:t xml:space="preserve">Міністерством </w:t>
      </w:r>
      <w:r w:rsidR="00F12EE5">
        <w:rPr>
          <w:iCs/>
          <w:sz w:val="27"/>
          <w:szCs w:val="27"/>
          <w:bdr w:val="none" w:sz="0" w:space="0" w:color="auto" w:frame="1"/>
          <w:lang w:val="uk-UA"/>
        </w:rPr>
        <w:t>освіт</w:t>
      </w:r>
      <w:r w:rsidR="00CA6C7A">
        <w:rPr>
          <w:iCs/>
          <w:sz w:val="27"/>
          <w:szCs w:val="27"/>
          <w:bdr w:val="none" w:sz="0" w:space="0" w:color="auto" w:frame="1"/>
          <w:lang w:val="uk-UA"/>
        </w:rPr>
        <w:t>и і науки України</w:t>
      </w:r>
      <w:r w:rsidR="00F12EE5">
        <w:rPr>
          <w:iCs/>
          <w:sz w:val="27"/>
          <w:szCs w:val="27"/>
          <w:bdr w:val="none" w:sz="0" w:space="0" w:color="auto" w:frame="1"/>
          <w:lang w:val="uk-UA"/>
        </w:rPr>
        <w:t>?</w:t>
      </w:r>
    </w:p>
    <w:p w:rsidR="006B45F7" w:rsidRDefault="006B45F7" w:rsidP="00C8709F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rFonts w:eastAsia="Calibri"/>
          <w:i/>
          <w:caps/>
          <w:sz w:val="27"/>
          <w:szCs w:val="27"/>
          <w:lang w:val="uk-UA"/>
        </w:rPr>
        <w:t>Вівсянник</w:t>
      </w:r>
      <w:r w:rsidRPr="009C20E2">
        <w:rPr>
          <w:rFonts w:eastAsia="Calibri"/>
          <w:i/>
          <w:sz w:val="27"/>
          <w:szCs w:val="27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  <w:r w:rsidRPr="009C20E2">
        <w:rPr>
          <w:i/>
          <w:sz w:val="27"/>
          <w:szCs w:val="27"/>
          <w:lang w:val="uk-UA"/>
        </w:rPr>
        <w:t xml:space="preserve">, </w:t>
      </w:r>
      <w:r w:rsidRPr="009C20E2">
        <w:rPr>
          <w:sz w:val="27"/>
          <w:szCs w:val="27"/>
          <w:lang w:val="uk-UA"/>
        </w:rPr>
        <w:t>який</w:t>
      </w:r>
      <w:r>
        <w:rPr>
          <w:sz w:val="27"/>
          <w:szCs w:val="27"/>
          <w:lang w:val="uk-UA"/>
        </w:rPr>
        <w:t xml:space="preserve"> повідомив, що Міністерство освіти і науки України надає тільки ліцензію.</w:t>
      </w:r>
    </w:p>
    <w:p w:rsidR="006B45F7" w:rsidRPr="009C20E2" w:rsidRDefault="006B45F7" w:rsidP="00C8709F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caps/>
          <w:sz w:val="27"/>
          <w:szCs w:val="27"/>
          <w:lang w:val="uk-UA"/>
        </w:rPr>
      </w:pPr>
      <w:r w:rsidRPr="00BB19B5">
        <w:rPr>
          <w:i/>
          <w:caps/>
          <w:sz w:val="27"/>
          <w:szCs w:val="27"/>
          <w:lang w:val="uk-UA"/>
        </w:rPr>
        <w:t xml:space="preserve">Бурачик </w:t>
      </w:r>
      <w:r w:rsidRPr="00BB19B5">
        <w:rPr>
          <w:i/>
          <w:sz w:val="27"/>
          <w:szCs w:val="27"/>
          <w:lang w:val="uk-UA"/>
        </w:rPr>
        <w:t>Андрій Іванович – член постійної комісії,</w:t>
      </w:r>
      <w:r>
        <w:rPr>
          <w:sz w:val="27"/>
          <w:szCs w:val="27"/>
          <w:lang w:val="uk-UA"/>
        </w:rPr>
        <w:t xml:space="preserve"> який зазначив, що </w:t>
      </w:r>
      <w:r w:rsidR="00F12EE5">
        <w:rPr>
          <w:sz w:val="27"/>
          <w:szCs w:val="27"/>
          <w:lang w:val="uk-UA"/>
        </w:rPr>
        <w:t>для того, щоб була підстава для надання ліцензії – потрібно ввести до структури відповідний структурний підрозділ.</w:t>
      </w:r>
    </w:p>
    <w:p w:rsidR="00355AA7" w:rsidRPr="009C20E2" w:rsidRDefault="00355AA7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lastRenderedPageBreak/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 </w:t>
      </w:r>
      <w:r w:rsidR="00023913" w:rsidRPr="009C20E2">
        <w:rPr>
          <w:rFonts w:ascii="Times New Roman" w:hAnsi="Times New Roman" w:cs="Times New Roman"/>
          <w:sz w:val="27"/>
          <w:szCs w:val="27"/>
        </w:rPr>
        <w:t>внесення змін до структури</w:t>
      </w:r>
      <w:r w:rsidR="00023913"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023913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КПВО «</w:t>
      </w:r>
      <w:r w:rsidR="00023913" w:rsidRPr="009C20E2">
        <w:rPr>
          <w:rFonts w:ascii="Times New Roman" w:hAnsi="Times New Roman" w:cs="Times New Roman"/>
          <w:sz w:val="27"/>
          <w:szCs w:val="27"/>
        </w:rPr>
        <w:t>Рівненська медична академія</w:t>
      </w:r>
      <w:r w:rsidR="00023913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355AA7" w:rsidRPr="009C20E2" w:rsidRDefault="00355AA7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355AA7" w:rsidRPr="009C20E2" w:rsidRDefault="00355AA7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355AA7" w:rsidRPr="009C20E2" w:rsidRDefault="00355AA7" w:rsidP="000C4550">
      <w:pPr>
        <w:pStyle w:val="a7"/>
        <w:tabs>
          <w:tab w:val="left" w:pos="0"/>
          <w:tab w:val="left" w:pos="142"/>
          <w:tab w:val="left" w:pos="284"/>
          <w:tab w:val="left" w:pos="426"/>
          <w:tab w:val="num" w:pos="4211"/>
        </w:tabs>
        <w:ind w:left="0"/>
        <w:jc w:val="both"/>
        <w:rPr>
          <w:b/>
          <w:sz w:val="27"/>
          <w:szCs w:val="27"/>
          <w:u w:val="single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023913" w:rsidRPr="009C20E2">
        <w:rPr>
          <w:sz w:val="27"/>
          <w:szCs w:val="27"/>
          <w:lang w:val="uk-UA"/>
        </w:rPr>
        <w:t>Погодити внесення змін до структури</w:t>
      </w:r>
      <w:r w:rsidR="00023913"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756672">
        <w:rPr>
          <w:iCs/>
          <w:sz w:val="27"/>
          <w:szCs w:val="27"/>
          <w:bdr w:val="none" w:sz="0" w:space="0" w:color="auto" w:frame="1"/>
          <w:lang w:val="uk-UA"/>
        </w:rPr>
        <w:t>КЗ</w:t>
      </w:r>
      <w:r w:rsidR="00023913" w:rsidRPr="009C20E2">
        <w:rPr>
          <w:iCs/>
          <w:sz w:val="27"/>
          <w:szCs w:val="27"/>
          <w:bdr w:val="none" w:sz="0" w:space="0" w:color="auto" w:frame="1"/>
          <w:lang w:val="uk-UA"/>
        </w:rPr>
        <w:t>ВО «</w:t>
      </w:r>
      <w:r w:rsidR="00023913" w:rsidRPr="009C20E2">
        <w:rPr>
          <w:sz w:val="27"/>
          <w:szCs w:val="27"/>
          <w:lang w:val="uk-UA"/>
        </w:rPr>
        <w:t>Рівненська медична академія</w:t>
      </w:r>
      <w:r w:rsidR="00023913" w:rsidRPr="009C20E2">
        <w:rPr>
          <w:iCs/>
          <w:sz w:val="27"/>
          <w:szCs w:val="27"/>
          <w:bdr w:val="none" w:sz="0" w:space="0" w:color="auto" w:frame="1"/>
          <w:lang w:val="uk-UA"/>
        </w:rPr>
        <w:t>» Рівненської обласної ради (лист від 28.05.2024 №384).</w:t>
      </w:r>
    </w:p>
    <w:p w:rsidR="00355AA7" w:rsidRPr="009C20E2" w:rsidRDefault="00355AA7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7"/>
          <w:szCs w:val="27"/>
          <w:u w:val="single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8777FD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b/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 xml:space="preserve">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 обласної ради щодо погодження укладення договору про співпрацю між комунальним підприємством та комунальним закладом вищої освіти «Рівненська медична академія» Рівненської обласної ради</w:t>
      </w:r>
    </w:p>
    <w:p w:rsidR="00754A75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754A7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Єнікеєву 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Вікторію Миколаївну</w:t>
      </w:r>
      <w:r w:rsidR="00754A7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директора КП «</w:t>
      </w:r>
      <w:r w:rsidR="00754A75"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="00754A75"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="00754A75" w:rsidRPr="009C20E2">
        <w:rPr>
          <w:i/>
          <w:sz w:val="27"/>
          <w:szCs w:val="27"/>
          <w:lang w:val="uk-UA"/>
        </w:rPr>
        <w:t xml:space="preserve"> центр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ради,</w:t>
      </w:r>
      <w:r w:rsidR="00754A75" w:rsidRPr="009C20E2">
        <w:rPr>
          <w:i/>
          <w:sz w:val="27"/>
          <w:szCs w:val="27"/>
          <w:lang w:val="uk-UA"/>
        </w:rPr>
        <w:t xml:space="preserve"> </w:t>
      </w:r>
      <w:r w:rsidR="00754A75" w:rsidRPr="009C20E2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 </w:t>
      </w:r>
      <w:r w:rsidR="00DC094B" w:rsidRPr="009C20E2">
        <w:rPr>
          <w:rFonts w:ascii="Times New Roman" w:hAnsi="Times New Roman" w:cs="Times New Roman"/>
          <w:sz w:val="27"/>
          <w:szCs w:val="27"/>
        </w:rPr>
        <w:t xml:space="preserve">укладення договору про співпрацю між комунальним підприємством «Обласний </w:t>
      </w:r>
      <w:proofErr w:type="spellStart"/>
      <w:r w:rsidR="00DC094B" w:rsidRPr="009C20E2">
        <w:rPr>
          <w:rFonts w:ascii="Times New Roman" w:hAnsi="Times New Roman" w:cs="Times New Roman"/>
          <w:sz w:val="27"/>
          <w:szCs w:val="27"/>
        </w:rPr>
        <w:t>перинатальний</w:t>
      </w:r>
      <w:proofErr w:type="spellEnd"/>
      <w:r w:rsidR="00DC094B" w:rsidRPr="009C20E2">
        <w:rPr>
          <w:rFonts w:ascii="Times New Roman" w:hAnsi="Times New Roman" w:cs="Times New Roman"/>
          <w:sz w:val="27"/>
          <w:szCs w:val="27"/>
        </w:rPr>
        <w:t xml:space="preserve"> центр» Рівненської обласної ради та комунальним закладом вищої освіти «Рівненська медична академія» Рівненської обласної ради</w:t>
      </w:r>
      <w:r w:rsidR="00DC094B" w:rsidRPr="009C20E2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.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2D68B6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2D68B6" w:rsidRPr="009C20E2">
        <w:rPr>
          <w:sz w:val="27"/>
          <w:szCs w:val="27"/>
          <w:lang w:val="uk-UA"/>
        </w:rPr>
        <w:t xml:space="preserve">Погодити укладення договору про співпрацю між комунальним підприємством «Обласний </w:t>
      </w:r>
      <w:proofErr w:type="spellStart"/>
      <w:r w:rsidR="002D68B6" w:rsidRPr="009C20E2">
        <w:rPr>
          <w:sz w:val="27"/>
          <w:szCs w:val="27"/>
          <w:lang w:val="uk-UA"/>
        </w:rPr>
        <w:t>перинатальний</w:t>
      </w:r>
      <w:proofErr w:type="spellEnd"/>
      <w:r w:rsidR="002D68B6" w:rsidRPr="009C20E2">
        <w:rPr>
          <w:sz w:val="27"/>
          <w:szCs w:val="27"/>
          <w:lang w:val="uk-UA"/>
        </w:rPr>
        <w:t xml:space="preserve"> центр» Рівненської обласної ради та комунальним закладом вищої освіти «Рівненська медична академія» Рівненської обласної ради</w:t>
      </w:r>
      <w:r w:rsidR="002D68B6"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2D68B6" w:rsidRPr="009C20E2">
        <w:rPr>
          <w:iCs/>
          <w:sz w:val="27"/>
          <w:szCs w:val="27"/>
          <w:bdr w:val="none" w:sz="0" w:space="0" w:color="auto" w:frame="1"/>
          <w:lang w:val="uk-UA"/>
        </w:rPr>
        <w:t xml:space="preserve"> (лист від 14.06.2024 №414).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  <w:tab w:val="num" w:pos="4211"/>
        </w:tabs>
        <w:ind w:left="0"/>
        <w:jc w:val="both"/>
        <w:rPr>
          <w:iCs/>
          <w:cap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 xml:space="preserve">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 обласної ради щодо погодження внесення змін до структури та штатного розпису</w:t>
      </w:r>
    </w:p>
    <w:p w:rsidR="00DE3A8F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DE3A8F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Єнікеєву </w:t>
      </w:r>
      <w:r w:rsidR="00DE3A8F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Вікторію Миколаївну</w:t>
      </w:r>
      <w:r w:rsidR="00DE3A8F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DE3A8F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директора КП «</w:t>
      </w:r>
      <w:r w:rsidR="00DE3A8F"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="00DE3A8F"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="00DE3A8F" w:rsidRPr="009C20E2">
        <w:rPr>
          <w:i/>
          <w:sz w:val="27"/>
          <w:szCs w:val="27"/>
          <w:lang w:val="uk-UA"/>
        </w:rPr>
        <w:t xml:space="preserve"> центр</w:t>
      </w:r>
      <w:r w:rsidR="00DE3A8F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ради,</w:t>
      </w:r>
      <w:r w:rsidR="00DE3A8F" w:rsidRPr="009C20E2">
        <w:rPr>
          <w:i/>
          <w:sz w:val="27"/>
          <w:szCs w:val="27"/>
          <w:lang w:val="uk-UA"/>
        </w:rPr>
        <w:t xml:space="preserve"> </w:t>
      </w:r>
      <w:r w:rsidR="00DE3A8F" w:rsidRPr="009C20E2">
        <w:rPr>
          <w:sz w:val="27"/>
          <w:szCs w:val="27"/>
          <w:lang w:val="uk-UA"/>
        </w:rPr>
        <w:t>як</w:t>
      </w:r>
      <w:r w:rsidR="00754A75" w:rsidRPr="009C20E2">
        <w:rPr>
          <w:sz w:val="27"/>
          <w:szCs w:val="27"/>
          <w:lang w:val="uk-UA"/>
        </w:rPr>
        <w:t>а</w:t>
      </w:r>
      <w:r w:rsidR="00DE3A8F" w:rsidRPr="009C20E2">
        <w:rPr>
          <w:sz w:val="27"/>
          <w:szCs w:val="27"/>
          <w:lang w:val="uk-UA"/>
        </w:rPr>
        <w:t xml:space="preserve"> ознайоми</w:t>
      </w:r>
      <w:r w:rsidR="00754A75" w:rsidRPr="009C20E2">
        <w:rPr>
          <w:sz w:val="27"/>
          <w:szCs w:val="27"/>
          <w:lang w:val="uk-UA"/>
        </w:rPr>
        <w:t>ла</w:t>
      </w:r>
      <w:r w:rsidR="00DE3A8F" w:rsidRPr="009C20E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lastRenderedPageBreak/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="00DE3A8F"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внесення змін до структури</w:t>
      </w:r>
      <w:r w:rsidR="00DE3A8F"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DE3A8F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та штатного розпису</w:t>
      </w:r>
      <w:r w:rsidR="00DE3A8F"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DE3A8F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 «</w:t>
      </w:r>
      <w:r w:rsidR="00DE3A8F" w:rsidRPr="009C20E2">
        <w:rPr>
          <w:rFonts w:ascii="Times New Roman" w:hAnsi="Times New Roman" w:cs="Times New Roman"/>
          <w:sz w:val="27"/>
          <w:szCs w:val="27"/>
        </w:rPr>
        <w:t xml:space="preserve">Обласний </w:t>
      </w:r>
      <w:proofErr w:type="spellStart"/>
      <w:r w:rsidR="00DE3A8F" w:rsidRPr="009C20E2">
        <w:rPr>
          <w:rFonts w:ascii="Times New Roman" w:hAnsi="Times New Roman" w:cs="Times New Roman"/>
          <w:sz w:val="27"/>
          <w:szCs w:val="27"/>
        </w:rPr>
        <w:t>перинатальний</w:t>
      </w:r>
      <w:proofErr w:type="spellEnd"/>
      <w:r w:rsidR="00DE3A8F" w:rsidRPr="009C20E2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DE3A8F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DE3A8F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DE3A8F" w:rsidRPr="009C20E2">
        <w:rPr>
          <w:sz w:val="27"/>
          <w:szCs w:val="27"/>
          <w:lang w:val="uk-UA"/>
        </w:rPr>
        <w:t>Погодити  внесення змін до структури</w:t>
      </w:r>
      <w:r w:rsidR="00DE3A8F"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DE3A8F" w:rsidRPr="009C20E2">
        <w:rPr>
          <w:iCs/>
          <w:sz w:val="27"/>
          <w:szCs w:val="27"/>
          <w:bdr w:val="none" w:sz="0" w:space="0" w:color="auto" w:frame="1"/>
          <w:lang w:val="uk-UA"/>
        </w:rPr>
        <w:t>та штатного розпису</w:t>
      </w:r>
      <w:r w:rsidR="00DE3A8F"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DE3A8F" w:rsidRPr="009C20E2">
        <w:rPr>
          <w:iCs/>
          <w:sz w:val="27"/>
          <w:szCs w:val="27"/>
          <w:bdr w:val="none" w:sz="0" w:space="0" w:color="auto" w:frame="1"/>
          <w:lang w:val="uk-UA"/>
        </w:rPr>
        <w:t>КП «</w:t>
      </w:r>
      <w:r w:rsidR="00DE3A8F" w:rsidRPr="009C20E2">
        <w:rPr>
          <w:sz w:val="27"/>
          <w:szCs w:val="27"/>
          <w:lang w:val="uk-UA"/>
        </w:rPr>
        <w:t xml:space="preserve">Обласний </w:t>
      </w:r>
      <w:proofErr w:type="spellStart"/>
      <w:r w:rsidR="00DE3A8F" w:rsidRPr="009C20E2">
        <w:rPr>
          <w:sz w:val="27"/>
          <w:szCs w:val="27"/>
          <w:lang w:val="uk-UA"/>
        </w:rPr>
        <w:t>перинатальний</w:t>
      </w:r>
      <w:proofErr w:type="spellEnd"/>
      <w:r w:rsidR="00DE3A8F" w:rsidRPr="009C20E2">
        <w:rPr>
          <w:sz w:val="27"/>
          <w:szCs w:val="27"/>
          <w:lang w:val="uk-UA"/>
        </w:rPr>
        <w:t xml:space="preserve"> центр</w:t>
      </w:r>
      <w:r w:rsidR="00DE3A8F" w:rsidRPr="009C20E2">
        <w:rPr>
          <w:iCs/>
          <w:sz w:val="27"/>
          <w:szCs w:val="27"/>
          <w:bdr w:val="none" w:sz="0" w:space="0" w:color="auto" w:frame="1"/>
          <w:lang w:val="uk-UA"/>
        </w:rPr>
        <w:t>» Рівненської обласної ради (лист від 12.06.2024 №408).</w:t>
      </w:r>
    </w:p>
    <w:p w:rsidR="00DE3A8F" w:rsidRPr="009C20E2" w:rsidRDefault="00DE3A8F" w:rsidP="000C4550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i/>
          <w:sz w:val="27"/>
          <w:szCs w:val="27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b/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/>
        </w:rPr>
        <w:t xml:space="preserve">Про звернення комунального підприємства «Обласний </w:t>
      </w:r>
      <w:proofErr w:type="spellStart"/>
      <w:r w:rsidRPr="009C20E2">
        <w:rPr>
          <w:b/>
          <w:sz w:val="27"/>
          <w:szCs w:val="27"/>
          <w:lang w:val="uk-UA"/>
        </w:rPr>
        <w:t>перинатальний</w:t>
      </w:r>
      <w:proofErr w:type="spellEnd"/>
      <w:r w:rsidRPr="009C20E2">
        <w:rPr>
          <w:b/>
          <w:sz w:val="27"/>
          <w:szCs w:val="27"/>
          <w:lang w:val="uk-UA"/>
        </w:rPr>
        <w:t xml:space="preserve"> центр» Рівненської</w:t>
      </w:r>
      <w:r w:rsidR="00B37E96" w:rsidRPr="009C20E2">
        <w:rPr>
          <w:b/>
          <w:sz w:val="27"/>
          <w:szCs w:val="27"/>
          <w:lang w:val="uk-UA"/>
        </w:rPr>
        <w:t xml:space="preserve"> обласної ради щодо погодження </w:t>
      </w:r>
      <w:r w:rsidRPr="009C20E2">
        <w:rPr>
          <w:b/>
          <w:sz w:val="27"/>
          <w:szCs w:val="27"/>
          <w:lang w:val="uk-UA"/>
        </w:rPr>
        <w:t>внесення змін до фінансового плану на 2024 рік</w:t>
      </w:r>
    </w:p>
    <w:p w:rsidR="00754A75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754A7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Єнікеєву 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Вікторію Миколаївну</w:t>
      </w:r>
      <w:r w:rsidR="00754A7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директора КП «</w:t>
      </w:r>
      <w:r w:rsidR="00754A75"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="00754A75"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="00754A75" w:rsidRPr="009C20E2">
        <w:rPr>
          <w:i/>
          <w:sz w:val="27"/>
          <w:szCs w:val="27"/>
          <w:lang w:val="uk-UA"/>
        </w:rPr>
        <w:t xml:space="preserve"> центр</w:t>
      </w:r>
      <w:r w:rsidR="00754A7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ради,</w:t>
      </w:r>
      <w:r w:rsidR="00754A75" w:rsidRPr="009C20E2">
        <w:rPr>
          <w:i/>
          <w:sz w:val="27"/>
          <w:szCs w:val="27"/>
          <w:lang w:val="uk-UA"/>
        </w:rPr>
        <w:t xml:space="preserve"> </w:t>
      </w:r>
      <w:r w:rsidR="00754A75" w:rsidRPr="009C20E2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="00754A75"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внесення змін до фінансового плану на 2024 рік</w:t>
      </w:r>
      <w:r w:rsidR="00754A75" w:rsidRPr="009C20E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54A75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 «</w:t>
      </w:r>
      <w:r w:rsidR="00F7355E" w:rsidRPr="009C20E2">
        <w:rPr>
          <w:rFonts w:ascii="Times New Roman" w:hAnsi="Times New Roman" w:cs="Times New Roman"/>
          <w:sz w:val="27"/>
          <w:szCs w:val="27"/>
        </w:rPr>
        <w:t xml:space="preserve">Обласний </w:t>
      </w:r>
      <w:proofErr w:type="spellStart"/>
      <w:r w:rsidR="00F7355E" w:rsidRPr="009C20E2">
        <w:rPr>
          <w:rFonts w:ascii="Times New Roman" w:hAnsi="Times New Roman" w:cs="Times New Roman"/>
          <w:sz w:val="27"/>
          <w:szCs w:val="27"/>
        </w:rPr>
        <w:t>перинатальний</w:t>
      </w:r>
      <w:proofErr w:type="spellEnd"/>
      <w:r w:rsidR="00F7355E" w:rsidRPr="009C20E2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754A75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754A75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754A75" w:rsidRPr="009C20E2">
        <w:rPr>
          <w:sz w:val="27"/>
          <w:szCs w:val="27"/>
          <w:lang w:val="uk-UA"/>
        </w:rPr>
        <w:t>Погодити  внесення змін до фінансового плану на 2024 рік</w:t>
      </w:r>
      <w:r w:rsidR="00754A75" w:rsidRPr="009C20E2">
        <w:rPr>
          <w:i/>
          <w:sz w:val="27"/>
          <w:szCs w:val="27"/>
          <w:lang w:val="uk-UA"/>
        </w:rPr>
        <w:t xml:space="preserve"> </w:t>
      </w:r>
      <w:r w:rsidR="00754A75" w:rsidRPr="009C20E2">
        <w:rPr>
          <w:iCs/>
          <w:sz w:val="27"/>
          <w:szCs w:val="27"/>
          <w:bdr w:val="none" w:sz="0" w:space="0" w:color="auto" w:frame="1"/>
          <w:lang w:val="uk-UA"/>
        </w:rPr>
        <w:t>КП «</w:t>
      </w:r>
      <w:r w:rsidR="00F65CE7" w:rsidRPr="009C20E2">
        <w:rPr>
          <w:sz w:val="27"/>
          <w:szCs w:val="27"/>
          <w:lang w:val="uk-UA"/>
        </w:rPr>
        <w:t xml:space="preserve">Обласний </w:t>
      </w:r>
      <w:proofErr w:type="spellStart"/>
      <w:r w:rsidR="00F65CE7" w:rsidRPr="009C20E2">
        <w:rPr>
          <w:sz w:val="27"/>
          <w:szCs w:val="27"/>
          <w:lang w:val="uk-UA"/>
        </w:rPr>
        <w:t>перинатальний</w:t>
      </w:r>
      <w:proofErr w:type="spellEnd"/>
      <w:r w:rsidR="00F65CE7" w:rsidRPr="009C20E2">
        <w:rPr>
          <w:sz w:val="27"/>
          <w:szCs w:val="27"/>
          <w:lang w:val="uk-UA"/>
        </w:rPr>
        <w:t xml:space="preserve"> центр</w:t>
      </w:r>
      <w:r w:rsidR="00754A75" w:rsidRPr="009C20E2">
        <w:rPr>
          <w:iCs/>
          <w:sz w:val="27"/>
          <w:szCs w:val="27"/>
          <w:bdr w:val="none" w:sz="0" w:space="0" w:color="auto" w:frame="1"/>
          <w:lang w:val="uk-UA"/>
        </w:rPr>
        <w:t xml:space="preserve">» Рівненської обласної ради (лист від </w:t>
      </w:r>
      <w:r w:rsidR="00B37E96" w:rsidRPr="009C20E2">
        <w:rPr>
          <w:iCs/>
          <w:sz w:val="27"/>
          <w:szCs w:val="27"/>
          <w:bdr w:val="none" w:sz="0" w:space="0" w:color="auto" w:frame="1"/>
          <w:lang w:val="uk-UA"/>
        </w:rPr>
        <w:t>18.06.2024 №428</w:t>
      </w:r>
      <w:r w:rsidR="00754A75" w:rsidRPr="009C20E2">
        <w:rPr>
          <w:iCs/>
          <w:sz w:val="27"/>
          <w:szCs w:val="27"/>
          <w:bdr w:val="none" w:sz="0" w:space="0" w:color="auto" w:frame="1"/>
          <w:lang w:val="uk-UA"/>
        </w:rPr>
        <w:t>).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  <w:tab w:val="num" w:pos="4211"/>
        </w:tabs>
        <w:ind w:left="0"/>
        <w:jc w:val="both"/>
        <w:rPr>
          <w:iCs/>
          <w:cap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426"/>
          <w:tab w:val="num" w:pos="1235"/>
        </w:tabs>
        <w:ind w:left="0" w:firstLine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Про </w:t>
      </w:r>
      <w:r w:rsidRPr="009C20E2">
        <w:rPr>
          <w:b/>
          <w:sz w:val="27"/>
          <w:szCs w:val="27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2024 рік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b/>
          <w:sz w:val="27"/>
          <w:szCs w:val="27"/>
          <w:lang w:val="uk-UA"/>
        </w:rPr>
        <w:t>у II кварталі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576C1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Михальчук </w:t>
      </w:r>
      <w:r w:rsidR="00576C1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Ліну Миколаївну</w:t>
      </w:r>
      <w:r w:rsidR="00576C15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576C1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директора КП «</w:t>
      </w:r>
      <w:r w:rsidR="00576C15" w:rsidRPr="009C20E2">
        <w:rPr>
          <w:i/>
          <w:sz w:val="27"/>
          <w:szCs w:val="27"/>
          <w:lang w:val="uk-UA"/>
        </w:rPr>
        <w:t>Рівненський обласний центр служби крові</w:t>
      </w:r>
      <w:r w:rsidR="00576C15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sz w:val="27"/>
          <w:szCs w:val="27"/>
          <w:lang w:val="uk-UA"/>
        </w:rPr>
        <w:t>як</w:t>
      </w:r>
      <w:r w:rsidR="00576C15" w:rsidRPr="009C20E2">
        <w:rPr>
          <w:sz w:val="27"/>
          <w:szCs w:val="27"/>
          <w:lang w:val="uk-UA"/>
        </w:rPr>
        <w:t>а</w:t>
      </w:r>
      <w:r w:rsidRPr="009C20E2">
        <w:rPr>
          <w:sz w:val="27"/>
          <w:szCs w:val="27"/>
          <w:lang w:val="uk-UA"/>
        </w:rPr>
        <w:t xml:space="preserve"> ознайоми</w:t>
      </w:r>
      <w:r w:rsidR="00576C15" w:rsidRPr="009C20E2">
        <w:rPr>
          <w:sz w:val="27"/>
          <w:szCs w:val="27"/>
          <w:lang w:val="uk-UA"/>
        </w:rPr>
        <w:t>ла</w:t>
      </w:r>
      <w:r w:rsidRPr="009C20E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="0031277F"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</w:t>
      </w:r>
      <w:r w:rsidR="00D17D11" w:rsidRPr="009C20E2">
        <w:rPr>
          <w:rFonts w:ascii="Times New Roman" w:hAnsi="Times New Roman" w:cs="Times New Roman"/>
          <w:sz w:val="27"/>
          <w:szCs w:val="27"/>
        </w:rPr>
        <w:t>внесення змін до фінансового плану на 2024 рік</w:t>
      </w:r>
      <w:r w:rsidR="00D17D11" w:rsidRPr="009C20E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17D11" w:rsidRPr="009C20E2">
        <w:rPr>
          <w:rFonts w:ascii="Times New Roman" w:hAnsi="Times New Roman" w:cs="Times New Roman"/>
          <w:sz w:val="27"/>
          <w:szCs w:val="27"/>
        </w:rPr>
        <w:t>у II кварталі</w:t>
      </w:r>
      <w:r w:rsidR="00D17D11"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 </w:t>
      </w:r>
      <w:r w:rsidR="00D17D11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 «</w:t>
      </w:r>
      <w:r w:rsidR="00D17D11" w:rsidRPr="009C20E2">
        <w:rPr>
          <w:rFonts w:ascii="Times New Roman" w:hAnsi="Times New Roman" w:cs="Times New Roman"/>
          <w:sz w:val="27"/>
          <w:szCs w:val="27"/>
        </w:rPr>
        <w:t>Рівненський обласний центр служби крові</w:t>
      </w:r>
      <w:r w:rsidR="00D17D11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D17D11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lastRenderedPageBreak/>
        <w:t>2. </w:t>
      </w:r>
      <w:r w:rsidR="00BA12DC">
        <w:rPr>
          <w:sz w:val="27"/>
          <w:szCs w:val="27"/>
          <w:lang w:val="uk-UA"/>
        </w:rPr>
        <w:t xml:space="preserve">Погодити </w:t>
      </w:r>
      <w:r w:rsidR="00D17D11" w:rsidRPr="009C20E2">
        <w:rPr>
          <w:sz w:val="27"/>
          <w:szCs w:val="27"/>
          <w:lang w:val="uk-UA"/>
        </w:rPr>
        <w:t>внесення змін до фінансового плану на 2024 рік</w:t>
      </w:r>
      <w:r w:rsidR="00D17D11" w:rsidRPr="009C20E2">
        <w:rPr>
          <w:i/>
          <w:sz w:val="27"/>
          <w:szCs w:val="27"/>
          <w:lang w:val="uk-UA"/>
        </w:rPr>
        <w:t xml:space="preserve"> </w:t>
      </w:r>
      <w:r w:rsidR="00D17D11" w:rsidRPr="009C20E2">
        <w:rPr>
          <w:sz w:val="27"/>
          <w:szCs w:val="27"/>
          <w:lang w:val="uk-UA"/>
        </w:rPr>
        <w:t>у II кварталі</w:t>
      </w:r>
      <w:r w:rsidR="00D17D11"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                </w:t>
      </w:r>
      <w:r w:rsidR="00D17D11" w:rsidRPr="009C20E2">
        <w:rPr>
          <w:iCs/>
          <w:sz w:val="27"/>
          <w:szCs w:val="27"/>
          <w:bdr w:val="none" w:sz="0" w:space="0" w:color="auto" w:frame="1"/>
          <w:lang w:val="uk-UA"/>
        </w:rPr>
        <w:t>КП «</w:t>
      </w:r>
      <w:r w:rsidR="00D17D11" w:rsidRPr="009C20E2">
        <w:rPr>
          <w:sz w:val="27"/>
          <w:szCs w:val="27"/>
          <w:lang w:val="uk-UA"/>
        </w:rPr>
        <w:t>Рівненський обласний центр служби крові</w:t>
      </w:r>
      <w:r w:rsidR="00D17D11" w:rsidRPr="009C20E2">
        <w:rPr>
          <w:iCs/>
          <w:sz w:val="27"/>
          <w:szCs w:val="27"/>
          <w:bdr w:val="none" w:sz="0" w:space="0" w:color="auto" w:frame="1"/>
          <w:lang w:val="uk-UA"/>
        </w:rPr>
        <w:t>» Рівненської обласної ради (лист від 05.06.2024 №378/01-12/24).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  <w:tab w:val="num" w:pos="4211"/>
        </w:tabs>
        <w:ind w:left="0"/>
        <w:jc w:val="both"/>
        <w:rPr>
          <w:iCs/>
          <w:cap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num" w:pos="1235"/>
        </w:tabs>
        <w:ind w:left="0" w:firstLine="0"/>
        <w:jc w:val="both"/>
        <w:rPr>
          <w:b/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/>
        </w:rPr>
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СЛУХАЛИ: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E47F4D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Бортніка </w:t>
      </w:r>
      <w:r w:rsidR="00E47F4D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Андрія Анатолійовича</w:t>
      </w:r>
      <w:r w:rsidR="00E47F4D"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E47F4D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директора КП «</w:t>
      </w:r>
      <w:r w:rsidR="00E47F4D" w:rsidRPr="009C20E2">
        <w:rPr>
          <w:i/>
          <w:sz w:val="27"/>
          <w:szCs w:val="27"/>
          <w:lang w:val="uk-UA"/>
        </w:rPr>
        <w:t>Обласний центр екстреної медичної допомоги та медицини катастроф</w:t>
      </w:r>
      <w:r w:rsidR="00E47F4D"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,</w:t>
      </w:r>
      <w:r w:rsidRPr="009C20E2">
        <w:rPr>
          <w:i/>
          <w:sz w:val="27"/>
          <w:szCs w:val="27"/>
          <w:lang w:val="uk-UA"/>
        </w:rPr>
        <w:t xml:space="preserve"> </w:t>
      </w:r>
      <w:r w:rsidRPr="009C20E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ВИСТУПИЛИ</w:t>
      </w:r>
      <w:r w:rsidRPr="009C20E2">
        <w:rPr>
          <w:i/>
          <w:sz w:val="27"/>
          <w:szCs w:val="27"/>
          <w:lang w:val="uk-UA"/>
        </w:rPr>
        <w:t>: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Юрій Романович – голова постійної комісії,</w:t>
      </w:r>
      <w:r w:rsidRPr="009C20E2">
        <w:rPr>
          <w:rFonts w:ascii="Times New Roman" w:hAnsi="Times New Roman" w:cs="Times New Roman"/>
          <w:sz w:val="27"/>
          <w:szCs w:val="27"/>
        </w:rPr>
        <w:t xml:space="preserve"> який запропонував погодити  </w:t>
      </w:r>
      <w:r w:rsidR="009516D7" w:rsidRPr="009C20E2">
        <w:rPr>
          <w:rFonts w:ascii="Times New Roman" w:hAnsi="Times New Roman" w:cs="Times New Roman"/>
          <w:sz w:val="27"/>
          <w:szCs w:val="27"/>
        </w:rPr>
        <w:t>внесення змін до фінансового плану на 2024 рік</w:t>
      </w:r>
      <w:r w:rsidR="009516D7" w:rsidRPr="009C20E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516D7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КП «</w:t>
      </w:r>
      <w:r w:rsidR="009516D7" w:rsidRPr="009C20E2">
        <w:rPr>
          <w:rFonts w:ascii="Times New Roman" w:hAnsi="Times New Roman" w:cs="Times New Roman"/>
          <w:sz w:val="27"/>
          <w:szCs w:val="27"/>
        </w:rPr>
        <w:t>Обласний центр екстреної медичної допомоги та медицини катастроф</w:t>
      </w:r>
      <w:r w:rsidR="009516D7" w:rsidRPr="009C20E2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8777FD" w:rsidRPr="009C20E2" w:rsidRDefault="008777FD" w:rsidP="000C455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C20E2">
        <w:rPr>
          <w:rFonts w:ascii="Times New Roman" w:hAnsi="Times New Roman" w:cs="Times New Roman"/>
          <w:b/>
          <w:sz w:val="27"/>
          <w:szCs w:val="27"/>
          <w:u w:val="single"/>
        </w:rPr>
        <w:t>ВИРІШИЛИ: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sz w:val="27"/>
          <w:szCs w:val="27"/>
          <w:lang w:val="uk-UA"/>
        </w:rPr>
        <w:t xml:space="preserve">1. Інформацію взяти до відома. </w:t>
      </w:r>
    </w:p>
    <w:p w:rsidR="00DE7AF8" w:rsidRPr="009C20E2" w:rsidRDefault="008777F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7"/>
          <w:szCs w:val="27"/>
          <w:bdr w:val="none" w:sz="0" w:space="0" w:color="auto" w:frame="1"/>
          <w:lang w:val="uk-UA"/>
        </w:rPr>
      </w:pPr>
      <w:r w:rsidRPr="009C20E2">
        <w:rPr>
          <w:sz w:val="27"/>
          <w:szCs w:val="27"/>
          <w:lang w:val="uk-UA"/>
        </w:rPr>
        <w:t>2. </w:t>
      </w:r>
      <w:r w:rsidR="00DE7AF8" w:rsidRPr="009C20E2">
        <w:rPr>
          <w:sz w:val="27"/>
          <w:szCs w:val="27"/>
          <w:lang w:val="uk-UA"/>
        </w:rPr>
        <w:t>Погодити  внесення змін до фінансового плану на 2024 рік</w:t>
      </w:r>
      <w:r w:rsidR="00DE7AF8" w:rsidRPr="009C20E2">
        <w:rPr>
          <w:i/>
          <w:sz w:val="27"/>
          <w:szCs w:val="27"/>
          <w:lang w:val="uk-UA"/>
        </w:rPr>
        <w:t xml:space="preserve"> </w:t>
      </w:r>
      <w:r w:rsidR="00DE7AF8" w:rsidRPr="009C20E2">
        <w:rPr>
          <w:iCs/>
          <w:sz w:val="27"/>
          <w:szCs w:val="27"/>
          <w:bdr w:val="none" w:sz="0" w:space="0" w:color="auto" w:frame="1"/>
          <w:lang w:val="uk-UA"/>
        </w:rPr>
        <w:t>КП «</w:t>
      </w:r>
      <w:r w:rsidR="00DE7AF8" w:rsidRPr="009C20E2">
        <w:rPr>
          <w:sz w:val="27"/>
          <w:szCs w:val="27"/>
          <w:lang w:val="uk-UA"/>
        </w:rPr>
        <w:t>Обласний центр екстреної медичної допомоги та медицини катастроф</w:t>
      </w:r>
      <w:r w:rsidR="00DE7AF8" w:rsidRPr="009C20E2">
        <w:rPr>
          <w:iCs/>
          <w:sz w:val="27"/>
          <w:szCs w:val="27"/>
          <w:bdr w:val="none" w:sz="0" w:space="0" w:color="auto" w:frame="1"/>
          <w:lang w:val="uk-UA"/>
        </w:rPr>
        <w:t>» Рівненської обласної ради (</w:t>
      </w:r>
      <w:r w:rsidR="00301C68" w:rsidRPr="009C20E2">
        <w:rPr>
          <w:iCs/>
          <w:sz w:val="27"/>
          <w:szCs w:val="27"/>
          <w:bdr w:val="none" w:sz="0" w:space="0" w:color="auto" w:frame="1"/>
          <w:lang w:val="uk-UA"/>
        </w:rPr>
        <w:t>лист від 13.06.2024 №843</w:t>
      </w:r>
      <w:r w:rsidR="00DE7AF8" w:rsidRPr="009C20E2">
        <w:rPr>
          <w:iCs/>
          <w:sz w:val="27"/>
          <w:szCs w:val="27"/>
          <w:bdr w:val="none" w:sz="0" w:space="0" w:color="auto" w:frame="1"/>
          <w:lang w:val="uk-UA"/>
        </w:rPr>
        <w:t>).</w:t>
      </w:r>
    </w:p>
    <w:p w:rsidR="008777FD" w:rsidRPr="009C20E2" w:rsidRDefault="008777F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7"/>
          <w:szCs w:val="27"/>
          <w:u w:val="single"/>
          <w:lang w:val="uk-UA"/>
        </w:rPr>
      </w:pPr>
    </w:p>
    <w:p w:rsidR="007E1A22" w:rsidRPr="009C20E2" w:rsidRDefault="007E1A22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u w:val="single"/>
          <w:lang w:val="uk-UA"/>
        </w:rPr>
        <w:t>ГОЛОСУВАЛИ:</w:t>
      </w:r>
      <w:r w:rsidRPr="009C20E2">
        <w:rPr>
          <w:sz w:val="27"/>
          <w:szCs w:val="27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>«за» – 5, «проти» – 0, «утримавсь» – 0, «не голосував» – 0.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Білик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Юрій Романович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– 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Cs/>
          <w:caps/>
          <w:sz w:val="27"/>
          <w:szCs w:val="27"/>
          <w:bdr w:val="none" w:sz="0" w:space="0" w:color="auto" w:frame="1"/>
        </w:rPr>
        <w:t>Богатирчук-Кривко</w:t>
      </w:r>
      <w:r w:rsidRPr="009C20E2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Світлана Кирилівна 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Гомон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Олександр Олександрович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Макарчук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Катерина Олександрівна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caps/>
          <w:sz w:val="27"/>
          <w:szCs w:val="27"/>
          <w:bdr w:val="none" w:sz="0" w:space="0" w:color="auto" w:frame="1"/>
        </w:rPr>
        <w:t>Бурачик</w:t>
      </w:r>
      <w:r w:rsidRPr="009C20E2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Андрій Іванович –  </w:t>
      </w:r>
      <w:r w:rsidRPr="009C20E2">
        <w:rPr>
          <w:rFonts w:ascii="Times New Roman" w:hAnsi="Times New Roman" w:cs="Times New Roman"/>
          <w:i/>
          <w:sz w:val="27"/>
          <w:szCs w:val="27"/>
        </w:rPr>
        <w:t>“за”</w:t>
      </w:r>
    </w:p>
    <w:p w:rsidR="007E1A22" w:rsidRPr="009C20E2" w:rsidRDefault="007E1A22" w:rsidP="000C4550">
      <w:pPr>
        <w:tabs>
          <w:tab w:val="num" w:pos="-3261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1A22" w:rsidRPr="009C20E2" w:rsidRDefault="007E1A22" w:rsidP="000C4550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num" w:pos="1235"/>
        </w:tabs>
        <w:ind w:left="0" w:firstLine="0"/>
        <w:jc w:val="both"/>
        <w:rPr>
          <w:sz w:val="27"/>
          <w:szCs w:val="27"/>
          <w:lang w:val="uk-UA"/>
        </w:rPr>
      </w:pPr>
      <w:r w:rsidRPr="009C20E2">
        <w:rPr>
          <w:b/>
          <w:sz w:val="27"/>
          <w:szCs w:val="27"/>
          <w:lang w:val="uk-UA" w:eastAsia="uk-UA"/>
        </w:rPr>
        <w:t xml:space="preserve">Різне </w:t>
      </w:r>
    </w:p>
    <w:p w:rsidR="0048341C" w:rsidRDefault="0048341C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217931" w:rsidRDefault="00217931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217931" w:rsidRPr="009C20E2" w:rsidRDefault="00217931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7"/>
          <w:szCs w:val="27"/>
          <w:bdr w:val="none" w:sz="0" w:space="0" w:color="auto" w:frame="1"/>
        </w:rPr>
      </w:pPr>
      <w:r w:rsidRPr="009C20E2">
        <w:rPr>
          <w:b/>
          <w:iCs/>
          <w:sz w:val="27"/>
          <w:szCs w:val="27"/>
          <w:bdr w:val="none" w:sz="0" w:space="0" w:color="auto" w:frame="1"/>
        </w:rPr>
        <w:t xml:space="preserve">Голова постійної комісії                                 </w:t>
      </w:r>
      <w:r w:rsidR="00107F53">
        <w:rPr>
          <w:b/>
          <w:iCs/>
          <w:sz w:val="27"/>
          <w:szCs w:val="27"/>
          <w:bdr w:val="none" w:sz="0" w:space="0" w:color="auto" w:frame="1"/>
        </w:rPr>
        <w:t xml:space="preserve">                      </w:t>
      </w:r>
      <w:r w:rsidRPr="009C20E2">
        <w:rPr>
          <w:b/>
          <w:iCs/>
          <w:sz w:val="27"/>
          <w:szCs w:val="27"/>
          <w:bdr w:val="none" w:sz="0" w:space="0" w:color="auto" w:frame="1"/>
        </w:rPr>
        <w:t>Юрій БІЛИК</w:t>
      </w:r>
    </w:p>
    <w:p w:rsidR="006A362D" w:rsidRPr="009C20E2" w:rsidRDefault="006A362D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6A362D" w:rsidRDefault="006A362D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217931" w:rsidRDefault="00217931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217931" w:rsidRPr="009C20E2" w:rsidRDefault="00217931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6A362D" w:rsidRDefault="006A362D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Cs/>
          <w:sz w:val="27"/>
          <w:szCs w:val="27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9C20E2" w:rsidRDefault="009C20E2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C20E2" w:rsidRDefault="009C20E2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C20E2" w:rsidRDefault="009C20E2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C20E2" w:rsidRDefault="009C20E2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C20E2" w:rsidRDefault="009C20E2" w:rsidP="000C455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>Додаток</w:t>
      </w:r>
    </w:p>
    <w:p w:rsidR="006A362D" w:rsidRPr="009C20E2" w:rsidRDefault="006A362D" w:rsidP="000C455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до протоколу </w:t>
      </w:r>
      <w:r w:rsidRPr="009C20E2">
        <w:rPr>
          <w:rFonts w:ascii="Times New Roman" w:hAnsi="Times New Roman" w:cs="Times New Roman"/>
          <w:b/>
          <w:sz w:val="27"/>
          <w:szCs w:val="27"/>
        </w:rPr>
        <w:t>№5</w:t>
      </w:r>
      <w:r w:rsidR="00F273DD" w:rsidRPr="009C20E2">
        <w:rPr>
          <w:rFonts w:ascii="Times New Roman" w:hAnsi="Times New Roman" w:cs="Times New Roman"/>
          <w:b/>
          <w:sz w:val="27"/>
          <w:szCs w:val="27"/>
        </w:rPr>
        <w:t>8</w:t>
      </w:r>
    </w:p>
    <w:p w:rsidR="006A362D" w:rsidRPr="009C20E2" w:rsidRDefault="006A362D" w:rsidP="000C455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9C20E2">
        <w:rPr>
          <w:rFonts w:ascii="Times New Roman" w:hAnsi="Times New Roman" w:cs="Times New Roman"/>
          <w:b/>
          <w:sz w:val="27"/>
          <w:szCs w:val="27"/>
        </w:rPr>
        <w:t xml:space="preserve">засідання постійної комісії </w:t>
      </w:r>
      <w:r w:rsidRPr="009C20E2">
        <w:rPr>
          <w:rFonts w:ascii="Times New Roman" w:hAnsi="Times New Roman" w:cs="Times New Roman"/>
          <w:b/>
          <w:sz w:val="27"/>
          <w:szCs w:val="27"/>
        </w:rPr>
        <w:br/>
        <w:t>від 2</w:t>
      </w:r>
      <w:r w:rsidR="00F273DD" w:rsidRPr="009C20E2">
        <w:rPr>
          <w:rFonts w:ascii="Times New Roman" w:hAnsi="Times New Roman" w:cs="Times New Roman"/>
          <w:b/>
          <w:sz w:val="27"/>
          <w:szCs w:val="27"/>
        </w:rPr>
        <w:t>1</w:t>
      </w:r>
      <w:r w:rsidRPr="009C20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273DD" w:rsidRPr="009C20E2">
        <w:rPr>
          <w:rFonts w:ascii="Times New Roman" w:hAnsi="Times New Roman" w:cs="Times New Roman"/>
          <w:b/>
          <w:sz w:val="27"/>
          <w:szCs w:val="27"/>
        </w:rPr>
        <w:t>червня</w:t>
      </w:r>
      <w:r w:rsidRPr="009C20E2">
        <w:rPr>
          <w:rFonts w:ascii="Times New Roman" w:hAnsi="Times New Roman" w:cs="Times New Roman"/>
          <w:b/>
          <w:sz w:val="27"/>
          <w:szCs w:val="27"/>
        </w:rPr>
        <w:t xml:space="preserve"> 2024 року</w:t>
      </w:r>
    </w:p>
    <w:p w:rsidR="006A362D" w:rsidRPr="009C20E2" w:rsidRDefault="004A3935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6A362D" w:rsidRPr="009C20E2" w:rsidRDefault="006A362D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  <w:r w:rsidRPr="009C20E2">
        <w:rPr>
          <w:rFonts w:ascii="Times New Roman" w:hAnsi="Times New Roman" w:cs="Times New Roman"/>
          <w:b/>
          <w:i/>
          <w:caps/>
          <w:sz w:val="27"/>
          <w:szCs w:val="27"/>
          <w:lang w:eastAsia="uk-UA"/>
        </w:rPr>
        <w:t>Вівсянник</w:t>
      </w:r>
      <w:r w:rsidRPr="009C20E2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 Олег Михайлович</w:t>
      </w:r>
      <w:r w:rsidRPr="009C20E2">
        <w:rPr>
          <w:rFonts w:ascii="Times New Roman" w:hAnsi="Times New Roman" w:cs="Times New Roman"/>
          <w:i/>
          <w:sz w:val="27"/>
          <w:szCs w:val="27"/>
          <w:lang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6A362D" w:rsidRPr="009C20E2" w:rsidRDefault="006A362D" w:rsidP="000C4550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eastAsia="uk-UA"/>
        </w:rPr>
      </w:pPr>
    </w:p>
    <w:p w:rsidR="006E00FD" w:rsidRPr="009C20E2" w:rsidRDefault="006E00FD" w:rsidP="000C4550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9C20E2"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  <w:t xml:space="preserve">Бортнік </w:t>
      </w:r>
      <w:r w:rsidRPr="009C20E2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Андрій Анатолійович</w:t>
      </w:r>
      <w:r w:rsidRPr="009C20E2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директор КП «</w:t>
      </w:r>
      <w:r w:rsidRPr="009C20E2">
        <w:rPr>
          <w:rFonts w:ascii="Times New Roman" w:hAnsi="Times New Roman" w:cs="Times New Roman"/>
          <w:i/>
          <w:sz w:val="27"/>
          <w:szCs w:val="27"/>
        </w:rPr>
        <w:t>Обласний центр екстреної медичної допомоги та медицини катастроф</w:t>
      </w:r>
      <w:r w:rsidRPr="009C20E2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F8016B" w:rsidRPr="009C20E2" w:rsidRDefault="00F8016B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Гандзюк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Олена Василівна –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заступник</w:t>
      </w: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 w:eastAsia="uk-UA"/>
        </w:rPr>
        <w:t>директора департаменту цивільного захисту та охорони здоров'я населення Рівненської облдержадміністрації.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7"/>
          <w:szCs w:val="27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Гаврилюк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Сергій Миколайович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заступник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/>
        </w:rPr>
        <w:t xml:space="preserve">керуючого справами виконавчого апарату </w:t>
      </w:r>
      <w:r w:rsidRPr="009C20E2">
        <w:rPr>
          <w:rStyle w:val="rvts23"/>
          <w:rFonts w:eastAsia="Calibri"/>
          <w:i/>
          <w:sz w:val="27"/>
          <w:szCs w:val="27"/>
          <w:lang w:val="uk-UA"/>
        </w:rPr>
        <w:t>– керівника секретаріату Рівненської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9C20E2">
        <w:rPr>
          <w:rStyle w:val="rvts23"/>
          <w:b/>
          <w:i/>
          <w:caps/>
          <w:sz w:val="27"/>
          <w:szCs w:val="27"/>
          <w:lang w:val="uk-UA"/>
        </w:rPr>
        <w:t xml:space="preserve">Гречко </w:t>
      </w:r>
      <w:r w:rsidRPr="009C20E2">
        <w:rPr>
          <w:rStyle w:val="rvts23"/>
          <w:b/>
          <w:i/>
          <w:sz w:val="27"/>
          <w:szCs w:val="27"/>
          <w:lang w:val="uk-UA"/>
        </w:rPr>
        <w:t>Богдан Адамович</w:t>
      </w:r>
      <w:r w:rsidRPr="009C20E2">
        <w:rPr>
          <w:rStyle w:val="rvts23"/>
          <w:i/>
          <w:sz w:val="27"/>
          <w:szCs w:val="27"/>
          <w:lang w:val="uk-UA"/>
        </w:rPr>
        <w:t xml:space="preserve"> – начальник юридичного відділу та кадрової роботи виконавчого апарату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Єнікеєва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Вікторія Миколаївна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директор КП «</w:t>
      </w:r>
      <w:r w:rsidRPr="009C20E2">
        <w:rPr>
          <w:i/>
          <w:sz w:val="27"/>
          <w:szCs w:val="27"/>
          <w:lang w:val="uk-UA"/>
        </w:rPr>
        <w:t xml:space="preserve">Обласний </w:t>
      </w:r>
      <w:proofErr w:type="spellStart"/>
      <w:r w:rsidRPr="009C20E2">
        <w:rPr>
          <w:i/>
          <w:sz w:val="27"/>
          <w:szCs w:val="27"/>
          <w:lang w:val="uk-UA"/>
        </w:rPr>
        <w:t>перинатальний</w:t>
      </w:r>
      <w:proofErr w:type="spellEnd"/>
      <w:r w:rsidRPr="009C20E2">
        <w:rPr>
          <w:i/>
          <w:sz w:val="27"/>
          <w:szCs w:val="27"/>
          <w:lang w:val="uk-UA"/>
        </w:rPr>
        <w:t xml:space="preserve"> центр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Кучерук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Микола Герасимович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перший заступник голови обласної ради.</w:t>
      </w: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Михальчук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Ліна Миколаївна</w:t>
      </w: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>Рівненський обласний центр служби крові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2334E6" w:rsidRPr="009C20E2" w:rsidRDefault="002334E6" w:rsidP="000C455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Петровчук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Людмила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медична сестра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Pr="009C20E2">
        <w:rPr>
          <w:i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i/>
          <w:sz w:val="27"/>
          <w:szCs w:val="27"/>
          <w:lang w:val="uk-UA" w:eastAsia="uk-UA"/>
        </w:rPr>
        <w:t>» Рівненської обласної ради.</w:t>
      </w:r>
    </w:p>
    <w:p w:rsidR="002334E6" w:rsidRPr="009C20E2" w:rsidRDefault="002334E6" w:rsidP="000C455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DC0421" w:rsidRPr="009C20E2" w:rsidRDefault="00DC0421" w:rsidP="000C455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i/>
          <w:caps/>
          <w:sz w:val="27"/>
          <w:szCs w:val="27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Подолін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Сергій Вікторович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перший заступник голови обласної державної адміністрації</w:t>
      </w:r>
      <w:r w:rsidRPr="009C20E2">
        <w:rPr>
          <w:rStyle w:val="rvts23"/>
          <w:b/>
          <w:i/>
          <w:caps/>
          <w:sz w:val="27"/>
          <w:szCs w:val="27"/>
          <w:lang w:val="uk-UA"/>
        </w:rPr>
        <w:t>.</w:t>
      </w:r>
    </w:p>
    <w:p w:rsidR="00DC0421" w:rsidRPr="009C20E2" w:rsidRDefault="00DC0421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7626B5" w:rsidRPr="009C20E2" w:rsidRDefault="007626B5" w:rsidP="000C455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Романушко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Світлана –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сестра пацієнта</w:t>
      </w: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sz w:val="27"/>
          <w:szCs w:val="27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Pr="009C20E2">
        <w:rPr>
          <w:i/>
          <w:sz w:val="27"/>
          <w:szCs w:val="27"/>
          <w:lang w:val="uk-UA" w:eastAsia="uk-UA"/>
        </w:rPr>
        <w:t>с.Орлівка</w:t>
      </w:r>
      <w:proofErr w:type="spellEnd"/>
      <w:r w:rsidRPr="009C20E2">
        <w:rPr>
          <w:i/>
          <w:sz w:val="27"/>
          <w:szCs w:val="27"/>
          <w:lang w:val="uk-UA" w:eastAsia="uk-UA"/>
        </w:rPr>
        <w:t>» Рівненської обласної ради.</w:t>
      </w:r>
    </w:p>
    <w:p w:rsidR="007626B5" w:rsidRPr="009C20E2" w:rsidRDefault="007626B5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Рудько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Алла Андріївна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заступник директора КП «</w:t>
      </w:r>
      <w:r w:rsidRPr="009C20E2">
        <w:rPr>
          <w:i/>
          <w:sz w:val="27"/>
          <w:szCs w:val="27"/>
          <w:lang w:val="uk-UA"/>
        </w:rPr>
        <w:t>Обласний центр екстреної медичної допомоги та медицини катастроф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3A2336" w:rsidRPr="009C20E2" w:rsidRDefault="003A2336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caps/>
          <w:sz w:val="27"/>
          <w:szCs w:val="27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Свисталюк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Сергій Анатолійович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заступник голови обласної ради.</w:t>
      </w:r>
      <w:r w:rsidRPr="009C20E2">
        <w:rPr>
          <w:i/>
          <w:caps/>
          <w:sz w:val="27"/>
          <w:szCs w:val="27"/>
          <w:lang w:val="uk-UA"/>
        </w:rPr>
        <w:t xml:space="preserve"> </w:t>
      </w:r>
    </w:p>
    <w:p w:rsidR="003A2336" w:rsidRPr="009C20E2" w:rsidRDefault="003A2336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caps/>
          <w:sz w:val="27"/>
          <w:szCs w:val="27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Шустик 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>Роман Петрович</w:t>
      </w:r>
      <w:r w:rsidRPr="009C20E2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9C20E2">
        <w:rPr>
          <w:i/>
          <w:sz w:val="27"/>
          <w:szCs w:val="27"/>
          <w:lang w:val="uk-UA"/>
        </w:rPr>
        <w:t>Рівненський обласний клінічний лікувально-діагностичний центр імені Віктора Поліщука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6A362D" w:rsidRPr="009C20E2" w:rsidRDefault="006A362D" w:rsidP="000C455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9C20E2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>Ясенюк</w:t>
      </w:r>
      <w:r w:rsidRPr="009C20E2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Ігор Євгенович</w:t>
      </w:r>
      <w:r w:rsidRPr="009C20E2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голова постійної комісії обласної ради з питань бюджету, фінансів та податків.</w:t>
      </w:r>
    </w:p>
    <w:p w:rsidR="000F0B94" w:rsidRPr="000C4550" w:rsidRDefault="000F0B94" w:rsidP="000C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B94" w:rsidRPr="000C4550" w:rsidSect="00A53D7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1A"/>
    <w:multiLevelType w:val="hybridMultilevel"/>
    <w:tmpl w:val="80F22FB4"/>
    <w:lvl w:ilvl="0" w:tplc="7AC41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E63"/>
    <w:multiLevelType w:val="hybridMultilevel"/>
    <w:tmpl w:val="EAB245FA"/>
    <w:lvl w:ilvl="0" w:tplc="1D14FAC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28504A11"/>
    <w:multiLevelType w:val="hybridMultilevel"/>
    <w:tmpl w:val="CD34D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B65"/>
    <w:multiLevelType w:val="hybridMultilevel"/>
    <w:tmpl w:val="B6708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03CC"/>
    <w:multiLevelType w:val="hybridMultilevel"/>
    <w:tmpl w:val="D0E09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223"/>
    <w:multiLevelType w:val="hybridMultilevel"/>
    <w:tmpl w:val="F106236E"/>
    <w:lvl w:ilvl="0" w:tplc="CC60086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45951F99"/>
    <w:multiLevelType w:val="hybridMultilevel"/>
    <w:tmpl w:val="235C0C72"/>
    <w:lvl w:ilvl="0" w:tplc="FEC679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47C76844"/>
    <w:multiLevelType w:val="hybridMultilevel"/>
    <w:tmpl w:val="E26C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0F769C2"/>
    <w:multiLevelType w:val="hybridMultilevel"/>
    <w:tmpl w:val="3F0878F4"/>
    <w:lvl w:ilvl="0" w:tplc="AF4ED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206C5"/>
    <w:multiLevelType w:val="hybridMultilevel"/>
    <w:tmpl w:val="04A8F6C2"/>
    <w:lvl w:ilvl="0" w:tplc="1F82170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10F42C4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324EB"/>
    <w:multiLevelType w:val="hybridMultilevel"/>
    <w:tmpl w:val="AE22C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45A7680"/>
    <w:multiLevelType w:val="hybridMultilevel"/>
    <w:tmpl w:val="A1269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D"/>
    <w:rsid w:val="0001142E"/>
    <w:rsid w:val="00012652"/>
    <w:rsid w:val="00023913"/>
    <w:rsid w:val="00035696"/>
    <w:rsid w:val="000C4550"/>
    <w:rsid w:val="000C462F"/>
    <w:rsid w:val="000F0B94"/>
    <w:rsid w:val="00107F53"/>
    <w:rsid w:val="00181D49"/>
    <w:rsid w:val="001A426E"/>
    <w:rsid w:val="001E3491"/>
    <w:rsid w:val="001F3B2B"/>
    <w:rsid w:val="00217931"/>
    <w:rsid w:val="00221AD5"/>
    <w:rsid w:val="0023194F"/>
    <w:rsid w:val="002334E6"/>
    <w:rsid w:val="0026716A"/>
    <w:rsid w:val="00271B88"/>
    <w:rsid w:val="00285C26"/>
    <w:rsid w:val="002B7C13"/>
    <w:rsid w:val="002D1F85"/>
    <w:rsid w:val="002D68B6"/>
    <w:rsid w:val="00301C68"/>
    <w:rsid w:val="0031277F"/>
    <w:rsid w:val="00355AA7"/>
    <w:rsid w:val="003A2336"/>
    <w:rsid w:val="003B3CB9"/>
    <w:rsid w:val="003C2F2B"/>
    <w:rsid w:val="00434768"/>
    <w:rsid w:val="004716E6"/>
    <w:rsid w:val="0048341C"/>
    <w:rsid w:val="004A3935"/>
    <w:rsid w:val="004C12CC"/>
    <w:rsid w:val="004C799E"/>
    <w:rsid w:val="004D0BF4"/>
    <w:rsid w:val="004F3F8A"/>
    <w:rsid w:val="00540A11"/>
    <w:rsid w:val="00563FEA"/>
    <w:rsid w:val="00571A63"/>
    <w:rsid w:val="005743EF"/>
    <w:rsid w:val="00576C15"/>
    <w:rsid w:val="005908DE"/>
    <w:rsid w:val="005A0B1E"/>
    <w:rsid w:val="005A1C87"/>
    <w:rsid w:val="005B3D12"/>
    <w:rsid w:val="005D352E"/>
    <w:rsid w:val="005F71E8"/>
    <w:rsid w:val="0060144C"/>
    <w:rsid w:val="0067666B"/>
    <w:rsid w:val="006A362D"/>
    <w:rsid w:val="006B45F7"/>
    <w:rsid w:val="006E00FD"/>
    <w:rsid w:val="006F0351"/>
    <w:rsid w:val="007534BC"/>
    <w:rsid w:val="00754A75"/>
    <w:rsid w:val="00756672"/>
    <w:rsid w:val="007626B5"/>
    <w:rsid w:val="0077240E"/>
    <w:rsid w:val="007A5271"/>
    <w:rsid w:val="007A53C0"/>
    <w:rsid w:val="007A65AD"/>
    <w:rsid w:val="007D267D"/>
    <w:rsid w:val="007D3BFA"/>
    <w:rsid w:val="007E1A22"/>
    <w:rsid w:val="008236F9"/>
    <w:rsid w:val="00823A05"/>
    <w:rsid w:val="00874E78"/>
    <w:rsid w:val="008777FD"/>
    <w:rsid w:val="008A4C1C"/>
    <w:rsid w:val="008E00AC"/>
    <w:rsid w:val="00901BA8"/>
    <w:rsid w:val="009339D8"/>
    <w:rsid w:val="009516D7"/>
    <w:rsid w:val="00960B4E"/>
    <w:rsid w:val="0098445A"/>
    <w:rsid w:val="009C20E2"/>
    <w:rsid w:val="009E3568"/>
    <w:rsid w:val="009F44E6"/>
    <w:rsid w:val="009F64A9"/>
    <w:rsid w:val="00A53D7F"/>
    <w:rsid w:val="00A602A6"/>
    <w:rsid w:val="00A7138B"/>
    <w:rsid w:val="00A824FD"/>
    <w:rsid w:val="00AA1B4A"/>
    <w:rsid w:val="00B37E96"/>
    <w:rsid w:val="00B40DE9"/>
    <w:rsid w:val="00BA12DC"/>
    <w:rsid w:val="00BA445E"/>
    <w:rsid w:val="00BB19B5"/>
    <w:rsid w:val="00BD33B2"/>
    <w:rsid w:val="00C03523"/>
    <w:rsid w:val="00C12083"/>
    <w:rsid w:val="00C454C3"/>
    <w:rsid w:val="00C5723F"/>
    <w:rsid w:val="00C62BB8"/>
    <w:rsid w:val="00C7077F"/>
    <w:rsid w:val="00C70C6C"/>
    <w:rsid w:val="00C73063"/>
    <w:rsid w:val="00C77AE4"/>
    <w:rsid w:val="00C8244E"/>
    <w:rsid w:val="00C8490D"/>
    <w:rsid w:val="00C8709F"/>
    <w:rsid w:val="00CA6C7A"/>
    <w:rsid w:val="00CE7F37"/>
    <w:rsid w:val="00D10AF6"/>
    <w:rsid w:val="00D17D11"/>
    <w:rsid w:val="00D21C1C"/>
    <w:rsid w:val="00D9368A"/>
    <w:rsid w:val="00D96E02"/>
    <w:rsid w:val="00DC0421"/>
    <w:rsid w:val="00DC094B"/>
    <w:rsid w:val="00DC7D37"/>
    <w:rsid w:val="00DE3A8F"/>
    <w:rsid w:val="00DE7AF8"/>
    <w:rsid w:val="00DF0938"/>
    <w:rsid w:val="00E00FC8"/>
    <w:rsid w:val="00E47F4D"/>
    <w:rsid w:val="00EC0984"/>
    <w:rsid w:val="00ED04F4"/>
    <w:rsid w:val="00F12EE5"/>
    <w:rsid w:val="00F14833"/>
    <w:rsid w:val="00F273DD"/>
    <w:rsid w:val="00F313C9"/>
    <w:rsid w:val="00F41CB9"/>
    <w:rsid w:val="00F44CF6"/>
    <w:rsid w:val="00F65CE7"/>
    <w:rsid w:val="00F6785D"/>
    <w:rsid w:val="00F7355E"/>
    <w:rsid w:val="00F8016B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62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6A36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A362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6A362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6A36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6A3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A3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6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6A362D"/>
  </w:style>
  <w:style w:type="character" w:styleId="a9">
    <w:name w:val="Emphasis"/>
    <w:basedOn w:val="a0"/>
    <w:uiPriority w:val="20"/>
    <w:qFormat/>
    <w:rsid w:val="006A362D"/>
    <w:rPr>
      <w:i/>
      <w:iCs/>
    </w:rPr>
  </w:style>
  <w:style w:type="character" w:styleId="aa">
    <w:name w:val="Strong"/>
    <w:basedOn w:val="a0"/>
    <w:uiPriority w:val="22"/>
    <w:qFormat/>
    <w:rsid w:val="006A362D"/>
    <w:rPr>
      <w:b/>
      <w:bCs/>
    </w:rPr>
  </w:style>
  <w:style w:type="character" w:styleId="ab">
    <w:name w:val="Hyperlink"/>
    <w:basedOn w:val="a0"/>
    <w:uiPriority w:val="99"/>
    <w:semiHidden/>
    <w:unhideWhenUsed/>
    <w:rsid w:val="006A362D"/>
    <w:rPr>
      <w:color w:val="0000FF"/>
      <w:u w:val="single"/>
    </w:rPr>
  </w:style>
  <w:style w:type="paragraph" w:customStyle="1" w:styleId="listparagraph">
    <w:name w:val="listparagraph"/>
    <w:basedOn w:val="a"/>
    <w:rsid w:val="005A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62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6A36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A362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6A362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6A36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6A3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A3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6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6A362D"/>
  </w:style>
  <w:style w:type="character" w:styleId="a9">
    <w:name w:val="Emphasis"/>
    <w:basedOn w:val="a0"/>
    <w:uiPriority w:val="20"/>
    <w:qFormat/>
    <w:rsid w:val="006A362D"/>
    <w:rPr>
      <w:i/>
      <w:iCs/>
    </w:rPr>
  </w:style>
  <w:style w:type="character" w:styleId="aa">
    <w:name w:val="Strong"/>
    <w:basedOn w:val="a0"/>
    <w:uiPriority w:val="22"/>
    <w:qFormat/>
    <w:rsid w:val="006A362D"/>
    <w:rPr>
      <w:b/>
      <w:bCs/>
    </w:rPr>
  </w:style>
  <w:style w:type="character" w:styleId="ab">
    <w:name w:val="Hyperlink"/>
    <w:basedOn w:val="a0"/>
    <w:uiPriority w:val="99"/>
    <w:semiHidden/>
    <w:unhideWhenUsed/>
    <w:rsid w:val="006A362D"/>
    <w:rPr>
      <w:color w:val="0000FF"/>
      <w:u w:val="single"/>
    </w:rPr>
  </w:style>
  <w:style w:type="paragraph" w:customStyle="1" w:styleId="listparagraph">
    <w:name w:val="listparagraph"/>
    <w:basedOn w:val="a"/>
    <w:rsid w:val="005A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26073</Words>
  <Characters>14862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161</cp:revision>
  <dcterms:created xsi:type="dcterms:W3CDTF">2024-06-12T06:44:00Z</dcterms:created>
  <dcterms:modified xsi:type="dcterms:W3CDTF">2024-07-01T11:59:00Z</dcterms:modified>
</cp:coreProperties>
</file>