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07" w:type="dxa"/>
        <w:tblLook w:val="00A0" w:firstRow="1" w:lastRow="0" w:firstColumn="1" w:lastColumn="0" w:noHBand="0" w:noVBand="0"/>
      </w:tblPr>
      <w:tblGrid>
        <w:gridCol w:w="4928"/>
        <w:gridCol w:w="2315"/>
        <w:gridCol w:w="5364"/>
      </w:tblGrid>
      <w:tr w:rsidR="009A1043" w:rsidRPr="009A1043" w:rsidTr="00FA0C57">
        <w:tc>
          <w:tcPr>
            <w:tcW w:w="4928" w:type="dxa"/>
          </w:tcPr>
          <w:p w:rsidR="009662CA" w:rsidRPr="009A1043" w:rsidRDefault="00FD68FE" w:rsidP="00217094">
            <w:pPr>
              <w:pStyle w:val="af8"/>
              <w:rPr>
                <w:lang w:val="uk-UA"/>
              </w:rPr>
            </w:pPr>
            <w:bookmarkStart w:id="0" w:name="_GoBack"/>
            <w:bookmarkEnd w:id="0"/>
            <w:r w:rsidRPr="009A1043">
              <w:rPr>
                <w:lang w:val="uk-UA"/>
              </w:rPr>
              <w:t xml:space="preserve">  </w:t>
            </w:r>
            <w:r w:rsidR="009662CA" w:rsidRPr="009A1043">
              <w:rPr>
                <w:lang w:val="uk-UA"/>
              </w:rPr>
              <w:t xml:space="preserve">      </w:t>
            </w:r>
          </w:p>
        </w:tc>
        <w:tc>
          <w:tcPr>
            <w:tcW w:w="7679" w:type="dxa"/>
            <w:gridSpan w:val="2"/>
          </w:tcPr>
          <w:p w:rsidR="009662CA" w:rsidRPr="009A1043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9662CA" w:rsidRPr="009A1043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Рішення Рівненської обласної ради </w:t>
            </w:r>
          </w:p>
          <w:p w:rsidR="009662CA" w:rsidRPr="009A1043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від</w:t>
            </w:r>
            <w:r w:rsidR="007D3B58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04F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</w:t>
            </w:r>
            <w:r w:rsidR="00486B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F04F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________</w:t>
            </w:r>
            <w:r w:rsidR="00486B09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20</w:t>
            </w:r>
            <w:r w:rsidR="00F04F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</w:t>
            </w: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року</w:t>
            </w:r>
          </w:p>
          <w:p w:rsidR="009662CA" w:rsidRPr="00486B09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r w:rsidR="00F04FC1" w:rsidRPr="00F04FC1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____</w:t>
            </w:r>
          </w:p>
          <w:p w:rsidR="009662CA" w:rsidRPr="009A1043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Голова Рівненської обласної ради </w:t>
            </w:r>
          </w:p>
          <w:p w:rsidR="009662CA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7D3B58" w:rsidRPr="007D3B58" w:rsidRDefault="007D3B58" w:rsidP="007D3B5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</w:p>
          <w:p w:rsidR="009662CA" w:rsidRPr="009A1043" w:rsidRDefault="009662CA" w:rsidP="007D3B58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___________</w:t>
            </w:r>
            <w:r w:rsidR="00685D5D" w:rsidRPr="009A1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__</w:t>
            </w: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__</w:t>
            </w:r>
            <w:r w:rsidRPr="009A1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 xml:space="preserve"> </w:t>
            </w:r>
            <w:r w:rsidR="00685D5D" w:rsidRPr="009A1043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Андрій КАРАУШ</w:t>
            </w:r>
            <w:r w:rsidRPr="009A104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662CA" w:rsidRPr="009A1043" w:rsidTr="00FA0C57">
        <w:trPr>
          <w:gridAfter w:val="1"/>
          <w:wAfter w:w="5364" w:type="dxa"/>
        </w:trPr>
        <w:tc>
          <w:tcPr>
            <w:tcW w:w="7243" w:type="dxa"/>
            <w:gridSpan w:val="2"/>
          </w:tcPr>
          <w:p w:rsidR="009662CA" w:rsidRPr="009A1043" w:rsidRDefault="009662CA" w:rsidP="00FA0C57">
            <w:pPr>
              <w:spacing w:after="240" w:line="240" w:lineRule="auto"/>
              <w:jc w:val="center"/>
              <w:rPr>
                <w:sz w:val="40"/>
                <w:szCs w:val="40"/>
                <w:lang w:val="uk-UA"/>
              </w:rPr>
            </w:pPr>
          </w:p>
        </w:tc>
      </w:tr>
    </w:tbl>
    <w:p w:rsidR="009662CA" w:rsidRPr="009A1043" w:rsidRDefault="009662CA" w:rsidP="006138A6">
      <w:pPr>
        <w:spacing w:after="0" w:line="240" w:lineRule="auto"/>
        <w:rPr>
          <w:rFonts w:ascii="Times New Roman" w:hAnsi="Times New Roman"/>
          <w:b/>
          <w:sz w:val="28"/>
          <w:lang w:val="uk-UA" w:eastAsia="ru-RU"/>
        </w:rPr>
      </w:pPr>
    </w:p>
    <w:p w:rsidR="009662CA" w:rsidRPr="009A1043" w:rsidRDefault="009662CA" w:rsidP="006138A6">
      <w:pPr>
        <w:spacing w:after="0" w:line="240" w:lineRule="auto"/>
        <w:rPr>
          <w:rFonts w:ascii="Times New Roman" w:hAnsi="Times New Roman"/>
          <w:b/>
          <w:sz w:val="28"/>
          <w:lang w:val="uk-UA" w:eastAsia="ru-RU"/>
        </w:rPr>
      </w:pPr>
    </w:p>
    <w:p w:rsidR="009662CA" w:rsidRPr="009A1043" w:rsidRDefault="009662CA" w:rsidP="005A24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662CA" w:rsidRPr="009A1043" w:rsidRDefault="009662CA" w:rsidP="005A2471">
      <w:pPr>
        <w:spacing w:after="0" w:line="240" w:lineRule="auto"/>
        <w:jc w:val="center"/>
        <w:rPr>
          <w:rFonts w:ascii="Times New Roman" w:hAnsi="Times New Roman"/>
          <w:b/>
          <w:sz w:val="28"/>
          <w:lang w:val="uk-UA" w:eastAsia="ru-RU"/>
        </w:rPr>
      </w:pPr>
    </w:p>
    <w:p w:rsidR="009662CA" w:rsidRPr="009A1043" w:rsidRDefault="009662CA" w:rsidP="005A2471">
      <w:pPr>
        <w:spacing w:after="100" w:afterAutospacing="1" w:line="360" w:lineRule="atLeast"/>
        <w:jc w:val="center"/>
        <w:rPr>
          <w:rFonts w:ascii="PT Sans" w:hAnsi="PT Sans"/>
          <w:b/>
          <w:bCs/>
          <w:sz w:val="24"/>
          <w:szCs w:val="24"/>
          <w:lang w:eastAsia="uk-UA"/>
        </w:rPr>
      </w:pPr>
    </w:p>
    <w:p w:rsidR="00685D5D" w:rsidRPr="009A1043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A1043">
        <w:rPr>
          <w:rFonts w:ascii="Times New Roman" w:hAnsi="Times New Roman"/>
          <w:b/>
          <w:sz w:val="36"/>
          <w:szCs w:val="36"/>
          <w:lang w:val="uk-UA"/>
        </w:rPr>
        <w:t>СТАТУТ</w:t>
      </w:r>
    </w:p>
    <w:p w:rsidR="004D10B6" w:rsidRPr="009A1043" w:rsidRDefault="004D10B6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685D5D" w:rsidRPr="009A1043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9A1043">
        <w:rPr>
          <w:rFonts w:ascii="Times New Roman" w:hAnsi="Times New Roman"/>
          <w:b/>
          <w:sz w:val="36"/>
          <w:szCs w:val="36"/>
          <w:lang w:val="uk-UA"/>
        </w:rPr>
        <w:t xml:space="preserve">КОМУНАЛЬНОГО ЗАКЛАДУ </w:t>
      </w:r>
    </w:p>
    <w:p w:rsidR="00685D5D" w:rsidRPr="009A1043" w:rsidRDefault="00685D5D" w:rsidP="00685D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p w:rsidR="004D10B6" w:rsidRPr="009A1043" w:rsidRDefault="007D3B58" w:rsidP="005E302E">
      <w:pPr>
        <w:spacing w:after="100" w:afterAutospacing="1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  <w:lang w:eastAsia="uk-UA"/>
        </w:rPr>
        <w:t>"</w:t>
      </w:r>
      <w:r w:rsidR="005E302E" w:rsidRPr="009A1043">
        <w:rPr>
          <w:rFonts w:ascii="Times New Roman" w:hAnsi="Times New Roman"/>
          <w:b/>
          <w:bCs/>
          <w:sz w:val="36"/>
          <w:szCs w:val="36"/>
          <w:lang w:eastAsia="uk-UA"/>
        </w:rPr>
        <w:t>Ц</w:t>
      </w:r>
      <w:r w:rsidR="005E302E" w:rsidRPr="009A1043">
        <w:rPr>
          <w:rFonts w:ascii="Times New Roman" w:hAnsi="Times New Roman"/>
          <w:b/>
          <w:sz w:val="36"/>
          <w:szCs w:val="36"/>
          <w:lang w:val="uk-UA"/>
        </w:rPr>
        <w:t>ЕНТР НАЦІОНАЛЬНО-ПАТРІОТИЧНОГО ВИХОВАННЯ ТА ПОЗАШКІЛЬНОЇ ОСВІТИ</w:t>
      </w:r>
      <w:r>
        <w:rPr>
          <w:rFonts w:ascii="Times New Roman" w:hAnsi="Times New Roman"/>
          <w:b/>
          <w:sz w:val="36"/>
          <w:szCs w:val="36"/>
          <w:lang w:val="uk-UA"/>
        </w:rPr>
        <w:t>"</w:t>
      </w:r>
    </w:p>
    <w:p w:rsidR="005E302E" w:rsidRPr="009A1043" w:rsidRDefault="005E302E" w:rsidP="005E302E">
      <w:pPr>
        <w:spacing w:after="100" w:afterAutospacing="1" w:line="240" w:lineRule="auto"/>
        <w:jc w:val="center"/>
        <w:rPr>
          <w:rFonts w:ascii="Times New Roman" w:hAnsi="Times New Roman"/>
          <w:sz w:val="36"/>
          <w:szCs w:val="36"/>
          <w:lang w:val="uk-UA" w:eastAsia="uk-UA"/>
        </w:rPr>
      </w:pPr>
      <w:r w:rsidRPr="009A1043">
        <w:rPr>
          <w:rFonts w:ascii="Times New Roman" w:hAnsi="Times New Roman"/>
          <w:b/>
          <w:sz w:val="36"/>
          <w:szCs w:val="36"/>
          <w:lang w:val="uk-UA"/>
        </w:rPr>
        <w:t>РІВНЕНСЬКОЇ ОБЛАСНОЇ РАДИ</w:t>
      </w:r>
    </w:p>
    <w:p w:rsidR="00685D5D" w:rsidRPr="009A1043" w:rsidRDefault="00685D5D" w:rsidP="00685D5D">
      <w:pPr>
        <w:spacing w:after="100" w:afterAutospacing="1" w:line="240" w:lineRule="auto"/>
        <w:jc w:val="center"/>
        <w:rPr>
          <w:sz w:val="24"/>
          <w:szCs w:val="24"/>
          <w:lang w:val="uk-UA" w:eastAsia="uk-UA"/>
        </w:rPr>
      </w:pPr>
    </w:p>
    <w:p w:rsidR="009662CA" w:rsidRPr="009A1043" w:rsidRDefault="009662CA" w:rsidP="00685D5D">
      <w:pPr>
        <w:spacing w:after="100" w:afterAutospacing="1" w:line="240" w:lineRule="auto"/>
        <w:jc w:val="center"/>
        <w:rPr>
          <w:rFonts w:ascii="PT Sans" w:hAnsi="PT Sans"/>
          <w:sz w:val="24"/>
          <w:szCs w:val="24"/>
          <w:lang w:val="uk-UA" w:eastAsia="uk-UA"/>
        </w:rPr>
      </w:pPr>
      <w:r w:rsidRPr="009A1043">
        <w:rPr>
          <w:rFonts w:ascii="PT Sans" w:hAnsi="PT Sans"/>
          <w:sz w:val="24"/>
          <w:szCs w:val="24"/>
          <w:lang w:val="uk-UA" w:eastAsia="uk-UA"/>
        </w:rPr>
        <w:t> </w:t>
      </w:r>
    </w:p>
    <w:p w:rsidR="009662CA" w:rsidRPr="009A1043" w:rsidRDefault="009662CA" w:rsidP="005A2471">
      <w:pPr>
        <w:spacing w:after="100" w:afterAutospacing="1" w:line="360" w:lineRule="atLeast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Pr="009A1043" w:rsidRDefault="009662CA" w:rsidP="005A2471">
      <w:pPr>
        <w:spacing w:after="100" w:afterAutospacing="1" w:line="360" w:lineRule="atLeast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Pr="009A1043" w:rsidRDefault="009662CA" w:rsidP="007D3B58">
      <w:pPr>
        <w:spacing w:after="100" w:afterAutospacing="1" w:line="240" w:lineRule="auto"/>
        <w:jc w:val="center"/>
        <w:rPr>
          <w:rFonts w:ascii="PT Sans" w:hAnsi="PT Sans"/>
          <w:sz w:val="24"/>
          <w:szCs w:val="24"/>
          <w:lang w:val="uk-UA" w:eastAsia="uk-UA"/>
        </w:rPr>
      </w:pPr>
    </w:p>
    <w:p w:rsidR="009662CA" w:rsidRDefault="009662CA" w:rsidP="007D3B58">
      <w:pPr>
        <w:spacing w:after="100" w:afterAutospacing="1" w:line="240" w:lineRule="auto"/>
        <w:jc w:val="center"/>
        <w:rPr>
          <w:rFonts w:asciiTheme="minorHAnsi" w:hAnsiTheme="minorHAnsi"/>
          <w:sz w:val="24"/>
          <w:szCs w:val="24"/>
          <w:lang w:val="uk-UA" w:eastAsia="uk-UA"/>
        </w:rPr>
      </w:pPr>
    </w:p>
    <w:p w:rsidR="007D3B58" w:rsidRDefault="007D3B58" w:rsidP="007D3B58">
      <w:pPr>
        <w:spacing w:after="100" w:afterAutospacing="1" w:line="240" w:lineRule="auto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:rsidR="007D3B58" w:rsidRDefault="009662CA" w:rsidP="007D3B58">
      <w:pPr>
        <w:spacing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місто Рівне – 202</w:t>
      </w:r>
      <w:r w:rsidR="00F04FC1">
        <w:rPr>
          <w:rFonts w:ascii="Times New Roman" w:hAnsi="Times New Roman"/>
          <w:sz w:val="28"/>
          <w:szCs w:val="28"/>
          <w:lang w:val="uk-UA" w:eastAsia="uk-UA"/>
        </w:rPr>
        <w:t>4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 </w:t>
      </w:r>
      <w:bookmarkStart w:id="1" w:name="bookmark0"/>
      <w:r w:rsidR="007D3B58">
        <w:rPr>
          <w:rFonts w:ascii="Times New Roman" w:hAnsi="Times New Roman"/>
          <w:b/>
          <w:bCs/>
          <w:sz w:val="28"/>
          <w:szCs w:val="28"/>
          <w:lang w:val="uk-UA" w:eastAsia="uk-UA"/>
        </w:rPr>
        <w:br w:type="page"/>
      </w:r>
    </w:p>
    <w:p w:rsidR="009662CA" w:rsidRPr="009A1043" w:rsidRDefault="009662CA" w:rsidP="00C65E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uk-UA"/>
        </w:rPr>
        <w:lastRenderedPageBreak/>
        <w:t>1. З</w:t>
      </w:r>
      <w:bookmarkEnd w:id="1"/>
      <w:r w:rsidRPr="009A1043">
        <w:rPr>
          <w:rFonts w:ascii="Times New Roman" w:hAnsi="Times New Roman"/>
          <w:b/>
          <w:bCs/>
          <w:sz w:val="28"/>
          <w:szCs w:val="28"/>
          <w:lang w:val="uk-UA" w:eastAsia="uk-UA"/>
        </w:rPr>
        <w:t>АГАЛЬНІ ПОЛОЖЕННЯ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1.1. Цей Статут визначає правові та економічні основи організації та діяльності </w:t>
      </w:r>
      <w:r w:rsidR="00FD68FE" w:rsidRPr="009A1043">
        <w:rPr>
          <w:rFonts w:ascii="Times New Roman" w:hAnsi="Times New Roman"/>
          <w:sz w:val="28"/>
          <w:szCs w:val="28"/>
          <w:lang w:val="uk-UA"/>
        </w:rPr>
        <w:t>к</w:t>
      </w:r>
      <w:r w:rsidR="00685D5D" w:rsidRPr="009A1043">
        <w:rPr>
          <w:rFonts w:ascii="Times New Roman" w:hAnsi="Times New Roman"/>
          <w:sz w:val="28"/>
          <w:szCs w:val="28"/>
          <w:lang w:val="uk-UA"/>
        </w:rPr>
        <w:t>омунальн</w:t>
      </w:r>
      <w:r w:rsidR="00FD68FE" w:rsidRPr="009A1043">
        <w:rPr>
          <w:rFonts w:ascii="Times New Roman" w:hAnsi="Times New Roman"/>
          <w:sz w:val="28"/>
          <w:szCs w:val="28"/>
          <w:lang w:val="uk-UA"/>
        </w:rPr>
        <w:t>ого</w:t>
      </w:r>
      <w:r w:rsidR="00685D5D" w:rsidRPr="009A1043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FD68FE" w:rsidRPr="009A1043">
        <w:rPr>
          <w:rFonts w:ascii="Times New Roman" w:hAnsi="Times New Roman"/>
          <w:sz w:val="28"/>
          <w:szCs w:val="28"/>
          <w:lang w:val="uk-UA"/>
        </w:rPr>
        <w:t>у</w:t>
      </w:r>
      <w:r w:rsidR="00685D5D" w:rsidRPr="009A1043">
        <w:rPr>
          <w:rFonts w:ascii="Times New Roman" w:hAnsi="Times New Roman"/>
          <w:sz w:val="28"/>
          <w:szCs w:val="28"/>
          <w:lang w:val="uk-UA"/>
        </w:rPr>
        <w:t xml:space="preserve"> «Центр </w:t>
      </w:r>
      <w:r w:rsidR="00AF0E74" w:rsidRPr="009A1043">
        <w:rPr>
          <w:rFonts w:ascii="Times New Roman" w:hAnsi="Times New Roman"/>
          <w:sz w:val="28"/>
          <w:szCs w:val="28"/>
          <w:lang w:val="uk-UA"/>
        </w:rPr>
        <w:t>національно-патріотичного виховання та позашкільногї освіти</w:t>
      </w:r>
      <w:r w:rsidR="00A02BCB" w:rsidRPr="009A1043">
        <w:rPr>
          <w:rFonts w:ascii="Times New Roman" w:hAnsi="Times New Roman"/>
          <w:sz w:val="28"/>
          <w:szCs w:val="28"/>
          <w:lang w:val="uk-UA"/>
        </w:rPr>
        <w:t>»</w:t>
      </w:r>
      <w:r w:rsidR="00685D5D" w:rsidRPr="009A1043">
        <w:rPr>
          <w:rFonts w:ascii="Times New Roman" w:hAnsi="Times New Roman"/>
          <w:sz w:val="28"/>
          <w:szCs w:val="28"/>
          <w:lang w:val="uk-UA"/>
        </w:rPr>
        <w:t xml:space="preserve"> Рівненської обласної ради (далі – Центр)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62CA" w:rsidRPr="009A1043" w:rsidRDefault="00685D5D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="009662CA" w:rsidRPr="009A1043">
        <w:rPr>
          <w:rFonts w:ascii="Times New Roman" w:hAnsi="Times New Roman"/>
          <w:sz w:val="28"/>
          <w:szCs w:val="28"/>
          <w:lang w:val="uk-UA" w:eastAsia="uk-UA"/>
        </w:rPr>
        <w:t xml:space="preserve"> є об’єктом права спільної власності територіальних громад сіл, селищ, міст Рівненської області.</w:t>
      </w:r>
    </w:p>
    <w:p w:rsidR="00123BF9" w:rsidRPr="0083265D" w:rsidRDefault="00123BF9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265D">
        <w:rPr>
          <w:rFonts w:ascii="Times New Roman" w:hAnsi="Times New Roman"/>
          <w:sz w:val="28"/>
          <w:szCs w:val="28"/>
          <w:lang w:val="uk-UA" w:eastAsia="uk-UA"/>
        </w:rPr>
        <w:t>1.2. Власником (засновником) Центру є територіальні громади сіл, селищ, міст Рівненської області в особі Рівненської обласної ради (далі - Власник).</w:t>
      </w:r>
    </w:p>
    <w:p w:rsidR="00123BF9" w:rsidRPr="0083265D" w:rsidRDefault="00123BF9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83265D">
        <w:rPr>
          <w:rFonts w:ascii="Times New Roman" w:hAnsi="Times New Roman"/>
          <w:sz w:val="28"/>
          <w:szCs w:val="28"/>
          <w:lang w:val="uk-UA" w:eastAsia="uk-UA"/>
        </w:rPr>
        <w:t>1.3. Центр у своїй діяльності керується Конституцією України, Законами України «Про освіту», «Про позашкільну освіту», актами Президента України, Кабінету Міністрів України, наказами Міністерства освіти і науки України, рішеннями Рівненської обласної ради, розпорядженнями голови Рівненської обласної ради та голови Рівненської обласної державної адміністрації, цим Статутом і погодженими планами роботи.</w:t>
      </w:r>
    </w:p>
    <w:p w:rsidR="009662CA" w:rsidRPr="009A1043" w:rsidRDefault="009662CA" w:rsidP="00123B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1.4.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є </w:t>
      </w:r>
      <w:r w:rsidR="00B60B0B" w:rsidRPr="009A1043">
        <w:rPr>
          <w:rFonts w:ascii="Times New Roman" w:hAnsi="Times New Roman"/>
          <w:sz w:val="28"/>
          <w:szCs w:val="28"/>
          <w:lang w:val="uk-UA" w:eastAsia="uk-UA"/>
        </w:rPr>
        <w:t>юридичною особою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, має самостійний баланс, розрахункові та інші рахунки в установах казначейства, бланк, печатку із зображенням Державного Герба України та штамп із своїм найменуванням та символікою, необхідні для організації своєї роботи, інші необхідні реквізити, самостійний баланс. </w:t>
      </w:r>
      <w:r w:rsidR="00AF0E74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набуває права юридичної особи з моменту його державної реєстрації в установленому законом порядку.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1.5. Контроль за забезпеченням збереження та ефективністю використання майна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здійснює Власник.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1.6. За своїм правовим статусом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є </w:t>
      </w:r>
      <w:r w:rsidR="00B60B0B" w:rsidRPr="009A1043">
        <w:rPr>
          <w:rFonts w:ascii="Times New Roman" w:hAnsi="Times New Roman"/>
          <w:sz w:val="28"/>
          <w:szCs w:val="28"/>
          <w:lang w:val="uk-UA" w:eastAsia="uk-UA"/>
        </w:rPr>
        <w:t xml:space="preserve">комунальним закладом, </w:t>
      </w:r>
      <w:r w:rsidR="009A1043" w:rsidRPr="009A1043">
        <w:rPr>
          <w:rFonts w:ascii="Times New Roman" w:hAnsi="Times New Roman"/>
          <w:sz w:val="28"/>
          <w:szCs w:val="28"/>
          <w:lang w:val="uk-UA" w:eastAsia="uk-UA"/>
        </w:rPr>
        <w:t>який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фінансується з обласного бюджету.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1.7. 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 самостійно відповідає за своїми зобов</w:t>
      </w:r>
      <w:r w:rsidRPr="009A1043">
        <w:rPr>
          <w:rFonts w:ascii="Times New Roman" w:hAnsi="Times New Roman"/>
          <w:sz w:val="28"/>
          <w:szCs w:val="28"/>
          <w:lang w:eastAsia="uk-UA"/>
        </w:rPr>
        <w:t>’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язаннями відповідно до чинного законодавства України.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1.8. 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не відповідає за зобов</w:t>
      </w:r>
      <w:r w:rsidRPr="009A1043">
        <w:rPr>
          <w:rFonts w:ascii="Times New Roman" w:hAnsi="Times New Roman"/>
          <w:sz w:val="28"/>
          <w:szCs w:val="28"/>
          <w:lang w:eastAsia="uk-UA"/>
        </w:rPr>
        <w:t>’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язаннями Власника, а Власник не відповідає за зобов</w:t>
      </w:r>
      <w:r w:rsidRPr="009A1043">
        <w:rPr>
          <w:rFonts w:ascii="Times New Roman" w:hAnsi="Times New Roman"/>
          <w:sz w:val="28"/>
          <w:szCs w:val="28"/>
          <w:lang w:eastAsia="uk-UA"/>
        </w:rPr>
        <w:t>’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язаннями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1.9. Держава, її органи не несуть відповідальності за зобов</w:t>
      </w:r>
      <w:r w:rsidRPr="009A1043">
        <w:rPr>
          <w:rFonts w:ascii="Times New Roman" w:hAnsi="Times New Roman"/>
          <w:sz w:val="28"/>
          <w:szCs w:val="28"/>
          <w:lang w:eastAsia="uk-UA"/>
        </w:rPr>
        <w:t>’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язаннями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не відповідає за зобов</w:t>
      </w:r>
      <w:r w:rsidRPr="009A1043">
        <w:rPr>
          <w:rFonts w:ascii="Times New Roman" w:hAnsi="Times New Roman"/>
          <w:sz w:val="28"/>
          <w:szCs w:val="28"/>
          <w:lang w:eastAsia="uk-UA"/>
        </w:rPr>
        <w:t>’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язаннями держави, її органів, а також інших підприємств, установ, організацій.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1.10. У межах своєї Статутної діяльності та положень даного Статуту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має право укладати від свого імені угоди, договори, виступати позивачем та відповідачем у судах.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1.11. Найменування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: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повне: </w:t>
      </w:r>
      <w:r w:rsidR="0026622F" w:rsidRPr="009A1043">
        <w:rPr>
          <w:rFonts w:ascii="Times New Roman" w:hAnsi="Times New Roman"/>
          <w:sz w:val="28"/>
          <w:szCs w:val="28"/>
          <w:lang w:val="uk-UA"/>
        </w:rPr>
        <w:t>КОМУНАЛЬНИЙ ЗАКЛАД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F0E74" w:rsidRPr="009A1043">
        <w:rPr>
          <w:rFonts w:ascii="Times New Roman" w:hAnsi="Times New Roman"/>
          <w:sz w:val="28"/>
          <w:szCs w:val="28"/>
          <w:lang w:val="uk-UA"/>
        </w:rPr>
        <w:t>«</w:t>
      </w:r>
      <w:r w:rsidR="0026622F" w:rsidRPr="009A1043">
        <w:rPr>
          <w:rFonts w:ascii="Times New Roman" w:hAnsi="Times New Roman"/>
          <w:sz w:val="28"/>
          <w:szCs w:val="28"/>
          <w:lang w:val="uk-UA"/>
        </w:rPr>
        <w:t>ЦЕНТР НАЦІОНАЛЬНО-ПАТРІОТИЧНОГО ВИХОВАННЯ ТА ПОЗАШКІЛЬНОЇ ОСВІТИ</w:t>
      </w:r>
      <w:r w:rsidR="00AF0E74" w:rsidRPr="009A1043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26622F" w:rsidRPr="009A1043">
        <w:rPr>
          <w:rFonts w:ascii="Times New Roman" w:hAnsi="Times New Roman"/>
          <w:sz w:val="28"/>
          <w:szCs w:val="28"/>
          <w:lang w:val="uk-UA"/>
        </w:rPr>
        <w:t>РІНЕНСЬКОЇ ОБЛАСНОЇ РАДИ</w:t>
      </w:r>
      <w:r w:rsidR="00AF0E74" w:rsidRPr="009A1043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скорочене:</w:t>
      </w:r>
      <w:r w:rsidR="00CF320D" w:rsidRPr="009A1043">
        <w:rPr>
          <w:rFonts w:ascii="Times New Roman" w:hAnsi="Times New Roman"/>
          <w:sz w:val="28"/>
          <w:szCs w:val="28"/>
          <w:lang w:val="uk-UA" w:eastAsia="uk-UA"/>
        </w:rPr>
        <w:t xml:space="preserve"> КЗ «</w:t>
      </w:r>
      <w:r w:rsidR="00CF320D" w:rsidRPr="009A1043">
        <w:rPr>
          <w:rFonts w:ascii="Times New Roman" w:hAnsi="Times New Roman"/>
          <w:sz w:val="28"/>
          <w:szCs w:val="28"/>
          <w:lang w:val="uk-UA"/>
        </w:rPr>
        <w:t>Центр національно-патріотичного виховання та позашкільної освіти» РОР.</w:t>
      </w:r>
    </w:p>
    <w:p w:rsidR="004C2057" w:rsidRPr="009A1043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Full name: Municipal institution of the Communal Institution "Center of National-Patriotic Education and Extracurricular Education" of the Rivne Regional Council.</w:t>
      </w:r>
    </w:p>
    <w:p w:rsidR="004C2057" w:rsidRPr="009A1043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lastRenderedPageBreak/>
        <w:t>Short name: Rivne Regional Center of National-Patriotic Education and Extracurricular Education.</w:t>
      </w:r>
    </w:p>
    <w:p w:rsidR="009662CA" w:rsidRPr="009A1043" w:rsidRDefault="009662CA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1.12. Місцезнаходження </w:t>
      </w:r>
      <w:r w:rsidR="00AF0E74" w:rsidRPr="009A1043">
        <w:rPr>
          <w:rFonts w:ascii="Times New Roman" w:hAnsi="Times New Roman"/>
          <w:sz w:val="28"/>
          <w:szCs w:val="28"/>
          <w:lang w:val="uk-UA" w:eastAsia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: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 xml:space="preserve">місто Рівне, вулиця </w:t>
      </w:r>
      <w:r w:rsidR="00B60B0B" w:rsidRPr="009A1043">
        <w:rPr>
          <w:rFonts w:ascii="Times New Roman" w:hAnsi="Times New Roman"/>
          <w:sz w:val="28"/>
          <w:szCs w:val="28"/>
          <w:lang w:val="uk-UA"/>
        </w:rPr>
        <w:t xml:space="preserve">В’ячеслава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Чорновола, 79-б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, Рівненська область,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33015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4C2057" w:rsidRPr="009A1043" w:rsidRDefault="004C2057" w:rsidP="004C2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The location of the center: 33015, Rivne region, Rivne,</w:t>
      </w:r>
      <w:r w:rsidR="00B60B0B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Vyacheslava </w:t>
      </w: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Chornovola 79 b Str.</w:t>
      </w:r>
    </w:p>
    <w:p w:rsidR="004C2057" w:rsidRPr="009A1043" w:rsidRDefault="004C2057" w:rsidP="00CF3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662CA" w:rsidRPr="009A1043" w:rsidRDefault="009662CA" w:rsidP="005A247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uk-UA"/>
        </w:rPr>
        <w:t xml:space="preserve">2. МЕТА СТВОРЕННЯ ТА ПРЕДМЕТ ДІЯЛЬНОСТІ </w:t>
      </w:r>
      <w:r w:rsidR="00AF0E74" w:rsidRPr="009A1043">
        <w:rPr>
          <w:rFonts w:ascii="Times New Roman" w:hAnsi="Times New Roman"/>
          <w:b/>
          <w:bCs/>
          <w:sz w:val="28"/>
          <w:szCs w:val="28"/>
          <w:lang w:val="uk-UA" w:eastAsia="uk-UA"/>
        </w:rPr>
        <w:t>ЦЕНТРУ</w:t>
      </w:r>
    </w:p>
    <w:p w:rsidR="00A76D17" w:rsidRPr="009A1043" w:rsidRDefault="00682E22" w:rsidP="00DB6DDF">
      <w:pPr>
        <w:pStyle w:val="af8"/>
        <w:ind w:firstLine="709"/>
        <w:jc w:val="both"/>
        <w:rPr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2.1. </w:t>
      </w:r>
      <w:r w:rsidR="00A76D17" w:rsidRPr="009A1043">
        <w:rPr>
          <w:rFonts w:ascii="Times New Roman" w:hAnsi="Times New Roman"/>
          <w:sz w:val="28"/>
          <w:szCs w:val="28"/>
          <w:lang w:val="uk-UA" w:eastAsia="uk-UA"/>
        </w:rPr>
        <w:t xml:space="preserve">Центр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є комплексним закладом позашкільної освіти, який надає знання, формуючи уміння та навички за інтересами, забезпечує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створює умови до соціального захисту та організації змістовного дозвілля відповідно до здібностей, обдарувань</w:t>
      </w:r>
      <w:r w:rsidR="00A76D17" w:rsidRPr="009A1043">
        <w:rPr>
          <w:lang w:val="uk-UA"/>
        </w:rPr>
        <w:t xml:space="preserve">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та стану здоров’я вихованців (учнів і слухачів).</w:t>
      </w:r>
      <w:r w:rsidR="00A76D17" w:rsidRPr="009A1043">
        <w:rPr>
          <w:lang w:val="uk-UA"/>
        </w:rPr>
        <w:t xml:space="preserve"> </w:t>
      </w:r>
    </w:p>
    <w:p w:rsidR="00A76D17" w:rsidRPr="009A1043" w:rsidRDefault="00DB6DDF" w:rsidP="00D70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2.2. </w:t>
      </w:r>
      <w:r w:rsidR="00A76D17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Головною метою Центру </w:t>
      </w:r>
      <w:r w:rsidR="009924F4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є </w:t>
      </w:r>
      <w:r w:rsidR="00A76D17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розвиток здібностей дітей та молоді у сфері освіти, науки, культури, технічної та іншої творчості, здобуття ними первинних професійних знань, вмінь і навичок, необхідних для їх соціалізації, подальшої самореалізації та/або професійної діяльності</w:t>
      </w:r>
      <w:r w:rsidR="005F15EF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, створення системи громадянського та національно-патріотичного виховання, в основу якої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</w:t>
      </w:r>
      <w:r w:rsidR="00AF0E74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.</w:t>
      </w:r>
      <w:r w:rsidR="0070635D"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</w:p>
    <w:p w:rsidR="009662CA" w:rsidRPr="009A1043" w:rsidRDefault="009662CA" w:rsidP="00D70E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>2.</w:t>
      </w:r>
      <w:r w:rsidR="003404AF" w:rsidRPr="009A1043">
        <w:rPr>
          <w:rFonts w:ascii="Times New Roman" w:hAnsi="Times New Roman"/>
          <w:sz w:val="28"/>
          <w:szCs w:val="28"/>
          <w:lang w:val="uk-UA" w:eastAsia="uk-UA"/>
        </w:rPr>
        <w:t>3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. 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Основними завданнями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є:</w:t>
      </w:r>
      <w:r w:rsidR="00E675D7" w:rsidRPr="009A10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F0E74" w:rsidRPr="009A1043" w:rsidRDefault="00AF0E74" w:rsidP="00AF0E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 w:rsidRPr="009A1043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виховання громадянина України;</w:t>
      </w:r>
    </w:p>
    <w:p w:rsidR="00D70E54" w:rsidRPr="009A1043" w:rsidRDefault="00D70E54" w:rsidP="0093074B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lang w:val="uk-UA"/>
        </w:rPr>
        <w:t xml:space="preserve">створення умов для здобуття доступної позашкільної освіти, спрямованої на формування компетентностей, пов’язаних з реалізацією дітьми та молоддю своїх прав і обов’язків як членів вільного демократичного суспільства; </w:t>
      </w:r>
    </w:p>
    <w:p w:rsidR="00DB6DDF" w:rsidRPr="009A1043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>вільний розвиток особистості та формування її соціально-громадського досвіду;</w:t>
      </w:r>
    </w:p>
    <w:p w:rsidR="0093074B" w:rsidRPr="009A1043" w:rsidRDefault="0093074B" w:rsidP="0093074B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lang w:val="uk-UA"/>
        </w:rPr>
        <w:t>вивчення історії рідного краю та довкілля, географічних, етнографічних, історичних об’єктів і явищ соціального життя, оволодіння практичними уміннями та навичками зі спортивного туризму та орієнтування, альпінізму, скелелазіння, краєзнавства;</w:t>
      </w:r>
    </w:p>
    <w:p w:rsidR="00DB6DDF" w:rsidRPr="009A1043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виховання у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 xml:space="preserve">вихованців (учнів і слухачів) </w:t>
      </w:r>
      <w:r w:rsidRPr="009A1043">
        <w:rPr>
          <w:rFonts w:ascii="Times New Roman" w:hAnsi="Times New Roman"/>
          <w:sz w:val="28"/>
          <w:szCs w:val="28"/>
          <w:lang w:eastAsia="uk-UA"/>
        </w:rPr>
        <w:t xml:space="preserve">поваги до Конституції України, </w:t>
      </w:r>
      <w:r w:rsidR="009B38F0" w:rsidRPr="009A1043">
        <w:rPr>
          <w:rFonts w:ascii="Times New Roman" w:hAnsi="Times New Roman"/>
          <w:sz w:val="28"/>
          <w:szCs w:val="28"/>
          <w:lang w:eastAsia="uk-UA"/>
        </w:rPr>
        <w:t xml:space="preserve">державних символів України, </w:t>
      </w:r>
      <w:r w:rsidRPr="009A1043">
        <w:rPr>
          <w:rFonts w:ascii="Times New Roman" w:hAnsi="Times New Roman"/>
          <w:sz w:val="28"/>
          <w:szCs w:val="28"/>
          <w:lang w:eastAsia="uk-UA"/>
        </w:rPr>
        <w:t>прав і свобод людини та громадянина, почуття власної гідності, відповідальності перед законом за свої дії;</w:t>
      </w:r>
    </w:p>
    <w:p w:rsidR="00DB6DDF" w:rsidRPr="009A1043" w:rsidRDefault="00DB6DDF" w:rsidP="009307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виховання у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 xml:space="preserve"> патріотизму, любові до України, поваги до народних звичаїв, традицій, національних цінностей </w:t>
      </w:r>
      <w:r w:rsidR="009A1043" w:rsidRPr="009A1043">
        <w:rPr>
          <w:rFonts w:ascii="Times New Roman" w:hAnsi="Times New Roman"/>
          <w:sz w:val="28"/>
          <w:szCs w:val="28"/>
          <w:lang w:val="uk-UA" w:eastAsia="uk-UA"/>
        </w:rPr>
        <w:t>у</w:t>
      </w:r>
      <w:r w:rsidRPr="009A1043">
        <w:rPr>
          <w:rFonts w:ascii="Times New Roman" w:hAnsi="Times New Roman"/>
          <w:sz w:val="28"/>
          <w:szCs w:val="28"/>
          <w:lang w:eastAsia="uk-UA"/>
        </w:rPr>
        <w:t>країнського народу, а також інших націй і народів;</w:t>
      </w:r>
    </w:p>
    <w:p w:rsidR="0075225C" w:rsidRPr="009A1043" w:rsidRDefault="0075225C" w:rsidP="0075225C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lang w:val="uk-UA"/>
        </w:rPr>
        <w:t>виховання шанобливого ставлення та поваги до родини, народних традицій і звичаїв, рідної мови, національних цінностей українського народу та інших народів і націй;</w:t>
      </w:r>
    </w:p>
    <w:p w:rsidR="00DB6DDF" w:rsidRPr="009A1043" w:rsidRDefault="00DB6DDF" w:rsidP="0075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lastRenderedPageBreak/>
        <w:t xml:space="preserve">створення умов для творчого, інтелектуального, духовного і фізичного розвитку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>;</w:t>
      </w:r>
    </w:p>
    <w:p w:rsidR="00DB6DDF" w:rsidRPr="009A1043" w:rsidRDefault="00DB6DDF" w:rsidP="007522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>розвиток інклюзивного освітнього середовища у закладах позашкільної освіти, найбільш доступних і наближених до місця проживання дітей, у тому числі дітей з особливими освітніми потребами;</w:t>
      </w:r>
    </w:p>
    <w:p w:rsidR="00DB6DDF" w:rsidRPr="009A1043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здобуття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 xml:space="preserve">вихованцями (учнями і слухачами) 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первинних професійних навичок і вмінь, необхідних для їхньої соціалізації, подальшої самореалізації та/або професійної діяльності;</w:t>
      </w:r>
    </w:p>
    <w:p w:rsidR="00DB6DDF" w:rsidRPr="009A1043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формування у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 xml:space="preserve">вихованців (учнів і слухачів) </w:t>
      </w:r>
      <w:r w:rsidRPr="009A1043">
        <w:rPr>
          <w:rFonts w:ascii="Times New Roman" w:hAnsi="Times New Roman"/>
          <w:sz w:val="28"/>
          <w:szCs w:val="28"/>
          <w:lang w:eastAsia="uk-UA"/>
        </w:rPr>
        <w:t>свідомого й відповідального ставлення до власного здоров'я та здоров'я оточуючих, навичок безпечної поведінки;</w:t>
      </w:r>
    </w:p>
    <w:p w:rsidR="00DB6DDF" w:rsidRPr="009A1043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задоволення освітньо-культурних потреб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>, які не забезпечуються іншими складовими структури освіти;</w:t>
      </w:r>
    </w:p>
    <w:p w:rsidR="00DB6DDF" w:rsidRPr="009A1043" w:rsidRDefault="00DB6DDF" w:rsidP="00DB6D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задоволення потреб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 xml:space="preserve"> у професійному самовизначенні і творчій самореалізації;</w:t>
      </w:r>
    </w:p>
    <w:p w:rsidR="00DB6DDF" w:rsidRPr="009A1043" w:rsidRDefault="00DB6DDF" w:rsidP="009B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пошук, розвиток та підтримка здібних, обдарованих і талановитих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>;</w:t>
      </w:r>
    </w:p>
    <w:p w:rsidR="00FD68FE" w:rsidRPr="009A1043" w:rsidRDefault="00DB6DDF" w:rsidP="009B38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організація дозвілля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>, пошук його нових форм</w:t>
      </w:r>
      <w:r w:rsidR="00F250C6" w:rsidRPr="009A1043">
        <w:rPr>
          <w:rFonts w:ascii="Times New Roman" w:hAnsi="Times New Roman"/>
          <w:sz w:val="28"/>
          <w:szCs w:val="28"/>
          <w:lang w:val="uk-UA" w:eastAsia="uk-UA"/>
        </w:rPr>
        <w:t xml:space="preserve">, </w:t>
      </w:r>
      <w:r w:rsidR="00F250C6" w:rsidRPr="009A1043">
        <w:rPr>
          <w:rFonts w:ascii="Times New Roman" w:hAnsi="Times New Roman"/>
          <w:sz w:val="28"/>
          <w:szCs w:val="28"/>
          <w:lang w:val="uk-UA"/>
        </w:rPr>
        <w:t>профілактика бездоглядності, правопорушень;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</w:p>
    <w:p w:rsidR="00DB6DDF" w:rsidRPr="009A1043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>виховання в учасників освітнього процесу свідомого ставлення до власної безпеки та безпеки оточуючих;</w:t>
      </w:r>
    </w:p>
    <w:p w:rsidR="00DB6DDF" w:rsidRPr="009A1043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 xml:space="preserve">формування здорового способу життя </w:t>
      </w:r>
      <w:r w:rsidR="003404AF" w:rsidRPr="009A1043">
        <w:rPr>
          <w:rFonts w:ascii="Times New Roman" w:hAnsi="Times New Roman"/>
          <w:sz w:val="28"/>
          <w:szCs w:val="28"/>
          <w:lang w:val="uk-UA"/>
        </w:rPr>
        <w:t>вихованців (учнів і слухачів)</w:t>
      </w:r>
      <w:r w:rsidRPr="009A1043">
        <w:rPr>
          <w:rFonts w:ascii="Times New Roman" w:hAnsi="Times New Roman"/>
          <w:sz w:val="28"/>
          <w:szCs w:val="28"/>
          <w:lang w:eastAsia="uk-UA"/>
        </w:rPr>
        <w:t>;</w:t>
      </w:r>
    </w:p>
    <w:p w:rsidR="00DB6DDF" w:rsidRPr="009A1043" w:rsidRDefault="00DB6DDF" w:rsidP="00C511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9A1043">
        <w:rPr>
          <w:rFonts w:ascii="Times New Roman" w:hAnsi="Times New Roman"/>
          <w:sz w:val="28"/>
          <w:szCs w:val="28"/>
          <w:lang w:eastAsia="uk-UA"/>
        </w:rPr>
        <w:t>здійснення інформаційно-методичної та організаційно-масової роботи.</w:t>
      </w:r>
    </w:p>
    <w:p w:rsidR="00C511F4" w:rsidRPr="009A1043" w:rsidRDefault="00682E22" w:rsidP="00743912">
      <w:pPr>
        <w:pStyle w:val="ab"/>
        <w:shd w:val="clear" w:color="auto" w:fill="FFFFFF"/>
        <w:spacing w:before="0" w:beforeAutospacing="0" w:after="0" w:afterAutospacing="0"/>
        <w:ind w:right="-1" w:firstLine="709"/>
        <w:rPr>
          <w:sz w:val="28"/>
          <w:szCs w:val="28"/>
          <w:lang w:val="uk-UA"/>
        </w:rPr>
      </w:pPr>
      <w:r w:rsidRPr="009A1043">
        <w:rPr>
          <w:sz w:val="28"/>
          <w:szCs w:val="28"/>
          <w:lang w:val="uk-UA"/>
        </w:rPr>
        <w:t xml:space="preserve">2.4. </w:t>
      </w:r>
      <w:r w:rsidR="00C511F4" w:rsidRPr="009A1043">
        <w:rPr>
          <w:sz w:val="28"/>
          <w:szCs w:val="28"/>
          <w:lang w:val="uk-UA"/>
        </w:rPr>
        <w:t>Предметом діяльності Центру є</w:t>
      </w:r>
      <w:r w:rsidR="00743912" w:rsidRPr="009A1043">
        <w:rPr>
          <w:sz w:val="28"/>
          <w:szCs w:val="28"/>
          <w:lang w:val="uk-UA"/>
        </w:rPr>
        <w:t>:</w:t>
      </w:r>
      <w:r w:rsidR="00E675D7" w:rsidRPr="009A1043">
        <w:rPr>
          <w:sz w:val="28"/>
          <w:szCs w:val="28"/>
          <w:lang w:val="uk-UA"/>
        </w:rPr>
        <w:t xml:space="preserve"> </w:t>
      </w:r>
    </w:p>
    <w:p w:rsidR="00E359E8" w:rsidRPr="009A1043" w:rsidRDefault="00743912" w:rsidP="00743912">
      <w:pPr>
        <w:pStyle w:val="rvps2"/>
        <w:shd w:val="clear" w:color="auto" w:fill="FFFFFF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right="-1" w:firstLine="709"/>
        <w:jc w:val="both"/>
        <w:rPr>
          <w:rFonts w:eastAsia="Calibri"/>
          <w:sz w:val="28"/>
          <w:szCs w:val="28"/>
          <w:shd w:val="clear" w:color="auto" w:fill="FFFFFF"/>
          <w:lang w:val="uk-UA" w:eastAsia="en-US"/>
        </w:rPr>
      </w:pPr>
      <w:r w:rsidRPr="009A1043">
        <w:rPr>
          <w:rFonts w:eastAsia="Calibri"/>
          <w:sz w:val="28"/>
          <w:szCs w:val="28"/>
          <w:shd w:val="clear" w:color="auto" w:fill="FFFFFF"/>
          <w:lang w:val="uk-UA" w:eastAsia="en-US"/>
        </w:rPr>
        <w:t>н</w:t>
      </w:r>
      <w:r w:rsidR="00E359E8" w:rsidRPr="009A1043">
        <w:rPr>
          <w:rFonts w:eastAsia="Calibri"/>
          <w:sz w:val="28"/>
          <w:szCs w:val="28"/>
          <w:shd w:val="clear" w:color="auto" w:fill="FFFFFF"/>
          <w:lang w:val="uk-UA" w:eastAsia="en-US"/>
        </w:rPr>
        <w:t>адання позашкільної освіти, формуючи вміння та навички за інтересами, забезпечуючи потреби особистості у творчій самореалізації та інтелектуальний, духовний і фізичний розвиток, підготовку до активної професійної та громадської діяльності, створюючи умови для соціального захисту та організації змістовного дозвілля відповідно до здібностей, обдарувань та стану здоров'я</w:t>
      </w:r>
      <w:r w:rsidRPr="009A1043">
        <w:rPr>
          <w:rFonts w:eastAsia="Calibri"/>
          <w:sz w:val="28"/>
          <w:szCs w:val="28"/>
          <w:shd w:val="clear" w:color="auto" w:fill="FFFFFF"/>
          <w:lang w:val="uk-UA" w:eastAsia="en-US"/>
        </w:rPr>
        <w:t xml:space="preserve"> вихованців,</w:t>
      </w:r>
      <w:r w:rsidR="00E359E8" w:rsidRPr="009A1043">
        <w:rPr>
          <w:rFonts w:eastAsia="Calibri"/>
          <w:sz w:val="28"/>
          <w:szCs w:val="28"/>
          <w:shd w:val="clear" w:color="auto" w:fill="FFFFFF"/>
          <w:lang w:eastAsia="en-US"/>
        </w:rPr>
        <w:t> </w:t>
      </w:r>
      <w:r w:rsidR="00E359E8" w:rsidRPr="009A1043">
        <w:rPr>
          <w:rFonts w:eastAsia="Calibri"/>
          <w:sz w:val="28"/>
          <w:szCs w:val="28"/>
          <w:shd w:val="clear" w:color="auto" w:fill="FFFFFF"/>
          <w:lang w:val="uk-UA" w:eastAsia="en-US"/>
        </w:rPr>
        <w:t>учнів і слухачів</w:t>
      </w:r>
      <w:r w:rsidRPr="009A1043">
        <w:rPr>
          <w:rFonts w:eastAsia="Calibri"/>
          <w:sz w:val="28"/>
          <w:szCs w:val="28"/>
          <w:shd w:val="clear" w:color="auto" w:fill="FFFFFF"/>
          <w:lang w:val="uk-UA" w:eastAsia="en-US"/>
        </w:rPr>
        <w:t>;</w:t>
      </w:r>
    </w:p>
    <w:p w:rsidR="00E359E8" w:rsidRPr="009A1043" w:rsidRDefault="00E359E8" w:rsidP="00743912">
      <w:pPr>
        <w:pStyle w:val="rvps2"/>
        <w:shd w:val="clear" w:color="auto" w:fill="FFFFFF"/>
        <w:tabs>
          <w:tab w:val="left" w:pos="426"/>
          <w:tab w:val="left" w:pos="1134"/>
          <w:tab w:val="left" w:pos="1260"/>
        </w:tabs>
        <w:spacing w:before="0" w:beforeAutospacing="0" w:after="0" w:afterAutospacing="0"/>
        <w:ind w:right="-1" w:firstLine="709"/>
        <w:jc w:val="both"/>
        <w:rPr>
          <w:sz w:val="28"/>
          <w:szCs w:val="28"/>
          <w:highlight w:val="green"/>
          <w:lang w:val="uk-UA"/>
        </w:rPr>
      </w:pPr>
      <w:r w:rsidRPr="009A1043">
        <w:rPr>
          <w:sz w:val="28"/>
          <w:szCs w:val="28"/>
          <w:shd w:val="clear" w:color="auto" w:fill="FFFFFF"/>
        </w:rPr>
        <w:t>пров</w:t>
      </w:r>
      <w:r w:rsidR="00743912" w:rsidRPr="009A1043">
        <w:rPr>
          <w:sz w:val="28"/>
          <w:szCs w:val="28"/>
          <w:shd w:val="clear" w:color="auto" w:fill="FFFFFF"/>
          <w:lang w:val="uk-UA"/>
        </w:rPr>
        <w:t>едення</w:t>
      </w:r>
      <w:r w:rsidRPr="009A1043">
        <w:rPr>
          <w:sz w:val="28"/>
          <w:szCs w:val="28"/>
          <w:shd w:val="clear" w:color="auto" w:fill="FFFFFF"/>
        </w:rPr>
        <w:t xml:space="preserve"> навчально-виховн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</w:rPr>
        <w:t>, інформаційно-методичн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</w:rPr>
        <w:t>, організаційно-масов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</w:rPr>
        <w:t>, навчально-тренувальн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</w:rPr>
        <w:t xml:space="preserve"> та спортивн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</w:rPr>
        <w:t xml:space="preserve"> робо</w:t>
      </w:r>
      <w:r w:rsidR="00743912" w:rsidRPr="009A1043">
        <w:rPr>
          <w:sz w:val="28"/>
          <w:szCs w:val="28"/>
          <w:shd w:val="clear" w:color="auto" w:fill="FFFFFF"/>
          <w:lang w:val="uk-UA"/>
        </w:rPr>
        <w:t>ти;</w:t>
      </w:r>
    </w:p>
    <w:p w:rsidR="007E6579" w:rsidRPr="009A1043" w:rsidRDefault="007E6579" w:rsidP="00743912">
      <w:pPr>
        <w:pStyle w:val="ab"/>
        <w:shd w:val="clear" w:color="auto" w:fill="FFFFFF"/>
        <w:tabs>
          <w:tab w:val="left" w:pos="426"/>
          <w:tab w:val="left" w:pos="1260"/>
        </w:tabs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shd w:val="clear" w:color="auto" w:fill="FFFFFF"/>
          <w:lang w:val="uk-UA"/>
        </w:rPr>
        <w:t>нада</w:t>
      </w:r>
      <w:r w:rsidR="00743912" w:rsidRPr="009A1043">
        <w:rPr>
          <w:sz w:val="28"/>
          <w:szCs w:val="28"/>
          <w:shd w:val="clear" w:color="auto" w:fill="FFFFFF"/>
          <w:lang w:val="uk-UA"/>
        </w:rPr>
        <w:t>ння</w:t>
      </w:r>
      <w:r w:rsidRPr="009A1043">
        <w:rPr>
          <w:sz w:val="28"/>
          <w:szCs w:val="28"/>
          <w:shd w:val="clear" w:color="auto" w:fill="FFFFFF"/>
          <w:lang w:val="uk-UA"/>
        </w:rPr>
        <w:t xml:space="preserve"> інформаційно-</w:t>
      </w:r>
      <w:r w:rsidR="00743912" w:rsidRPr="009A1043">
        <w:rPr>
          <w:sz w:val="28"/>
          <w:szCs w:val="28"/>
          <w:shd w:val="clear" w:color="auto" w:fill="FFFFFF"/>
          <w:lang w:val="uk-UA"/>
        </w:rPr>
        <w:t>метод</w:t>
      </w:r>
      <w:r w:rsidRPr="009A1043">
        <w:rPr>
          <w:sz w:val="28"/>
          <w:szCs w:val="28"/>
          <w:shd w:val="clear" w:color="auto" w:fill="FFFFFF"/>
          <w:lang w:val="uk-UA"/>
        </w:rPr>
        <w:t>чн</w:t>
      </w:r>
      <w:r w:rsidR="00743912" w:rsidRPr="009A1043">
        <w:rPr>
          <w:sz w:val="28"/>
          <w:szCs w:val="28"/>
          <w:shd w:val="clear" w:color="auto" w:fill="FFFFFF"/>
          <w:lang w:val="uk-UA"/>
        </w:rPr>
        <w:t>ої</w:t>
      </w:r>
      <w:r w:rsidRPr="009A1043">
        <w:rPr>
          <w:sz w:val="28"/>
          <w:szCs w:val="28"/>
          <w:shd w:val="clear" w:color="auto" w:fill="FFFFFF"/>
          <w:lang w:val="uk-UA"/>
        </w:rPr>
        <w:t xml:space="preserve"> допомог</w:t>
      </w:r>
      <w:r w:rsidR="00743912" w:rsidRPr="009A1043">
        <w:rPr>
          <w:sz w:val="28"/>
          <w:szCs w:val="28"/>
          <w:shd w:val="clear" w:color="auto" w:fill="FFFFFF"/>
          <w:lang w:val="uk-UA"/>
        </w:rPr>
        <w:t>и</w:t>
      </w:r>
      <w:r w:rsidRPr="009A1043">
        <w:rPr>
          <w:sz w:val="28"/>
          <w:szCs w:val="28"/>
          <w:shd w:val="clear" w:color="auto" w:fill="FFFFFF"/>
          <w:lang w:val="uk-UA"/>
        </w:rPr>
        <w:t xml:space="preserve"> педагогічним колективам, навчальним закладам області, молодіжним, дитячим, громадським організаціям.</w:t>
      </w:r>
    </w:p>
    <w:p w:rsidR="009662CA" w:rsidRPr="009A1043" w:rsidRDefault="00682E22" w:rsidP="00682E22">
      <w:pPr>
        <w:pStyle w:val="ae"/>
        <w:ind w:left="0" w:right="-1" w:firstLine="709"/>
        <w:jc w:val="both"/>
        <w:rPr>
          <w:sz w:val="28"/>
          <w:szCs w:val="28"/>
          <w:lang w:val="uk-UA"/>
        </w:rPr>
      </w:pPr>
      <w:bookmarkStart w:id="2" w:name="23"/>
      <w:bookmarkEnd w:id="2"/>
      <w:r w:rsidRPr="009A1043">
        <w:rPr>
          <w:sz w:val="28"/>
          <w:szCs w:val="28"/>
          <w:lang w:val="uk-UA"/>
        </w:rPr>
        <w:t xml:space="preserve">2.5 </w:t>
      </w:r>
      <w:r w:rsidR="003404AF" w:rsidRPr="009A1043">
        <w:rPr>
          <w:sz w:val="28"/>
          <w:szCs w:val="28"/>
          <w:lang w:val="uk-UA"/>
        </w:rPr>
        <w:t>Центр</w:t>
      </w:r>
      <w:r w:rsidR="009662CA" w:rsidRPr="009A1043">
        <w:rPr>
          <w:sz w:val="28"/>
          <w:szCs w:val="28"/>
          <w:lang w:val="uk-UA"/>
        </w:rPr>
        <w:t xml:space="preserve"> може здійснювати за дорученням Власника інші функції для виконання його основної Статутної діяльності. </w:t>
      </w:r>
    </w:p>
    <w:p w:rsidR="009662CA" w:rsidRPr="009A1043" w:rsidRDefault="00682E22" w:rsidP="00682E22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2.6</w:t>
      </w:r>
      <w:r w:rsidR="009662CA"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="009662CA"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може надавати платні послуги в порядку і межах, встановлених чинним законодавством України. </w:t>
      </w:r>
    </w:p>
    <w:p w:rsidR="009662CA" w:rsidRPr="009A1043" w:rsidRDefault="00682E22" w:rsidP="007B198E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2.7</w:t>
      </w:r>
      <w:r w:rsidR="009662CA"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="009662CA" w:rsidRPr="009A1043">
        <w:rPr>
          <w:rFonts w:ascii="Times New Roman" w:hAnsi="Times New Roman"/>
          <w:sz w:val="28"/>
          <w:szCs w:val="28"/>
          <w:lang w:val="uk-UA" w:eastAsia="ru-RU"/>
        </w:rPr>
        <w:t xml:space="preserve"> формує свою господарську, фінансову та іншу діяльність з виконання планів роботи, погоджених з органом, що здійснює галузеве управління об’єктами спільної власності територіальних громад сіл, селищ, міст Рівненської області, виключно на підставі законодавства України з дотриманням положень, встановлених цим Статутом. 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lastRenderedPageBreak/>
        <w:t>2.</w:t>
      </w:r>
      <w:r w:rsidR="00682E22" w:rsidRPr="009A104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має право в межах погоджених планів роботи та кошторисів направляти спеціалістів за кордон та використовувати іноземних спеціалістів у своїй роботі згідно з чинним законодавством України. 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2.</w:t>
      </w:r>
      <w:r w:rsidR="00682E22" w:rsidRPr="009A1043">
        <w:rPr>
          <w:rFonts w:ascii="Times New Roman" w:hAnsi="Times New Roman"/>
          <w:sz w:val="28"/>
          <w:szCs w:val="28"/>
          <w:lang w:val="uk-UA" w:eastAsia="ru-RU"/>
        </w:rPr>
        <w:t xml:space="preserve">9.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Для забезпечення виконання покладених на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завдань, зобов’язань </w:t>
      </w:r>
      <w:r w:rsidR="00A76D17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="00A76D17" w:rsidRPr="009A10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має право звертатися до органів місцевого самоврядування та органів виконавчої влади області усіх рівнів за відповідною інформацією.</w:t>
      </w:r>
    </w:p>
    <w:p w:rsidR="009A1043" w:rsidRPr="009A1043" w:rsidRDefault="009A1043" w:rsidP="00C352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9A1043" w:rsidRDefault="009662CA" w:rsidP="00C35296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3. МАЙНО ТА ФІНАНСОВО-ГОСПОДАРСЬКА ДІЯЛЬНІСТЬ </w:t>
      </w:r>
      <w:r w:rsidR="007A11FA"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ЦЕНТРУ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3.1. Майно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Центру 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становлять основні фонди та обігові кошти, а також інші матеріальні та фінансові ресурси, вартість яких відображається на самостійному балансі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3.2. Майно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 є спільною власністю територіальних громад сіл, селищ, міст Рівненської області і закріплюється за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Центром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 на праві оперативного управління.   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3.3.  Відчуження, передача в оренду, заставу, позику, найм юридичним чи фізичним особам, а також списання основних засобів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9A1043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 здійснює у межах чинного законодавства України та відповідно до цього Статуту.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3.4. Джерелами формування майна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 xml:space="preserve"> є: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- грошові та матеріальні внески Власника;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- майно, передане Власником;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- безоплатні або благодійні внески, пожертвування організацій, громадян;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- капітальні вкладення і фінансування з бюджету;</w:t>
      </w:r>
    </w:p>
    <w:p w:rsidR="009662CA" w:rsidRPr="009A1043" w:rsidRDefault="009662CA" w:rsidP="00723137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- майно, придбане в інших суб'єктів господарювання, організацій та громадян, у встановленому законодавством порядку;</w:t>
      </w:r>
    </w:p>
    <w:p w:rsidR="009662CA" w:rsidRPr="009A1043" w:rsidRDefault="009662CA" w:rsidP="0072313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 інші джерела, не заборонені чинним законодавством України.</w:t>
      </w:r>
    </w:p>
    <w:p w:rsidR="0028736C" w:rsidRPr="009A1043" w:rsidRDefault="009662CA" w:rsidP="0072313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3.5. 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Фінансування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здійснюється на основі кошторису. Штатний розпис </w:t>
      </w:r>
      <w:r w:rsidR="007A11FA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розробляється на підставі відповідних типових штатних нормативів і затверджується в порядку, передбаченому чинним законодавством. </w:t>
      </w:r>
    </w:p>
    <w:p w:rsidR="0028736C" w:rsidRPr="009A1043" w:rsidRDefault="0028736C" w:rsidP="0028736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Виходячи із інтересів Центру, освітнього процесу та інших поважних причин, до штатного розпису можуть вводитись додаткові та інші штатні одиниці в індивідуальному порядку, зокрема в разі відсутності типових штатних нормативів за погодженням з 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 xml:space="preserve">органом, що здійснює галузеве управління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та постійною комісією обласної ради з питань гуманітарної політики. 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:rsidR="00FF1056" w:rsidRDefault="00FF1056" w:rsidP="00C3529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9662CA" w:rsidRPr="009A1043" w:rsidRDefault="009662CA" w:rsidP="00C35296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sz w:val="28"/>
          <w:szCs w:val="28"/>
          <w:lang w:val="uk-UA" w:eastAsia="ru-RU"/>
        </w:rPr>
        <w:t xml:space="preserve">4. ОСОБЛИВОСТІ ДІЯЛЬНОСТІ </w:t>
      </w:r>
      <w:r w:rsidR="007A11FA" w:rsidRPr="009A1043">
        <w:rPr>
          <w:rFonts w:ascii="Times New Roman" w:hAnsi="Times New Roman"/>
          <w:b/>
          <w:sz w:val="28"/>
          <w:szCs w:val="28"/>
          <w:lang w:val="uk-UA" w:eastAsia="ru-RU"/>
        </w:rPr>
        <w:t>ЦЕНТРУ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4.1.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зобов’язаний виконувати завдання Власника, а також враховувати їх при здійсненні своєї статутної діяльності, визначенні перспектив свого економічного і соціального розвитку.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4.2.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не має права безоплатно передавати належне йому майно іншим юридичним чи фізичним особам. Відчужувати, віддавати в заставу,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позику, найм майнові об’єкти, що належать до основних фондів, здавати в оренду цілісні майнові комплекси структурних одиниць та підрозділів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має право лише за попередньою згодою Рівненської обласної ради.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4.3.  Списання з балансу матеріальних цінностей проводиться у порядку, визначеному чинним законодавством України.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4.4.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у своїй діяльності може співпрацювати з іншими  установами (закладами) у спосіб та в межах, визначеними чинним законодавством України.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5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Відносини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 іншими юридичними особами будуються на договірних засадах. 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має право вступати до об’єднань установ (закладів) в Україні та за її кордонами. 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У випадку, якщо вступ до відповідних об’єднань передбачає сплату внесків то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має право вступати до об’єднань установ (закладів) в Україні та за кордоном тільки за погодженням з профільними постійними комісіями Рівненської обласної ради у порядку, визначеному головою Рівненської обласної ради. </w:t>
      </w:r>
    </w:p>
    <w:p w:rsidR="009662CA" w:rsidRPr="009A1043" w:rsidRDefault="009662CA" w:rsidP="00AA12D0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7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, відповідно до чинного законодавства України, може мати в Україні та за її кордонами філії, представництва та інші підрозділи з додержанням вимог, встановлених нормативно-правовими актами України та відповідних держав.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повинен погоджувати з органом, що здійснює галузеве управління об’єктами спільної власності територіальних громад сіл, селищ, міст Рівненської області щорічні та квартальні плани роботи у визначеному ним порядку. </w:t>
      </w:r>
    </w:p>
    <w:p w:rsidR="009662CA" w:rsidRPr="009A1043" w:rsidRDefault="009662CA" w:rsidP="003039B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9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щорічно до 01 березня надає Власнику та органу, що здійснює галузеве управління об’єктами спільної власності територіальних громад сіл, селищ, міст Рівненської області</w:t>
      </w:r>
      <w:r w:rsidRPr="009A1043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звіт про виконання планів роботи. </w:t>
      </w:r>
    </w:p>
    <w:p w:rsidR="009662CA" w:rsidRPr="009A1043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веде первинний бухгалтерський облік результатів своєї роботи, складає статистичну  інформацію,  а також  надає  відповідно до вимог закону фінансову звітність та статистичну інформацію щодо своєї діяльності, інші дані, визначені законом.</w:t>
      </w:r>
    </w:p>
    <w:p w:rsidR="009662CA" w:rsidRPr="009A1043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забезпечує своєчасну сплату податків та інших відрахувань згідно з законодавством України.</w:t>
      </w:r>
    </w:p>
    <w:p w:rsidR="009662CA" w:rsidRPr="009A1043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2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провадить зовнішньоекономічну діяльність у відповідності до законодавства України.</w:t>
      </w:r>
    </w:p>
    <w:p w:rsidR="009662CA" w:rsidRPr="009A1043" w:rsidRDefault="009662CA" w:rsidP="003039BB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4.1</w:t>
      </w:r>
      <w:r w:rsidR="0026622F" w:rsidRPr="009A1043">
        <w:rPr>
          <w:rFonts w:ascii="Times New Roman" w:hAnsi="Times New Roman"/>
          <w:sz w:val="28"/>
          <w:szCs w:val="28"/>
          <w:lang w:val="uk-UA" w:eastAsia="ru-RU"/>
        </w:rPr>
        <w:t>3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Окремими видами діяльності, що підлягають ліцензуванню та акредитації, </w:t>
      </w:r>
      <w:r w:rsidR="005B0832" w:rsidRPr="009A1043">
        <w:rPr>
          <w:rFonts w:ascii="Times New Roman" w:hAnsi="Times New Roman"/>
          <w:bCs/>
          <w:sz w:val="28"/>
          <w:szCs w:val="28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може займатися тільки на підставі спеціального дозволу (ліцензії), отриманого у встановленому законом порядку.</w:t>
      </w:r>
    </w:p>
    <w:p w:rsidR="0026622F" w:rsidRPr="009A1043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4.14. Центр є неприбутковою організацією.</w:t>
      </w:r>
    </w:p>
    <w:p w:rsidR="0026622F" w:rsidRPr="009A1043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4.14.1. Забороняється розподіл отриманих доходів (прибутків) або їх частини серед засновників (учасників), працівників (крім оплати їхньої праці, нарахування єдиного соціального внеску), членів органів управління та інших пов’язаних з ними осіб. </w:t>
      </w:r>
    </w:p>
    <w:p w:rsidR="0026622F" w:rsidRPr="009A1043" w:rsidRDefault="0026622F" w:rsidP="0026622F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lastRenderedPageBreak/>
        <w:t>4.14.2. Доходи (прибутки) Центру використовуються виключно для фінансування видатків на утримання Центру, реалізації мети (цілей, завдань) та напрямів діяльності, визначених Статутом Центру.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9A1043" w:rsidRDefault="009662CA" w:rsidP="007861CB">
      <w:pPr>
        <w:pStyle w:val="ae"/>
        <w:numPr>
          <w:ilvl w:val="0"/>
          <w:numId w:val="5"/>
        </w:numPr>
        <w:tabs>
          <w:tab w:val="num" w:pos="0"/>
        </w:tabs>
        <w:ind w:right="-1"/>
        <w:jc w:val="center"/>
        <w:rPr>
          <w:b/>
          <w:bCs/>
          <w:sz w:val="28"/>
          <w:szCs w:val="28"/>
          <w:lang w:val="uk-UA"/>
        </w:rPr>
      </w:pPr>
      <w:r w:rsidRPr="009A1043">
        <w:rPr>
          <w:b/>
          <w:bCs/>
          <w:sz w:val="28"/>
          <w:szCs w:val="28"/>
          <w:lang w:val="uk-UA"/>
        </w:rPr>
        <w:t>ОРГАНІЗАЦІЯ ОСВІТНЬОГО ПРОЦЕСУ</w:t>
      </w:r>
    </w:p>
    <w:p w:rsidR="00733C9E" w:rsidRPr="009A1043" w:rsidRDefault="00242FE7" w:rsidP="00CF32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5</w:t>
      </w:r>
      <w:r w:rsidR="005B0832" w:rsidRPr="009A1043">
        <w:rPr>
          <w:rFonts w:ascii="Times New Roman" w:hAnsi="Times New Roman"/>
          <w:sz w:val="28"/>
          <w:szCs w:val="28"/>
          <w:lang w:val="uk-UA"/>
        </w:rPr>
        <w:t>.1</w:t>
      </w:r>
      <w:r w:rsidR="007B198E" w:rsidRPr="009A1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0454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="005B0832" w:rsidRPr="009A1043">
        <w:rPr>
          <w:rFonts w:ascii="Times New Roman" w:hAnsi="Times New Roman"/>
          <w:sz w:val="28"/>
          <w:szCs w:val="28"/>
          <w:lang w:val="uk-UA"/>
        </w:rPr>
        <w:t xml:space="preserve"> планує свою роботу самостійно, в</w:t>
      </w:r>
      <w:r w:rsidR="00733C9E" w:rsidRPr="009A1043">
        <w:rPr>
          <w:rFonts w:ascii="Times New Roman" w:hAnsi="Times New Roman"/>
          <w:sz w:val="28"/>
          <w:szCs w:val="28"/>
          <w:lang w:val="uk-UA"/>
        </w:rPr>
        <w:t>ідповідно до освітньої програми, яка містить вимоги до вихованців, учнів, слухачів, які можуть розпочати навчання за цією програмою; перелік освітніх компонентів та їх логічну послідовність; загальний обсяг навчального навантаження та очікувані результати навчання здобувачів освіти.</w:t>
      </w:r>
    </w:p>
    <w:p w:rsidR="0043283B" w:rsidRPr="009A1043" w:rsidRDefault="0043283B" w:rsidP="00233A8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3" w:name="n494"/>
      <w:bookmarkStart w:id="4" w:name="n495"/>
      <w:bookmarkStart w:id="5" w:name="n496"/>
      <w:bookmarkEnd w:id="3"/>
      <w:bookmarkEnd w:id="4"/>
      <w:bookmarkEnd w:id="5"/>
      <w:r w:rsidRPr="009A1043">
        <w:rPr>
          <w:sz w:val="28"/>
          <w:szCs w:val="28"/>
          <w:lang w:val="uk-UA"/>
        </w:rPr>
        <w:t>Центр може використовувати типові освітні програми або розробляти свої освітні програми на о</w:t>
      </w:r>
      <w:r w:rsidR="00233A87" w:rsidRPr="009A1043">
        <w:rPr>
          <w:sz w:val="28"/>
          <w:szCs w:val="28"/>
          <w:lang w:val="uk-UA"/>
        </w:rPr>
        <w:t>снові типових освітніх програм в установленому законодавством порядку.</w:t>
      </w:r>
    </w:p>
    <w:p w:rsidR="003404AF" w:rsidRPr="009A1043" w:rsidRDefault="005B0832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shd w:val="clear" w:color="auto" w:fill="FFFFFF"/>
        </w:rPr>
        <w:t xml:space="preserve">Освітня програма схвалюється педагогічною радою </w:t>
      </w:r>
      <w:r w:rsidR="00EE0454" w:rsidRPr="009A1043">
        <w:rPr>
          <w:sz w:val="28"/>
          <w:szCs w:val="28"/>
        </w:rPr>
        <w:t>Ц</w:t>
      </w:r>
      <w:r w:rsidR="00EE0454" w:rsidRPr="009A1043">
        <w:rPr>
          <w:sz w:val="28"/>
          <w:szCs w:val="28"/>
          <w:lang w:val="uk-UA"/>
        </w:rPr>
        <w:t>ентр</w:t>
      </w:r>
      <w:r w:rsidR="003404AF" w:rsidRPr="009A1043">
        <w:rPr>
          <w:sz w:val="28"/>
          <w:szCs w:val="28"/>
          <w:lang w:val="uk-UA"/>
        </w:rPr>
        <w:t>у</w:t>
      </w:r>
      <w:r w:rsidRPr="009A1043">
        <w:rPr>
          <w:sz w:val="28"/>
          <w:szCs w:val="28"/>
          <w:shd w:val="clear" w:color="auto" w:fill="FFFFFF"/>
        </w:rPr>
        <w:t xml:space="preserve"> та затверджується керівником закладу.</w:t>
      </w:r>
      <w:r w:rsidR="003404AF" w:rsidRPr="009A1043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7B198E" w:rsidRPr="009A1043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9A1043">
        <w:rPr>
          <w:sz w:val="28"/>
          <w:szCs w:val="28"/>
          <w:lang w:val="uk-UA"/>
        </w:rPr>
        <w:t>5</w:t>
      </w:r>
      <w:r w:rsidR="005B0832" w:rsidRPr="009A1043">
        <w:rPr>
          <w:sz w:val="28"/>
          <w:szCs w:val="28"/>
        </w:rPr>
        <w:t>.</w:t>
      </w:r>
      <w:r w:rsidRPr="009A1043">
        <w:rPr>
          <w:sz w:val="28"/>
          <w:szCs w:val="28"/>
          <w:lang w:val="uk-UA"/>
        </w:rPr>
        <w:t>2</w:t>
      </w:r>
      <w:r w:rsidR="005B0832" w:rsidRPr="009A1043">
        <w:rPr>
          <w:sz w:val="28"/>
          <w:szCs w:val="28"/>
        </w:rPr>
        <w:t xml:space="preserve">. </w:t>
      </w:r>
      <w:r w:rsidR="005B0832" w:rsidRPr="009A1043">
        <w:rPr>
          <w:sz w:val="28"/>
          <w:szCs w:val="28"/>
          <w:shd w:val="clear" w:color="auto" w:fill="FFFFFF"/>
        </w:rPr>
        <w:t xml:space="preserve">На основі освітньої програми </w:t>
      </w:r>
      <w:r w:rsidR="00EE0454" w:rsidRPr="009A1043">
        <w:rPr>
          <w:sz w:val="28"/>
          <w:szCs w:val="28"/>
        </w:rPr>
        <w:t>Ц</w:t>
      </w:r>
      <w:r w:rsidR="00EE0454" w:rsidRPr="009A1043">
        <w:rPr>
          <w:sz w:val="28"/>
          <w:szCs w:val="28"/>
          <w:lang w:val="uk-UA"/>
        </w:rPr>
        <w:t>ентр</w:t>
      </w:r>
      <w:r w:rsidR="005B0832" w:rsidRPr="009A1043">
        <w:rPr>
          <w:sz w:val="28"/>
          <w:szCs w:val="28"/>
          <w:shd w:val="clear" w:color="auto" w:fill="FFFFFF"/>
        </w:rPr>
        <w:t xml:space="preserve"> складає та затверджує річний план роботи закладу та навчальний план закладу, що конкретизують</w:t>
      </w:r>
      <w:r w:rsidR="007B198E" w:rsidRPr="009A1043">
        <w:rPr>
          <w:sz w:val="28"/>
          <w:szCs w:val="28"/>
          <w:shd w:val="clear" w:color="auto" w:fill="FFFFFF"/>
        </w:rPr>
        <w:t xml:space="preserve"> організацію освітнього процесу.</w:t>
      </w:r>
    </w:p>
    <w:p w:rsidR="005B0832" w:rsidRPr="009A1043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9A1043">
        <w:rPr>
          <w:sz w:val="28"/>
          <w:szCs w:val="28"/>
          <w:shd w:val="clear" w:color="auto" w:fill="FFFFFF"/>
          <w:lang w:val="uk-UA"/>
        </w:rPr>
        <w:t>5</w:t>
      </w:r>
      <w:r w:rsidR="005B0832" w:rsidRPr="009A1043">
        <w:rPr>
          <w:sz w:val="28"/>
          <w:szCs w:val="28"/>
          <w:shd w:val="clear" w:color="auto" w:fill="FFFFFF"/>
        </w:rPr>
        <w:t>.</w:t>
      </w:r>
      <w:r w:rsidRPr="009A1043">
        <w:rPr>
          <w:sz w:val="28"/>
          <w:szCs w:val="28"/>
          <w:shd w:val="clear" w:color="auto" w:fill="FFFFFF"/>
          <w:lang w:val="uk-UA"/>
        </w:rPr>
        <w:t>3</w:t>
      </w:r>
      <w:r w:rsidR="005B0832" w:rsidRPr="009A1043">
        <w:rPr>
          <w:sz w:val="28"/>
          <w:szCs w:val="28"/>
          <w:shd w:val="clear" w:color="auto" w:fill="FFFFFF"/>
        </w:rPr>
        <w:t xml:space="preserve">. </w:t>
      </w:r>
      <w:r w:rsidR="00764913" w:rsidRPr="009A1043">
        <w:rPr>
          <w:sz w:val="28"/>
          <w:szCs w:val="28"/>
          <w:shd w:val="clear" w:color="auto" w:fill="FFFFFF"/>
          <w:lang w:val="uk-UA"/>
        </w:rPr>
        <w:t>Ц</w:t>
      </w:r>
      <w:r w:rsidR="00764913" w:rsidRPr="009A1043">
        <w:rPr>
          <w:sz w:val="28"/>
          <w:szCs w:val="28"/>
          <w:lang w:val="uk-UA"/>
        </w:rPr>
        <w:t>ентр</w:t>
      </w:r>
      <w:r w:rsidR="005B0832" w:rsidRPr="009A1043">
        <w:rPr>
          <w:sz w:val="28"/>
          <w:szCs w:val="28"/>
        </w:rPr>
        <w:t xml:space="preserve"> </w:t>
      </w:r>
      <w:r w:rsidR="00764913" w:rsidRPr="009A1043">
        <w:rPr>
          <w:sz w:val="28"/>
          <w:szCs w:val="28"/>
          <w:shd w:val="clear" w:color="auto" w:fill="FFFFFF"/>
        </w:rPr>
        <w:t xml:space="preserve">планує роботу гуртків, секцій, відділів, відділень </w:t>
      </w:r>
      <w:r w:rsidR="007013E7" w:rsidRPr="009A1043">
        <w:rPr>
          <w:sz w:val="28"/>
          <w:szCs w:val="28"/>
          <w:lang w:val="uk-UA"/>
        </w:rPr>
        <w:t xml:space="preserve">за </w:t>
      </w:r>
      <w:r w:rsidR="007013E7" w:rsidRPr="009A1043">
        <w:rPr>
          <w:sz w:val="28"/>
          <w:szCs w:val="28"/>
          <w:shd w:val="clear" w:color="auto" w:fill="FFFFFF"/>
        </w:rPr>
        <w:t xml:space="preserve">освітніми програмами з позашкільної освіти, затвердженими у порядку, встановленому центральним органом виконавчої влади, що забезпечує формування та реалізує державну політику у сфері освіти і науки, а також за іншими освітніми програмами, за умови їх затвердження </w:t>
      </w:r>
      <w:r w:rsidR="00233A87" w:rsidRPr="009A1043">
        <w:rPr>
          <w:sz w:val="28"/>
          <w:szCs w:val="28"/>
          <w:lang w:val="uk-UA"/>
        </w:rPr>
        <w:t xml:space="preserve">органом, що здійснює </w:t>
      </w:r>
      <w:r w:rsidR="00233A87" w:rsidRPr="009A1043">
        <w:rPr>
          <w:sz w:val="28"/>
          <w:szCs w:val="28"/>
        </w:rPr>
        <w:t>управління об’єктами спільної власності територіальних громад сіл, селищ, міст Рівненської області</w:t>
      </w:r>
      <w:r w:rsidR="004273B3" w:rsidRPr="009A1043">
        <w:rPr>
          <w:sz w:val="28"/>
          <w:szCs w:val="28"/>
          <w:lang w:val="uk-UA"/>
        </w:rPr>
        <w:t>.</w:t>
      </w:r>
    </w:p>
    <w:p w:rsidR="005B0832" w:rsidRPr="009A1043" w:rsidRDefault="00253E17" w:rsidP="00CF320D">
      <w:pPr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bookmarkStart w:id="6" w:name="o44"/>
      <w:bookmarkEnd w:id="6"/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5B0832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5B0832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FD68FE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5B0832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Індивідуальне навчання у </w:t>
      </w:r>
      <w:r w:rsidR="00EE0454" w:rsidRPr="009A1043">
        <w:rPr>
          <w:rFonts w:ascii="Times New Roman" w:hAnsi="Times New Roman"/>
          <w:sz w:val="28"/>
          <w:szCs w:val="28"/>
        </w:rPr>
        <w:t>Ц</w:t>
      </w:r>
      <w:r w:rsidR="00EE0454" w:rsidRPr="009A1043">
        <w:rPr>
          <w:rFonts w:ascii="Times New Roman" w:hAnsi="Times New Roman"/>
          <w:sz w:val="28"/>
          <w:szCs w:val="28"/>
          <w:lang w:val="uk-UA"/>
        </w:rPr>
        <w:t>ентрі</w:t>
      </w:r>
      <w:r w:rsidR="005B0832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проводиться відповідно до порядку, затвердженого </w:t>
      </w:r>
      <w:r w:rsidR="00EE0454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Міністерством освіти і науки України</w:t>
      </w:r>
      <w:r w:rsidR="005B0832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</w:p>
    <w:p w:rsidR="005B0832" w:rsidRPr="009A1043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o45"/>
      <w:bookmarkEnd w:id="7"/>
      <w:r w:rsidRPr="009A1043">
        <w:rPr>
          <w:sz w:val="28"/>
          <w:szCs w:val="28"/>
          <w:lang w:val="uk-UA"/>
        </w:rPr>
        <w:t>5</w:t>
      </w:r>
      <w:r w:rsidR="005B0832" w:rsidRPr="009A1043">
        <w:rPr>
          <w:sz w:val="28"/>
          <w:szCs w:val="28"/>
        </w:rPr>
        <w:t>.</w:t>
      </w:r>
      <w:r w:rsidRPr="009A1043">
        <w:rPr>
          <w:sz w:val="28"/>
          <w:szCs w:val="28"/>
          <w:lang w:val="uk-UA"/>
        </w:rPr>
        <w:t>5</w:t>
      </w:r>
      <w:r w:rsidR="005B0832" w:rsidRPr="009A1043">
        <w:rPr>
          <w:sz w:val="28"/>
          <w:szCs w:val="28"/>
        </w:rPr>
        <w:t xml:space="preserve">. Освітній процес у </w:t>
      </w:r>
      <w:r w:rsidR="00EE0454" w:rsidRPr="009A1043">
        <w:rPr>
          <w:sz w:val="28"/>
          <w:szCs w:val="28"/>
        </w:rPr>
        <w:t>Ц</w:t>
      </w:r>
      <w:r w:rsidR="00EE0454" w:rsidRPr="009A1043">
        <w:rPr>
          <w:sz w:val="28"/>
          <w:szCs w:val="28"/>
          <w:lang w:val="uk-UA"/>
        </w:rPr>
        <w:t>ентрі</w:t>
      </w:r>
      <w:r w:rsidR="005B0832" w:rsidRPr="009A1043">
        <w:rPr>
          <w:sz w:val="28"/>
          <w:szCs w:val="28"/>
        </w:rPr>
        <w:t xml:space="preserve"> здійснюється за напрямами</w:t>
      </w:r>
      <w:r w:rsidR="00764913" w:rsidRPr="009A1043">
        <w:rPr>
          <w:sz w:val="28"/>
          <w:szCs w:val="28"/>
          <w:lang w:val="uk-UA"/>
        </w:rPr>
        <w:t xml:space="preserve"> позашкільної освіти, визначеними З</w:t>
      </w:r>
      <w:r w:rsidRPr="009A1043">
        <w:rPr>
          <w:sz w:val="28"/>
          <w:szCs w:val="28"/>
          <w:lang w:val="uk-UA"/>
        </w:rPr>
        <w:t xml:space="preserve">аконом </w:t>
      </w:r>
      <w:r w:rsidR="00764913" w:rsidRPr="009A1043">
        <w:rPr>
          <w:sz w:val="28"/>
          <w:szCs w:val="28"/>
          <w:lang w:val="uk-UA"/>
        </w:rPr>
        <w:t>У</w:t>
      </w:r>
      <w:r w:rsidRPr="009A1043">
        <w:rPr>
          <w:sz w:val="28"/>
          <w:szCs w:val="28"/>
          <w:lang w:val="uk-UA"/>
        </w:rPr>
        <w:t>країни</w:t>
      </w:r>
      <w:r w:rsidR="00764913" w:rsidRPr="009A1043">
        <w:rPr>
          <w:sz w:val="28"/>
          <w:szCs w:val="28"/>
          <w:lang w:val="uk-UA"/>
        </w:rPr>
        <w:t xml:space="preserve"> </w:t>
      </w:r>
      <w:r w:rsidRPr="009A1043">
        <w:rPr>
          <w:sz w:val="28"/>
          <w:szCs w:val="28"/>
          <w:lang w:val="uk-UA"/>
        </w:rPr>
        <w:t>«</w:t>
      </w:r>
      <w:r w:rsidR="00764913" w:rsidRPr="009A1043">
        <w:rPr>
          <w:sz w:val="28"/>
          <w:szCs w:val="28"/>
          <w:lang w:val="uk-UA"/>
        </w:rPr>
        <w:t>Про позашк</w:t>
      </w:r>
      <w:r w:rsidRPr="009A1043">
        <w:rPr>
          <w:sz w:val="28"/>
          <w:szCs w:val="28"/>
          <w:lang w:val="uk-UA"/>
        </w:rPr>
        <w:t>ільну освіту».</w:t>
      </w:r>
    </w:p>
    <w:p w:rsidR="00B878A3" w:rsidRPr="009A1043" w:rsidRDefault="00253E17" w:rsidP="00CF320D">
      <w:pPr>
        <w:pStyle w:val="ab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lang w:val="uk-UA"/>
        </w:rPr>
      </w:pPr>
      <w:bookmarkStart w:id="8" w:name="n489"/>
      <w:bookmarkStart w:id="9" w:name="n488"/>
      <w:bookmarkStart w:id="10" w:name="n172"/>
      <w:bookmarkStart w:id="11" w:name="o52"/>
      <w:bookmarkEnd w:id="8"/>
      <w:bookmarkEnd w:id="9"/>
      <w:bookmarkEnd w:id="10"/>
      <w:bookmarkEnd w:id="11"/>
      <w:r w:rsidRPr="009A1043">
        <w:rPr>
          <w:sz w:val="28"/>
          <w:szCs w:val="28"/>
          <w:lang w:val="uk-UA"/>
        </w:rPr>
        <w:t>5</w:t>
      </w:r>
      <w:r w:rsidR="005B0832" w:rsidRPr="009A1043">
        <w:rPr>
          <w:sz w:val="28"/>
          <w:szCs w:val="28"/>
          <w:lang w:val="uk-UA"/>
        </w:rPr>
        <w:t>.</w:t>
      </w:r>
      <w:r w:rsidRPr="009A1043">
        <w:rPr>
          <w:sz w:val="28"/>
          <w:szCs w:val="28"/>
          <w:lang w:val="uk-UA"/>
        </w:rPr>
        <w:t>6</w:t>
      </w:r>
      <w:r w:rsidR="005B0832" w:rsidRPr="009A1043">
        <w:rPr>
          <w:sz w:val="28"/>
          <w:szCs w:val="28"/>
          <w:lang w:val="uk-UA"/>
        </w:rPr>
        <w:t xml:space="preserve">. </w:t>
      </w:r>
      <w:r w:rsidR="00B878A3" w:rsidRPr="009A1043">
        <w:rPr>
          <w:sz w:val="28"/>
          <w:szCs w:val="28"/>
          <w:lang w:val="uk-UA"/>
        </w:rPr>
        <w:t>Гуртки, групи та інші творчі об’єднання можуть організовуватися як на базі Центру, так і у територіальних громадах сіл, селищ, міст області у приміщеннях закладів загальної середньої, професійної (професійно-технічної), фахової передвищої, вищої та позашкільної освіти, підприємств, організацій, наукових установ на базі спортивних будівель і стадіонів відповідно до укладених угод із зазначеними закладами та установами.</w:t>
      </w:r>
    </w:p>
    <w:p w:rsidR="005B0832" w:rsidRPr="009A1043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2" w:name="o100"/>
      <w:bookmarkEnd w:id="12"/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bookmarkStart w:id="13" w:name="o101"/>
      <w:bookmarkEnd w:id="13"/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7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>. Центр проводить інформаційно-методичну роботу, спрямовану на удосконалення програм, змісту, форм і методів діяльності гуртків, секцій, студій, клубів та інших творчих об’єднань, підвищення майстерності педагогічних працівників за напрямами роботи.</w:t>
      </w:r>
    </w:p>
    <w:p w:rsidR="005B0832" w:rsidRPr="009A1043" w:rsidRDefault="005B0832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4" w:name="o102"/>
      <w:bookmarkEnd w:id="14"/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 xml:space="preserve">З метою удосконалення системи навчання і виховання у Центрі можуть створюватись методичні ради, комісії, до складу яких входять педагогічні працівники цього закладу та інші учасники освітнього процесу. </w:t>
      </w:r>
    </w:p>
    <w:p w:rsidR="005B0832" w:rsidRPr="009A1043" w:rsidRDefault="005B0832" w:rsidP="00CF32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 </w:t>
      </w:r>
      <w:r w:rsidRPr="009A1043">
        <w:rPr>
          <w:rFonts w:ascii="Times New Roman" w:hAnsi="Times New Roman"/>
          <w:sz w:val="28"/>
          <w:szCs w:val="28"/>
          <w:lang w:val="uk-UA"/>
        </w:rPr>
        <w:t>Центрі</w:t>
      </w: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можуть функціонувати методичні об’єднання, відділи,</w:t>
      </w:r>
      <w:r w:rsidR="00D32C2D" w:rsidRPr="009A1043">
        <w:rPr>
          <w:rFonts w:ascii="Consolas" w:hAnsi="Consolas"/>
          <w:shd w:val="clear" w:color="auto" w:fill="FFFFFF"/>
          <w:lang w:val="uk-UA"/>
        </w:rPr>
        <w:t xml:space="preserve"> </w:t>
      </w:r>
      <w:r w:rsidR="00D32C2D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відділення,</w:t>
      </w: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що охоплюють учасників освітнього процесу та спеціалістів певного професійного спрямування.</w:t>
      </w:r>
    </w:p>
    <w:p w:rsidR="005B0832" w:rsidRPr="009A1043" w:rsidRDefault="005B0832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9A1043">
        <w:rPr>
          <w:rFonts w:ascii="Times New Roman" w:eastAsia="Times New Roman" w:hAnsi="Times New Roman"/>
          <w:sz w:val="28"/>
          <w:szCs w:val="28"/>
          <w:lang w:val="uk-UA"/>
        </w:rPr>
        <w:t xml:space="preserve">Методичні об’єднання створюються у </w:t>
      </w:r>
      <w:r w:rsidRPr="009A1043">
        <w:rPr>
          <w:rFonts w:ascii="Times New Roman" w:hAnsi="Times New Roman"/>
          <w:sz w:val="28"/>
          <w:szCs w:val="28"/>
          <w:lang w:val="uk-UA"/>
        </w:rPr>
        <w:t>Центрі</w:t>
      </w:r>
      <w:r w:rsidRPr="009A1043">
        <w:rPr>
          <w:rFonts w:ascii="Times New Roman" w:eastAsia="Times New Roman" w:hAnsi="Times New Roman"/>
          <w:sz w:val="28"/>
          <w:szCs w:val="28"/>
          <w:lang w:val="uk-UA"/>
        </w:rPr>
        <w:t xml:space="preserve"> для координації науково-методичної, організаційної та практичної діяльності закладу з питань здобуття вихованцями (учнями, слухачами)</w:t>
      </w:r>
      <w:r w:rsidR="00D32C2D" w:rsidRPr="009A1043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Pr="009A1043">
        <w:rPr>
          <w:rFonts w:ascii="Times New Roman" w:eastAsia="Times New Roman" w:hAnsi="Times New Roman"/>
          <w:sz w:val="28"/>
          <w:szCs w:val="28"/>
          <w:lang w:val="uk-UA"/>
        </w:rPr>
        <w:t xml:space="preserve">позашкільної освіти за різними напрямами. </w:t>
      </w:r>
    </w:p>
    <w:p w:rsidR="00877031" w:rsidRPr="009A1043" w:rsidRDefault="00253E17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5.8. </w:t>
      </w:r>
      <w:r w:rsidR="00877031"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Відділи створюються у Центрі за наявності груп одного або кількох споріднених напрямів.</w:t>
      </w:r>
    </w:p>
    <w:p w:rsidR="00877031" w:rsidRPr="009A1043" w:rsidRDefault="00877031" w:rsidP="00CF320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eastAsia="Times New Roman" w:hAnsi="Times New Roman"/>
          <w:sz w:val="28"/>
          <w:szCs w:val="28"/>
          <w:lang w:val="uk-UA" w:eastAsia="ru-RU"/>
        </w:rPr>
        <w:t>Відділення створюються у Центрі за видами гуртків, секцій та інших творчих об’єднань або за напрямами позашкільної освіти.</w:t>
      </w:r>
    </w:p>
    <w:p w:rsidR="005B0832" w:rsidRPr="009A1043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bookmarkStart w:id="15" w:name="o105"/>
      <w:bookmarkEnd w:id="15"/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9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>. Центр з метою визначення рівня практичної підготовки вихованців (учнів, слухачів) проводить організаційно-масову роботу у формі конференцій, фестивалів, концертів, турнірів, змагань, екскурсії, навчально-тренувального збору та в інших формах.</w:t>
      </w:r>
    </w:p>
    <w:p w:rsidR="005B0832" w:rsidRPr="009A1043" w:rsidRDefault="00253E17" w:rsidP="00CF320D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6" w:name="o106"/>
      <w:bookmarkEnd w:id="16"/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5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>.</w:t>
      </w:r>
      <w:r w:rsidRPr="009A1043">
        <w:rPr>
          <w:rFonts w:ascii="Times New Roman" w:hAnsi="Times New Roman"/>
          <w:color w:val="auto"/>
          <w:sz w:val="28"/>
          <w:szCs w:val="28"/>
          <w:lang w:val="uk-UA"/>
        </w:rPr>
        <w:t>10</w:t>
      </w:r>
      <w:r w:rsidR="005B0832" w:rsidRPr="009A1043">
        <w:rPr>
          <w:rFonts w:ascii="Times New Roman" w:hAnsi="Times New Roman"/>
          <w:color w:val="auto"/>
          <w:sz w:val="28"/>
          <w:szCs w:val="28"/>
          <w:lang w:val="uk-UA"/>
        </w:rPr>
        <w:t xml:space="preserve">. Центр може створювати відповідні підрозділи для підвищення кваліфікації педагогічних працівників за напрямами позашкільної роботи. </w:t>
      </w:r>
      <w:r w:rsidR="005B0832" w:rsidRPr="009A1043">
        <w:rPr>
          <w:rFonts w:ascii="Times New Roman" w:hAnsi="Times New Roman"/>
          <w:color w:val="auto"/>
          <w:sz w:val="28"/>
          <w:szCs w:val="28"/>
        </w:rPr>
        <w:t>Підвищення кваліфікації може проводитись у формі курсів, семінарів і за іншими організаційними формами.</w:t>
      </w:r>
      <w:bookmarkStart w:id="17" w:name="o107"/>
      <w:bookmarkEnd w:id="17"/>
    </w:p>
    <w:p w:rsidR="00FD245A" w:rsidRPr="009A1043" w:rsidRDefault="00253E17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8" w:name="o108"/>
      <w:bookmarkEnd w:id="18"/>
      <w:r w:rsidRPr="009A1043">
        <w:rPr>
          <w:rStyle w:val="rvts9"/>
          <w:bCs/>
          <w:sz w:val="28"/>
          <w:szCs w:val="28"/>
          <w:lang w:val="uk-UA"/>
        </w:rPr>
        <w:t>5</w:t>
      </w:r>
      <w:r w:rsidR="00FD245A" w:rsidRPr="009A1043">
        <w:rPr>
          <w:rStyle w:val="rvts9"/>
          <w:bCs/>
          <w:sz w:val="28"/>
          <w:szCs w:val="28"/>
        </w:rPr>
        <w:t>.1</w:t>
      </w:r>
      <w:r w:rsidRPr="009A1043">
        <w:rPr>
          <w:rStyle w:val="rvts9"/>
          <w:bCs/>
          <w:sz w:val="28"/>
          <w:szCs w:val="28"/>
          <w:lang w:val="uk-UA"/>
        </w:rPr>
        <w:t>1</w:t>
      </w:r>
      <w:r w:rsidR="00FD245A" w:rsidRPr="009A1043">
        <w:rPr>
          <w:rStyle w:val="rvts9"/>
          <w:bCs/>
          <w:sz w:val="28"/>
          <w:szCs w:val="28"/>
        </w:rPr>
        <w:t>.</w:t>
      </w:r>
      <w:bookmarkStart w:id="19" w:name="n226"/>
      <w:bookmarkEnd w:id="19"/>
      <w:r w:rsidR="00FD245A" w:rsidRPr="009A1043">
        <w:rPr>
          <w:sz w:val="28"/>
          <w:szCs w:val="28"/>
        </w:rPr>
        <w:t xml:space="preserve">Учасниками освітнього процесу в </w:t>
      </w:r>
      <w:r w:rsidR="00FD245A" w:rsidRPr="009A1043">
        <w:rPr>
          <w:sz w:val="28"/>
          <w:szCs w:val="28"/>
          <w:lang w:val="uk-UA"/>
        </w:rPr>
        <w:t>Центрі</w:t>
      </w:r>
      <w:r w:rsidR="00FD245A" w:rsidRPr="009A1043">
        <w:rPr>
          <w:sz w:val="28"/>
          <w:szCs w:val="28"/>
        </w:rPr>
        <w:t xml:space="preserve"> є:</w:t>
      </w:r>
    </w:p>
    <w:p w:rsidR="00FD245A" w:rsidRPr="009A1043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0" w:name="n227"/>
      <w:bookmarkEnd w:id="20"/>
      <w:r w:rsidRPr="009A1043">
        <w:rPr>
          <w:sz w:val="28"/>
          <w:szCs w:val="28"/>
        </w:rPr>
        <w:t>- вихованці (учні, слухачі);</w:t>
      </w:r>
    </w:p>
    <w:p w:rsidR="00FD245A" w:rsidRPr="009A1043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1" w:name="n228"/>
      <w:bookmarkEnd w:id="21"/>
      <w:r w:rsidRPr="009A1043">
        <w:rPr>
          <w:sz w:val="28"/>
          <w:szCs w:val="28"/>
        </w:rPr>
        <w:t xml:space="preserve">- директор, заступники директора </w:t>
      </w:r>
      <w:r w:rsidR="003B7CC2" w:rsidRPr="009A1043">
        <w:rPr>
          <w:sz w:val="28"/>
          <w:szCs w:val="28"/>
          <w:lang w:val="uk-UA"/>
        </w:rPr>
        <w:t>Центру</w:t>
      </w:r>
      <w:r w:rsidRPr="009A1043">
        <w:rPr>
          <w:sz w:val="28"/>
          <w:szCs w:val="28"/>
        </w:rPr>
        <w:t>;</w:t>
      </w:r>
    </w:p>
    <w:p w:rsidR="00FD245A" w:rsidRPr="009A1043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2" w:name="n229"/>
      <w:bookmarkEnd w:id="22"/>
      <w:r w:rsidRPr="009A1043">
        <w:rPr>
          <w:sz w:val="28"/>
          <w:szCs w:val="28"/>
        </w:rPr>
        <w:t xml:space="preserve">- педагогічні працівники, </w:t>
      </w:r>
      <w:r w:rsidR="003B7CC2" w:rsidRPr="009A1043">
        <w:rPr>
          <w:sz w:val="28"/>
          <w:szCs w:val="28"/>
          <w:lang w:val="uk-UA"/>
        </w:rPr>
        <w:t xml:space="preserve">інші </w:t>
      </w:r>
      <w:r w:rsidRPr="009A1043">
        <w:rPr>
          <w:sz w:val="28"/>
          <w:szCs w:val="28"/>
        </w:rPr>
        <w:t>спеціалісти, які залучені до освітнього процесу;</w:t>
      </w:r>
    </w:p>
    <w:p w:rsidR="00FD245A" w:rsidRPr="009A1043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3" w:name="n230"/>
      <w:bookmarkEnd w:id="23"/>
      <w:r w:rsidRPr="009A1043">
        <w:rPr>
          <w:sz w:val="28"/>
          <w:szCs w:val="28"/>
        </w:rPr>
        <w:t>- батьки або особи, які їх замінюють;</w:t>
      </w:r>
    </w:p>
    <w:p w:rsidR="00FD245A" w:rsidRPr="009A1043" w:rsidRDefault="00FD245A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bookmarkStart w:id="24" w:name="n231"/>
      <w:bookmarkEnd w:id="24"/>
      <w:r w:rsidRPr="009A1043">
        <w:rPr>
          <w:sz w:val="28"/>
          <w:szCs w:val="28"/>
        </w:rPr>
        <w:t>- представники підприємств, установ, організацій, які беруть участь у здійсненні освітнього процесу.</w:t>
      </w:r>
    </w:p>
    <w:p w:rsidR="00D30F0B" w:rsidRPr="009A1043" w:rsidRDefault="00D30F0B" w:rsidP="00CF32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5.12.</w:t>
      </w:r>
      <w:r w:rsidRPr="009A1043">
        <w:rPr>
          <w:rFonts w:ascii="Times New Roman" w:hAnsi="Times New Roman"/>
          <w:spacing w:val="13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9A1043">
        <w:rPr>
          <w:rFonts w:ascii="Times New Roman" w:hAnsi="Times New Roman"/>
          <w:spacing w:val="-5"/>
          <w:sz w:val="28"/>
          <w:szCs w:val="28"/>
          <w:lang w:val="uk-UA" w:eastAsia="ru-RU"/>
        </w:rPr>
        <w:t>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с</w:t>
      </w:r>
      <w:r w:rsidRPr="009A1043">
        <w:rPr>
          <w:rFonts w:ascii="Times New Roman" w:hAnsi="Times New Roman"/>
          <w:spacing w:val="7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pacing w:val="-5"/>
          <w:sz w:val="28"/>
          <w:szCs w:val="28"/>
          <w:lang w:val="uk-UA" w:eastAsia="ru-RU"/>
        </w:rPr>
        <w:t>у</w:t>
      </w:r>
      <w:r w:rsidRPr="009A1043">
        <w:rPr>
          <w:rFonts w:ascii="Times New Roman" w:hAnsi="Times New Roman"/>
          <w:spacing w:val="-1"/>
          <w:sz w:val="28"/>
          <w:szCs w:val="28"/>
          <w:lang w:val="uk-UA" w:eastAsia="ru-RU"/>
        </w:rPr>
        <w:t>ч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ас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ни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к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ів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pacing w:val="-5"/>
          <w:sz w:val="28"/>
          <w:szCs w:val="28"/>
          <w:lang w:val="uk-UA" w:eastAsia="ru-RU"/>
        </w:rPr>
        <w:t>і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т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ь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6"/>
          <w:sz w:val="28"/>
          <w:szCs w:val="28"/>
          <w:lang w:val="uk-UA" w:eastAsia="ru-RU"/>
        </w:rPr>
        <w:t>г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2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проц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ес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у,</w:t>
      </w:r>
      <w:r w:rsidRPr="009A1043">
        <w:rPr>
          <w:rFonts w:ascii="Times New Roman" w:hAnsi="Times New Roman"/>
          <w:spacing w:val="9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їхні</w:t>
      </w:r>
      <w:r w:rsidRPr="009A1043">
        <w:rPr>
          <w:rFonts w:ascii="Times New Roman" w:hAnsi="Times New Roman"/>
          <w:spacing w:val="8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пр</w:t>
      </w:r>
      <w:r w:rsidRPr="009A1043">
        <w:rPr>
          <w:rFonts w:ascii="Times New Roman" w:hAnsi="Times New Roman"/>
          <w:spacing w:val="6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9"/>
          <w:sz w:val="28"/>
          <w:szCs w:val="28"/>
          <w:lang w:val="uk-UA" w:eastAsia="ru-RU"/>
        </w:rPr>
        <w:t xml:space="preserve">,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2"/>
          <w:sz w:val="28"/>
          <w:szCs w:val="28"/>
          <w:lang w:val="uk-UA" w:eastAsia="ru-RU"/>
        </w:rPr>
        <w:t>б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’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я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зки, трудові відносини, навантаження, атестація тощо 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изн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-1"/>
          <w:sz w:val="28"/>
          <w:szCs w:val="28"/>
          <w:lang w:val="uk-UA" w:eastAsia="ru-RU"/>
        </w:rPr>
        <w:t>ч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ю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ть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с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я законодавством про освіту, працю, охорону здоров’я, 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 xml:space="preserve">правилами внутрішнього трудового розпорядку </w:t>
      </w:r>
      <w:r w:rsidRPr="009A10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bdr w:val="none" w:sz="0" w:space="0" w:color="auto" w:frame="1"/>
          <w:lang w:val="uk-UA" w:eastAsia="ru-RU"/>
        </w:rPr>
        <w:t>у,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ін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ш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м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A1043">
        <w:rPr>
          <w:rFonts w:ascii="Times New Roman" w:hAnsi="Times New Roman"/>
          <w:spacing w:val="-7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но</w:t>
      </w:r>
      <w:r w:rsidRPr="009A1043">
        <w:rPr>
          <w:rFonts w:ascii="Times New Roman" w:hAnsi="Times New Roman"/>
          <w:spacing w:val="4"/>
          <w:sz w:val="28"/>
          <w:szCs w:val="28"/>
          <w:lang w:val="uk-UA" w:eastAsia="ru-RU"/>
        </w:rPr>
        <w:t>р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ма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9A1043">
        <w:rPr>
          <w:rFonts w:ascii="Times New Roman" w:hAnsi="Times New Roman"/>
          <w:spacing w:val="8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-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пр</w:t>
      </w:r>
      <w:r w:rsidRPr="009A1043">
        <w:rPr>
          <w:rFonts w:ascii="Times New Roman" w:hAnsi="Times New Roman"/>
          <w:spacing w:val="6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о</w:t>
      </w:r>
      <w:r w:rsidRPr="009A1043">
        <w:rPr>
          <w:rFonts w:ascii="Times New Roman" w:hAnsi="Times New Roman"/>
          <w:spacing w:val="3"/>
          <w:sz w:val="28"/>
          <w:szCs w:val="28"/>
          <w:lang w:val="uk-UA" w:eastAsia="ru-RU"/>
        </w:rPr>
        <w:t>в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м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</w:t>
      </w:r>
      <w:r w:rsidRPr="009A1043">
        <w:rPr>
          <w:rFonts w:ascii="Times New Roman" w:hAnsi="Times New Roman"/>
          <w:spacing w:val="-26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</w:t>
      </w:r>
      <w:r w:rsidRPr="009A1043">
        <w:rPr>
          <w:rFonts w:ascii="Times New Roman" w:hAnsi="Times New Roman"/>
          <w:spacing w:val="-1"/>
          <w:sz w:val="28"/>
          <w:szCs w:val="28"/>
          <w:lang w:val="uk-UA" w:eastAsia="ru-RU"/>
        </w:rPr>
        <w:t>к</w:t>
      </w:r>
      <w:r w:rsidRPr="009A1043">
        <w:rPr>
          <w:rFonts w:ascii="Times New Roman" w:hAnsi="Times New Roman"/>
          <w:spacing w:val="-2"/>
          <w:sz w:val="28"/>
          <w:szCs w:val="28"/>
          <w:lang w:val="uk-UA" w:eastAsia="ru-RU"/>
        </w:rPr>
        <w:t>т</w:t>
      </w:r>
      <w:r w:rsidRPr="009A1043">
        <w:rPr>
          <w:rFonts w:ascii="Times New Roman" w:hAnsi="Times New Roman"/>
          <w:spacing w:val="1"/>
          <w:sz w:val="28"/>
          <w:szCs w:val="28"/>
          <w:lang w:val="uk-UA" w:eastAsia="ru-RU"/>
        </w:rPr>
        <w:t>ам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и та цим Статутом.</w:t>
      </w:r>
    </w:p>
    <w:p w:rsidR="00D30F0B" w:rsidRPr="009A1043" w:rsidRDefault="00D30F0B" w:rsidP="00CF320D">
      <w:pPr>
        <w:tabs>
          <w:tab w:val="left" w:pos="-1985"/>
          <w:tab w:val="left" w:pos="709"/>
          <w:tab w:val="left" w:pos="1260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5.13. Батьки та особи, які їх замінюють, є учасниками освітнього процесу з моменту зарахування їхніх дітей до </w:t>
      </w:r>
      <w:r w:rsidRPr="009A104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val="uk-UA" w:eastAsia="ru-RU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у. Права і обов’язки батьків та осіб, що їх замінюють, як учасників освітнього процесу визначаються Законами України «Про освіту», «Про повну загальну середню освіту», іншими актами законодавства у сфері освіти.</w:t>
      </w:r>
    </w:p>
    <w:p w:rsidR="00FF1056" w:rsidRDefault="00FF1056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25" w:name="n232"/>
      <w:bookmarkStart w:id="26" w:name="n2155"/>
      <w:bookmarkStart w:id="27" w:name="n764"/>
      <w:bookmarkStart w:id="28" w:name="n252"/>
      <w:bookmarkStart w:id="29" w:name="n253"/>
      <w:bookmarkStart w:id="30" w:name="n428"/>
      <w:bookmarkStart w:id="31" w:name="n271"/>
      <w:bookmarkStart w:id="32" w:name="n272"/>
      <w:bookmarkStart w:id="33" w:name="n273"/>
      <w:bookmarkStart w:id="34" w:name="n274"/>
      <w:bookmarkStart w:id="35" w:name="n275"/>
      <w:bookmarkStart w:id="36" w:name="n479"/>
      <w:bookmarkStart w:id="37" w:name="n478"/>
      <w:bookmarkStart w:id="38" w:name="n276"/>
      <w:bookmarkStart w:id="39" w:name="n430"/>
      <w:bookmarkStart w:id="40" w:name="n280"/>
      <w:bookmarkStart w:id="41" w:name="n282"/>
      <w:bookmarkStart w:id="42" w:name="n283"/>
      <w:bookmarkStart w:id="43" w:name="n284"/>
      <w:bookmarkStart w:id="44" w:name="n82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p w:rsidR="009662CA" w:rsidRPr="009A1043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7. </w:t>
      </w:r>
      <w:r w:rsidRPr="009A1043">
        <w:rPr>
          <w:rFonts w:ascii="Times New Roman" w:hAnsi="Times New Roman"/>
          <w:b/>
          <w:sz w:val="28"/>
          <w:szCs w:val="28"/>
          <w:lang w:val="uk-UA" w:eastAsia="ru-RU"/>
        </w:rPr>
        <w:t xml:space="preserve">ОРГАНИ УПРАВЛІННЯ </w:t>
      </w:r>
      <w:r w:rsidR="00ED2A29"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ЦЕНТРОМ</w:t>
      </w: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b/>
          <w:sz w:val="28"/>
          <w:szCs w:val="28"/>
          <w:lang w:val="uk-UA" w:eastAsia="ru-RU"/>
        </w:rPr>
        <w:t>ТА ЇХ КОМПЕТЕНЦІЯ</w:t>
      </w: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9662CA" w:rsidRPr="009A1043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7</w:t>
      </w:r>
      <w:r w:rsidR="007A20A0" w:rsidRPr="009A1043">
        <w:rPr>
          <w:rFonts w:ascii="Times New Roman" w:hAnsi="Times New Roman"/>
          <w:sz w:val="28"/>
          <w:szCs w:val="28"/>
          <w:lang w:val="uk-UA" w:eastAsia="ru-RU"/>
        </w:rPr>
        <w:t>.1. О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рганом управління </w:t>
      </w:r>
      <w:r w:rsidR="00FD245A" w:rsidRPr="009A1043">
        <w:rPr>
          <w:rFonts w:ascii="Times New Roman" w:hAnsi="Times New Roman"/>
          <w:sz w:val="28"/>
          <w:szCs w:val="28"/>
          <w:lang w:val="uk-UA" w:eastAsia="ru-RU"/>
        </w:rPr>
        <w:t>Центром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є Рівненська обласна рада.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7.</w:t>
      </w:r>
      <w:r w:rsidRPr="009A1043">
        <w:rPr>
          <w:rFonts w:ascii="Times New Roman" w:hAnsi="Times New Roman"/>
          <w:sz w:val="28"/>
          <w:szCs w:val="28"/>
          <w:lang w:eastAsia="ru-RU"/>
        </w:rPr>
        <w:t xml:space="preserve">2. </w:t>
      </w:r>
      <w:bookmarkStart w:id="45" w:name="n394"/>
      <w:bookmarkEnd w:id="45"/>
      <w:r w:rsidRPr="009A1043">
        <w:rPr>
          <w:rFonts w:ascii="Times New Roman" w:hAnsi="Times New Roman"/>
          <w:sz w:val="28"/>
          <w:szCs w:val="28"/>
          <w:lang w:val="uk-UA" w:eastAsia="ru-RU"/>
        </w:rPr>
        <w:t>До компетенції Рівненської обласної ради належить: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призначення та звільнення керівника </w:t>
      </w:r>
      <w:r w:rsidR="00FD245A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визначення основних напрямів діяльності </w:t>
      </w:r>
      <w:r w:rsidR="00FD245A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затвердження та внесення змін до Статуту </w:t>
      </w:r>
      <w:r w:rsidR="00FD245A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розпорядження основними засобами </w:t>
      </w:r>
      <w:r w:rsidR="00FD245A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 прийняття рішення про відчуження майна, надання майна в позику,  заставу, оренду;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прийняття рішення про припинення діяльності </w:t>
      </w:r>
      <w:r w:rsidR="008D15E5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, його ліквідацію,  затвердження ліквідаційного  балансу;</w:t>
      </w: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затвердження звітів про виконання </w:t>
      </w:r>
      <w:r w:rsidR="008D15E5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своїх планів роботи;</w:t>
      </w:r>
    </w:p>
    <w:p w:rsidR="00ED2A29" w:rsidRPr="009A1043" w:rsidRDefault="00ED2A29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 погодження штатного розпису Центру в установленому порядку;</w:t>
      </w:r>
    </w:p>
    <w:p w:rsidR="00ED2A29" w:rsidRPr="009A1043" w:rsidRDefault="00ED2A29" w:rsidP="00ED2A2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 погодження кошторису Центру в установленому порядку;</w:t>
      </w:r>
    </w:p>
    <w:p w:rsidR="004E6472" w:rsidRPr="009A1043" w:rsidRDefault="009662CA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здійснення контролю за ефективністю використання фінансових, матеріальних та трудових ресурсів, цільового та ефективного використання бюджетних коштів та ефективністю управління </w:t>
      </w:r>
      <w:r w:rsidR="008D15E5" w:rsidRPr="009A1043">
        <w:rPr>
          <w:rFonts w:ascii="Times New Roman" w:hAnsi="Times New Roman"/>
          <w:sz w:val="28"/>
          <w:szCs w:val="28"/>
          <w:lang w:val="uk-UA" w:eastAsia="ru-RU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7A20A0" w:rsidRPr="009A1043" w:rsidRDefault="007A20A0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7.3. Центр визначає порядок та напрями використання власних надходжень за будь-який термін виключно за попереднім погодженням з профільними постійними комісіями Рівненської обласної ради у порядку визначеному головою Рівненської обласної ради.</w:t>
      </w:r>
    </w:p>
    <w:p w:rsidR="00763F30" w:rsidRPr="009A1043" w:rsidRDefault="00763F30" w:rsidP="007A20A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CA" w:rsidRPr="009A1043" w:rsidRDefault="009662CA" w:rsidP="003E4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1043">
        <w:rPr>
          <w:rFonts w:ascii="Times New Roman" w:hAnsi="Times New Roman"/>
          <w:b/>
          <w:sz w:val="28"/>
          <w:szCs w:val="28"/>
          <w:lang w:val="uk-UA"/>
        </w:rPr>
        <w:t xml:space="preserve">Керівник </w:t>
      </w:r>
      <w:r w:rsidR="008D15E5" w:rsidRPr="009A104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>Центру</w:t>
      </w:r>
      <w:r w:rsidR="002C1D61" w:rsidRPr="009A1043">
        <w:rPr>
          <w:rFonts w:ascii="Times New Roman" w:hAnsi="Times New Roman"/>
          <w:b/>
          <w:sz w:val="28"/>
          <w:szCs w:val="28"/>
          <w:bdr w:val="none" w:sz="0" w:space="0" w:color="auto" w:frame="1"/>
          <w:lang w:val="uk-UA" w:eastAsia="ru-RU"/>
        </w:rPr>
        <w:t xml:space="preserve">  </w:t>
      </w:r>
    </w:p>
    <w:p w:rsidR="009662CA" w:rsidRPr="009A1043" w:rsidRDefault="009662CA" w:rsidP="003E45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</w:t>
      </w:r>
      <w:r w:rsidRPr="009A1043">
        <w:rPr>
          <w:rFonts w:ascii="Times New Roman" w:hAnsi="Times New Roman"/>
          <w:sz w:val="28"/>
          <w:szCs w:val="28"/>
        </w:rPr>
        <w:t>.</w:t>
      </w:r>
      <w:r w:rsidR="007A20A0" w:rsidRPr="009A1043">
        <w:rPr>
          <w:rFonts w:ascii="Times New Roman" w:hAnsi="Times New Roman"/>
          <w:sz w:val="28"/>
          <w:szCs w:val="28"/>
          <w:lang w:val="uk-UA"/>
        </w:rPr>
        <w:t>4</w:t>
      </w:r>
      <w:r w:rsidRPr="009A1043">
        <w:rPr>
          <w:rFonts w:ascii="Times New Roman" w:hAnsi="Times New Roman"/>
          <w:sz w:val="28"/>
          <w:szCs w:val="28"/>
        </w:rPr>
        <w:t xml:space="preserve">. Керівництво поточною діяльністю </w:t>
      </w:r>
      <w:r w:rsidR="00E44D86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 xml:space="preserve"> здійснює </w:t>
      </w:r>
      <w:r w:rsidR="007A20A0" w:rsidRPr="009A1043">
        <w:rPr>
          <w:rFonts w:ascii="Times New Roman" w:hAnsi="Times New Roman"/>
          <w:sz w:val="28"/>
          <w:szCs w:val="28"/>
          <w:lang w:val="uk-UA"/>
        </w:rPr>
        <w:t>директор</w:t>
      </w:r>
      <w:r w:rsidRPr="009A1043">
        <w:rPr>
          <w:rFonts w:ascii="Times New Roman" w:hAnsi="Times New Roman"/>
          <w:sz w:val="28"/>
          <w:szCs w:val="28"/>
        </w:rPr>
        <w:t xml:space="preserve"> (далі – Керівник), який призначається Власником </w:t>
      </w:r>
      <w:r w:rsidR="005B5ACA" w:rsidRPr="009A1043">
        <w:rPr>
          <w:rFonts w:ascii="Times New Roman" w:hAnsi="Times New Roman"/>
          <w:sz w:val="28"/>
          <w:szCs w:val="28"/>
          <w:lang w:val="uk-UA" w:eastAsia="ru-RU"/>
        </w:rPr>
        <w:t>у встановленому порядку</w:t>
      </w:r>
      <w:r w:rsidRPr="009A1043">
        <w:rPr>
          <w:rFonts w:ascii="Times New Roman" w:hAnsi="Times New Roman"/>
          <w:sz w:val="28"/>
          <w:szCs w:val="28"/>
        </w:rPr>
        <w:t xml:space="preserve"> на умовах контракту.</w:t>
      </w:r>
    </w:p>
    <w:p w:rsidR="009662CA" w:rsidRPr="009A1043" w:rsidRDefault="009A1043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9662CA" w:rsidRPr="009A1043">
        <w:rPr>
          <w:rFonts w:ascii="Times New Roman" w:hAnsi="Times New Roman"/>
          <w:sz w:val="28"/>
          <w:szCs w:val="28"/>
          <w:lang w:val="uk-UA"/>
        </w:rPr>
        <w:t xml:space="preserve"> Контракті визначається строк найму, права, обов'язки і відповідальність Керівника, умови його матеріального забезпечення, умови звільнення його з посади, інші умови за погодженням сторін. </w:t>
      </w:r>
    </w:p>
    <w:p w:rsidR="005B5ACA" w:rsidRPr="009A1043" w:rsidRDefault="005B5ACA" w:rsidP="005B5A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7.5. </w:t>
      </w:r>
      <w:r w:rsidR="00ED2A29" w:rsidRPr="009A1043">
        <w:rPr>
          <w:rFonts w:ascii="Times New Roman" w:hAnsi="Times New Roman"/>
          <w:sz w:val="28"/>
          <w:szCs w:val="28"/>
          <w:lang w:val="uk-UA"/>
        </w:rPr>
        <w:t>Посаду директора Центру може обіймати громадянин України, що має вищу педагогічну освіту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і стаж педагогічної роботи не менш як три роки, успішно пройшов підготовку та атестацію керівних кадрів освіти в порядку, встановленому Міністерством освіти і науки України.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7.</w:t>
      </w:r>
      <w:r w:rsidR="005B5ACA" w:rsidRPr="009A1043">
        <w:rPr>
          <w:rFonts w:ascii="Times New Roman" w:hAnsi="Times New Roman"/>
          <w:sz w:val="28"/>
          <w:szCs w:val="28"/>
          <w:lang w:val="uk-UA" w:eastAsia="ru-RU"/>
        </w:rPr>
        <w:t>6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 </w:t>
      </w:r>
      <w:r w:rsidRPr="009A1043">
        <w:rPr>
          <w:rFonts w:ascii="Times New Roman" w:hAnsi="Times New Roman"/>
          <w:sz w:val="28"/>
          <w:szCs w:val="28"/>
        </w:rPr>
        <w:t>Керівник може бути звільнений з посади раніше закінчення терміну дії Контракту з підстав та в порядку</w:t>
      </w:r>
      <w:r w:rsidR="00CF5F33">
        <w:rPr>
          <w:rFonts w:ascii="Times New Roman" w:hAnsi="Times New Roman"/>
          <w:sz w:val="28"/>
          <w:szCs w:val="28"/>
          <w:lang w:val="uk-UA"/>
        </w:rPr>
        <w:t>,</w:t>
      </w:r>
      <w:r w:rsidRPr="009A1043">
        <w:rPr>
          <w:rFonts w:ascii="Times New Roman" w:hAnsi="Times New Roman"/>
          <w:sz w:val="28"/>
          <w:szCs w:val="28"/>
        </w:rPr>
        <w:t xml:space="preserve"> визначеному Контрактом, чинним законодавством України та Положенням про порядок управління об’єктами спільної власності територіальних громад сіл, селищ, міст Рівненської області.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7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Керівник підзвітний Власнику з усіх питань Статутної, фінансової, соціально-побутової, організаційно-господарської діяльності 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, несе перед ним відповідальність за забезпечення діяльності 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відповідно до покладених на нього завдань і функцій згідно з чинним законодавством України. 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8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Керівник вирішує усі питання діяльності 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з урахуванням  обмежень, передбачених цим Статутом.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9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Керівник 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: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- організовує діяльність </w:t>
      </w:r>
      <w:r w:rsidR="008B5CAD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, забезпечує його статутну діяльність;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вирішує питання фінансово-господарської діяльності, матеріально-технічного забезпечення та поточні питання роботи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- призначає на посаду та звільняє з посади працівників відповідно до законодавства, визначає їх функціональні обов’язки, вирішує внутрішні кадрові питання;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забезпечує організацію освітнього процесу та здійснення контролю за виконанням освітніх програм;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- забезпечує функціонування внутрішньої системи забезпечення якості освіти;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сприяє та створює умови для діяльності органів самоврядування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сприяє здоровому способу життя </w:t>
      </w:r>
      <w:r w:rsidR="007A20A0" w:rsidRPr="009A1043">
        <w:rPr>
          <w:rFonts w:ascii="Times New Roman" w:hAnsi="Times New Roman"/>
          <w:sz w:val="28"/>
          <w:szCs w:val="28"/>
          <w:lang w:val="uk-UA"/>
        </w:rPr>
        <w:t>вихованців (учнів, слухачів)</w:t>
      </w:r>
      <w:r w:rsidRPr="009A1043">
        <w:rPr>
          <w:rFonts w:ascii="Times New Roman" w:hAnsi="Times New Roman"/>
          <w:sz w:val="28"/>
          <w:szCs w:val="28"/>
        </w:rPr>
        <w:t xml:space="preserve"> та працівників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організовує ведення обліку, звітності, внутрішнього контролю;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043">
        <w:rPr>
          <w:rFonts w:ascii="Times New Roman" w:hAnsi="Times New Roman"/>
          <w:sz w:val="28"/>
          <w:szCs w:val="28"/>
        </w:rPr>
        <w:t xml:space="preserve">- вирішує відповідно до законодавства питання оплати праці працівників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- укладає договори та угоди, які пов’язані з діяльністю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- видає довіреності на представництво та захист інтересів в суді та інші довіреності, які необхідні для забезпечення діяльності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- відкриває в органах державної казначейської служби рахунки, які необхідні для забезпечення діяльності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має право першого підпису на фінансових документах;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043">
        <w:rPr>
          <w:rFonts w:ascii="Times New Roman" w:hAnsi="Times New Roman"/>
          <w:sz w:val="28"/>
          <w:szCs w:val="28"/>
        </w:rPr>
        <w:t xml:space="preserve">- розпоряджається коштами та майном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 xml:space="preserve"> відповідно до чинного законодавства України та Статуту;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- затверджує положення про структурні підрозділи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>, посадові інструкції працівників та інші необхідні документи;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веде переговори щодо укладення колективного договору, укладає колективний договір, звітує та несе відповідальність за його виконання;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накладає дисциплінарні стягнення на працівників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організовує проведення попередніх та періодичних медичних оглядів працівників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 xml:space="preserve"> згідно з вимогами Кодексу законів про працю України;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створює належні умови працівникам для високопродуктивної праці, забезпечує додержання законодавства про працю, правил та норм охорони праці, техніки безпеки, соціального страхування;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несе персональну відповідальність за збереження, відчуження, списання майна та втрати у будь-якій формі, майна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несе персональну відповідальність за будь-які порушення, вчинені при зміні балансової вартості майна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>- вчиняє інші дії в порядку та межах</w:t>
      </w:r>
      <w:r w:rsidR="00CF5F33">
        <w:rPr>
          <w:rFonts w:ascii="Times New Roman" w:hAnsi="Times New Roman"/>
          <w:sz w:val="28"/>
          <w:szCs w:val="28"/>
          <w:lang w:val="uk-UA"/>
        </w:rPr>
        <w:t>,</w:t>
      </w:r>
      <w:r w:rsidRPr="009A1043">
        <w:rPr>
          <w:rFonts w:ascii="Times New Roman" w:hAnsi="Times New Roman"/>
          <w:sz w:val="28"/>
          <w:szCs w:val="28"/>
        </w:rPr>
        <w:t xml:space="preserve"> встановлених законодавством України.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10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При здійсненні діяльності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Керівник забезпечує: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дотримання відповідних умов, передбачених чинним законодавством України щодо діяльності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організацію бухгалтерського обліку та контроль за фінансовою звітністю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розробку структури та штатного розпису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 xml:space="preserve"> та подання їх на </w:t>
      </w:r>
      <w:r w:rsidR="003427F4" w:rsidRPr="009A1043">
        <w:rPr>
          <w:rFonts w:ascii="Times New Roman" w:hAnsi="Times New Roman"/>
          <w:sz w:val="28"/>
          <w:szCs w:val="28"/>
          <w:lang w:val="uk-UA"/>
        </w:rPr>
        <w:t>затвердження</w:t>
      </w:r>
      <w:r w:rsidRPr="009A1043">
        <w:rPr>
          <w:rFonts w:ascii="Times New Roman" w:hAnsi="Times New Roman"/>
          <w:sz w:val="28"/>
          <w:szCs w:val="28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/>
        </w:rPr>
        <w:t>в установленому порядку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належний рівень побутових умов для перебування 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Центрі</w:t>
      </w:r>
      <w:r w:rsidRPr="009A1043">
        <w:rPr>
          <w:rFonts w:ascii="Times New Roman" w:hAnsi="Times New Roman"/>
          <w:sz w:val="28"/>
          <w:szCs w:val="28"/>
        </w:rPr>
        <w:t>;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</w:rPr>
        <w:t xml:space="preserve">- виконання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Центром</w:t>
      </w:r>
      <w:r w:rsidRPr="009A1043">
        <w:rPr>
          <w:rFonts w:ascii="Times New Roman" w:hAnsi="Times New Roman"/>
          <w:sz w:val="28"/>
          <w:szCs w:val="28"/>
        </w:rPr>
        <w:t xml:space="preserve"> у своїй діяльності норм та вимог щодо охорони навколишнього природного середовища, раціонального використання і відтворення природних ресурсів, а також забезпечення екологічної безпеки.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1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У межах своєї компетенції Керівник видає накази, розпорядження, обов’язкові для виконання усіма працівниками </w:t>
      </w:r>
      <w:r w:rsidR="003427F4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та здійснює контроль за їх виконанням.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2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Керівник має право без довіреності виконувати дії від імені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A1043">
        <w:rPr>
          <w:rFonts w:ascii="Times New Roman" w:hAnsi="Times New Roman"/>
          <w:sz w:val="28"/>
          <w:szCs w:val="28"/>
        </w:rPr>
        <w:t>в межах чинного законодавства України.</w:t>
      </w:r>
    </w:p>
    <w:p w:rsidR="003427F4" w:rsidRPr="009A1043" w:rsidRDefault="003427F4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3</w:t>
      </w:r>
      <w:r w:rsidRPr="009A1043">
        <w:rPr>
          <w:rFonts w:ascii="Times New Roman" w:hAnsi="Times New Roman"/>
          <w:sz w:val="28"/>
          <w:szCs w:val="28"/>
          <w:lang w:val="uk-UA"/>
        </w:rPr>
        <w:t>. Керівник та головний бухгалтер Центру несуть персональну відповідальність за додержання порядку ведення і достовірності обліку та звітності.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4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У разі відсутності Керівника його обов'язки виконує заступник згідно із розподілом функціональних обов'язків.  </w:t>
      </w:r>
      <w:r w:rsidRPr="009A1043">
        <w:rPr>
          <w:rFonts w:ascii="Times New Roman" w:hAnsi="Times New Roman"/>
          <w:sz w:val="28"/>
          <w:szCs w:val="28"/>
        </w:rPr>
        <w:t>А у разі відсутності особи, що може виконувати обов'язки Керівника, його обов'язки виконує посадова особа, визначена Власником в установленому порядку.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7.</w:t>
      </w:r>
      <w:r w:rsidR="004E6472" w:rsidRPr="009A1043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5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. На вимогу Власника або органу, що здійснює галузеве управління об’єктами спільної власності територіальних громад сіл, селищ, міст Рівненської області,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в установлений ними термін надає інформацію стосовно будь-яких напрямів своєї діяльності.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bookmarkStart w:id="46" w:name="n47"/>
      <w:bookmarkEnd w:id="46"/>
      <w:r w:rsidRPr="009A1043">
        <w:rPr>
          <w:rFonts w:ascii="Times New Roman" w:hAnsi="Times New Roman"/>
          <w:sz w:val="28"/>
          <w:szCs w:val="28"/>
          <w:lang w:val="uk-UA"/>
        </w:rPr>
        <w:t>7</w:t>
      </w:r>
      <w:r w:rsidRPr="009A1043">
        <w:rPr>
          <w:rFonts w:ascii="Times New Roman" w:hAnsi="Times New Roman"/>
          <w:sz w:val="28"/>
          <w:szCs w:val="28"/>
        </w:rPr>
        <w:t>.</w:t>
      </w:r>
      <w:r w:rsidR="004E6472" w:rsidRPr="009A1043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6</w:t>
      </w:r>
      <w:r w:rsidRPr="009A1043">
        <w:rPr>
          <w:rFonts w:ascii="Times New Roman" w:hAnsi="Times New Roman"/>
          <w:sz w:val="28"/>
          <w:szCs w:val="28"/>
        </w:rPr>
        <w:t xml:space="preserve">. Колегіальним органом управління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 xml:space="preserve"> є педагогічна рада, повноваження якої визначаються законодавством і цим Статутом.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>7</w:t>
      </w:r>
      <w:r w:rsidRPr="009A1043">
        <w:rPr>
          <w:rFonts w:ascii="Times New Roman" w:hAnsi="Times New Roman"/>
          <w:sz w:val="28"/>
          <w:szCs w:val="28"/>
        </w:rPr>
        <w:t>.</w:t>
      </w:r>
      <w:r w:rsidR="003427F4" w:rsidRPr="009A1043">
        <w:rPr>
          <w:rFonts w:ascii="Times New Roman" w:hAnsi="Times New Roman"/>
          <w:sz w:val="28"/>
          <w:szCs w:val="28"/>
          <w:lang w:val="uk-UA"/>
        </w:rPr>
        <w:t>1</w:t>
      </w:r>
      <w:r w:rsidR="005B5ACA" w:rsidRPr="009A1043">
        <w:rPr>
          <w:rFonts w:ascii="Times New Roman" w:hAnsi="Times New Roman"/>
          <w:sz w:val="28"/>
          <w:szCs w:val="28"/>
          <w:lang w:val="uk-UA"/>
        </w:rPr>
        <w:t>7</w:t>
      </w:r>
      <w:r w:rsidRPr="009A1043">
        <w:rPr>
          <w:rFonts w:ascii="Times New Roman" w:hAnsi="Times New Roman"/>
          <w:sz w:val="28"/>
          <w:szCs w:val="28"/>
        </w:rPr>
        <w:t xml:space="preserve">. Педагогічна рада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</w:rPr>
        <w:t>: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планує роботу закладу;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схвалює освітню програму закладу та оцінює результативність її виконання;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7" w:name="n384"/>
      <w:bookmarkEnd w:id="47"/>
      <w:r w:rsidRPr="009A1043">
        <w:rPr>
          <w:sz w:val="28"/>
          <w:szCs w:val="28"/>
        </w:rPr>
        <w:t>- формує систему та затверджує процедури внутрішнього забезпечення якості освіти, включаючи систему та механізми забезпечення академічної доброчесності;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приймає рішення щодо видач</w:t>
      </w:r>
      <w:r w:rsidR="005B5ACA" w:rsidRPr="009A1043">
        <w:rPr>
          <w:sz w:val="28"/>
          <w:szCs w:val="28"/>
          <w:lang w:val="uk-UA"/>
        </w:rPr>
        <w:t>і</w:t>
      </w:r>
      <w:r w:rsidRPr="009A1043">
        <w:rPr>
          <w:sz w:val="28"/>
          <w:szCs w:val="28"/>
        </w:rPr>
        <w:t xml:space="preserve"> документів про позашкільну освіту;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розглядає актуальні питання організації, забезпечення та розвитку освітнього процесу в закладі, його структурних підрозділах;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обговорює питання та визначає заходи щодо підвищення кваліфікації педагогічних працівників, затверджує щорічний план підвищення кваліфікації педагогічних працівників;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ухвалює рішення щодо відзначення, морального та матеріального заохочення учнів, вихованців, слухачів, працівників закладу та інших учасників освітнього процесу;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розглядає питання щодо відповідальності учнів, вихованців, слухачів, працівників закладу та інших учасників освітнього процесу за невиконання ними своїх обов’язків;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має право ініціювати проведення позапланового інституційного аудиту закладу та проведення громадської акредитації закладу;</w:t>
      </w:r>
    </w:p>
    <w:p w:rsidR="00A539A0" w:rsidRPr="009A1043" w:rsidRDefault="00A539A0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</w:rPr>
        <w:t>- розглядає інші питання, віднесені законом та/або статутом закладу освіти до її повноважень.</w:t>
      </w:r>
    </w:p>
    <w:p w:rsidR="00A539A0" w:rsidRPr="009A1043" w:rsidRDefault="003427F4" w:rsidP="00CF320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1043">
        <w:rPr>
          <w:sz w:val="28"/>
          <w:szCs w:val="28"/>
          <w:shd w:val="clear" w:color="auto" w:fill="FFFFFF"/>
          <w:lang w:val="uk-UA"/>
        </w:rPr>
        <w:t>7</w:t>
      </w:r>
      <w:r w:rsidR="00A539A0" w:rsidRPr="009A1043">
        <w:rPr>
          <w:sz w:val="28"/>
          <w:szCs w:val="28"/>
          <w:shd w:val="clear" w:color="auto" w:fill="FFFFFF"/>
        </w:rPr>
        <w:t>.</w:t>
      </w:r>
      <w:r w:rsidRPr="009A1043">
        <w:rPr>
          <w:sz w:val="28"/>
          <w:szCs w:val="28"/>
          <w:shd w:val="clear" w:color="auto" w:fill="FFFFFF"/>
          <w:lang w:val="uk-UA"/>
        </w:rPr>
        <w:t>1</w:t>
      </w:r>
      <w:r w:rsidR="005B5ACA" w:rsidRPr="009A1043">
        <w:rPr>
          <w:sz w:val="28"/>
          <w:szCs w:val="28"/>
          <w:shd w:val="clear" w:color="auto" w:fill="FFFFFF"/>
          <w:lang w:val="uk-UA"/>
        </w:rPr>
        <w:t>8</w:t>
      </w:r>
      <w:r w:rsidR="00A539A0" w:rsidRPr="009A1043">
        <w:rPr>
          <w:sz w:val="28"/>
          <w:szCs w:val="28"/>
          <w:shd w:val="clear" w:color="auto" w:fill="FFFFFF"/>
        </w:rPr>
        <w:t>. Робота педагогічної ради проводи</w:t>
      </w:r>
      <w:r w:rsidR="00CF320D" w:rsidRPr="009A1043">
        <w:rPr>
          <w:sz w:val="28"/>
          <w:szCs w:val="28"/>
          <w:shd w:val="clear" w:color="auto" w:fill="FFFFFF"/>
        </w:rPr>
        <w:t>ться відповідно до потреб Ц</w:t>
      </w:r>
      <w:r w:rsidR="00CF320D" w:rsidRPr="009A1043">
        <w:rPr>
          <w:sz w:val="28"/>
          <w:szCs w:val="28"/>
          <w:shd w:val="clear" w:color="auto" w:fill="FFFFFF"/>
          <w:lang w:val="uk-UA"/>
        </w:rPr>
        <w:t>ентру</w:t>
      </w:r>
      <w:r w:rsidR="00A539A0" w:rsidRPr="009A1043">
        <w:rPr>
          <w:sz w:val="28"/>
          <w:szCs w:val="28"/>
          <w:shd w:val="clear" w:color="auto" w:fill="FFFFFF"/>
        </w:rPr>
        <w:t>. Кількість засідань педагогічної ради визначається їх доцільністю, але не може бути менше ніж чотири на рік.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A1043">
        <w:rPr>
          <w:rFonts w:ascii="Times New Roman" w:hAnsi="Times New Roman"/>
          <w:sz w:val="28"/>
          <w:szCs w:val="28"/>
          <w:lang w:val="uk-UA"/>
        </w:rPr>
        <w:t xml:space="preserve">Рішення педагогічної ради </w:t>
      </w:r>
      <w:r w:rsidR="003427F4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/>
        </w:rPr>
        <w:t xml:space="preserve"> вводяться в дію рішеннями керівника </w:t>
      </w:r>
      <w:r w:rsidR="00D30F0B" w:rsidRPr="009A1043">
        <w:rPr>
          <w:rFonts w:ascii="Times New Roman" w:hAnsi="Times New Roman"/>
          <w:sz w:val="28"/>
          <w:szCs w:val="28"/>
          <w:lang w:val="uk-UA"/>
        </w:rPr>
        <w:t>Центру.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662CA" w:rsidRPr="009A1043" w:rsidRDefault="005E302E" w:rsidP="00C369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bookmarkStart w:id="48" w:name="n49"/>
      <w:bookmarkEnd w:id="48"/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8. </w:t>
      </w:r>
      <w:r w:rsidR="009662CA"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ТРУДОВИЙ КОЛЕКТИВ</w:t>
      </w:r>
    </w:p>
    <w:p w:rsidR="009662CA" w:rsidRPr="009A1043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8.1. Трудовий колектив </w:t>
      </w:r>
      <w:r w:rsidR="00A539A0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 складають фізичні особи, які своєю працею беруть участь у його діяльності на підставі трудових договорів.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8</w:t>
      </w:r>
      <w:r w:rsidRPr="009A1043">
        <w:rPr>
          <w:rFonts w:ascii="Times New Roman" w:hAnsi="Times New Roman"/>
          <w:iCs/>
          <w:sz w:val="28"/>
          <w:szCs w:val="28"/>
          <w:lang w:val="uk-UA" w:eastAsia="ru-RU"/>
        </w:rPr>
        <w:t>.2</w:t>
      </w:r>
      <w:r w:rsidRPr="009A1043">
        <w:rPr>
          <w:rFonts w:ascii="Times New Roman" w:hAnsi="Times New Roman"/>
          <w:i/>
          <w:iCs/>
          <w:sz w:val="28"/>
          <w:szCs w:val="28"/>
          <w:lang w:val="uk-UA" w:eastAsia="ru-RU"/>
        </w:rPr>
        <w:t>. 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Трудовий колектив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формується на загальних засадах відповідно до вимог чинного законодавства України. </w:t>
      </w:r>
    </w:p>
    <w:p w:rsidR="009662CA" w:rsidRPr="009A1043" w:rsidRDefault="009662CA" w:rsidP="00CF32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8.3. Умови організації та оплати праці трудового колективу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, їх соціальний захист визначаються відповідно до вимог чинного законодавства України. Відносини між адміністрацією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та трудовим колективом регулюються колективним договором та  правилами  внутрішнього  трудового  розпорядку.</w:t>
      </w:r>
      <w:r w:rsidRPr="009A1043"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</w:t>
      </w:r>
    </w:p>
    <w:p w:rsidR="009662CA" w:rsidRPr="009A1043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noProof/>
          <w:sz w:val="28"/>
          <w:szCs w:val="28"/>
          <w:lang w:val="uk-UA" w:eastAsia="uk-UA"/>
        </w:rPr>
        <w:t>8.4. Основною формою здійснення повноважень трудового колективу є загальні збори.</w:t>
      </w:r>
    </w:p>
    <w:p w:rsidR="009662CA" w:rsidRPr="009A1043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noProof/>
          <w:sz w:val="28"/>
          <w:szCs w:val="28"/>
          <w:lang w:val="uk-UA" w:eastAsia="uk-UA"/>
        </w:rPr>
        <w:t xml:space="preserve">8.5. 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Загальні збори трудового колективу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 є вищим колегіальним органом громадського самоврядування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. Загальні збори є правомочними, якщо в їхній роботі беруть участь більше половини працівників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. Загальні збори скликаються не менше одного разу на рік. Рішення приймається простою більшістю голосів. </w:t>
      </w:r>
    </w:p>
    <w:p w:rsidR="009662CA" w:rsidRPr="009A1043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8.6. Загальні збори:</w:t>
      </w:r>
    </w:p>
    <w:p w:rsidR="009662CA" w:rsidRPr="009A1043" w:rsidRDefault="009662CA" w:rsidP="00CF32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9A1043">
        <w:rPr>
          <w:rFonts w:ascii="Times New Roman" w:hAnsi="Times New Roman"/>
          <w:sz w:val="28"/>
          <w:szCs w:val="28"/>
          <w:lang w:val="uk-UA" w:eastAsia="uk-UA"/>
        </w:rPr>
        <w:t xml:space="preserve">- розглядають, обговорюють і приймають колективний договір, зміни та доповнення до нього; 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обирають раду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, її членів і голову, встановлюють термін їх повноважень;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щорічно заслуховують звіт </w:t>
      </w:r>
      <w:r w:rsidR="001F5805" w:rsidRPr="009A1043">
        <w:rPr>
          <w:rFonts w:ascii="Times New Roman" w:hAnsi="Times New Roman"/>
          <w:sz w:val="28"/>
          <w:szCs w:val="28"/>
          <w:lang w:val="uk-UA" w:eastAsia="ru-RU"/>
        </w:rPr>
        <w:t>керівника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і голови ради </w:t>
      </w:r>
      <w:r w:rsidR="005B5ACA" w:rsidRPr="009A1043">
        <w:rPr>
          <w:rFonts w:ascii="Times New Roman" w:hAnsi="Times New Roman"/>
          <w:sz w:val="28"/>
          <w:szCs w:val="28"/>
          <w:lang w:val="uk-UA" w:eastAsia="ru-RU"/>
        </w:rPr>
        <w:t xml:space="preserve">трудового колективу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, дають оцінку діяльності шляхом таємного чи відкритого голосування, можуть порушувати перед Власником обґрунтоване клопотання про усунення </w:t>
      </w:r>
      <w:r w:rsidR="001F5805" w:rsidRPr="009A1043">
        <w:rPr>
          <w:rFonts w:ascii="Times New Roman" w:hAnsi="Times New Roman"/>
          <w:sz w:val="28"/>
          <w:szCs w:val="28"/>
          <w:lang w:val="uk-UA" w:eastAsia="ru-RU"/>
        </w:rPr>
        <w:t>керівника 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від керівництва у разі порушення ним вимог трудового законодавства та колективного договору;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розглядають питання освітньої, методичної і фінансово - господарської діяльності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 затверджують основні напрями вдосконалення освітнього процесу, розглядають інші важливі напрями діяльності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 подають пропозиції що</w:t>
      </w:r>
      <w:r w:rsidR="005B5ACA" w:rsidRPr="009A1043">
        <w:rPr>
          <w:rFonts w:ascii="Times New Roman" w:hAnsi="Times New Roman"/>
          <w:sz w:val="28"/>
          <w:szCs w:val="28"/>
          <w:lang w:val="uk-UA" w:eastAsia="ru-RU"/>
        </w:rPr>
        <w:t>до стимулювання праці керівника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та інших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br/>
        <w:t>педагогічних працівників;</w:t>
      </w:r>
    </w:p>
    <w:p w:rsidR="009662CA" w:rsidRPr="009A1043" w:rsidRDefault="009662CA" w:rsidP="00CF320D">
      <w:pPr>
        <w:tabs>
          <w:tab w:val="num" w:pos="90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 вирішують інші питання згідно з чинним законодавством.</w:t>
      </w:r>
    </w:p>
    <w:p w:rsidR="009662CA" w:rsidRPr="009A1043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8.7. Рішення загальних зборів оформляється протоколом за підписами головуючого та секретаря зборів.</w:t>
      </w:r>
    </w:p>
    <w:p w:rsidR="009662CA" w:rsidRPr="009A1043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8.8. Позачергові загальні збори можуть скликати:</w:t>
      </w:r>
    </w:p>
    <w:p w:rsidR="009662CA" w:rsidRPr="009A1043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 члени трудового колективу (якщо цього бажають не менше третини працівників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);</w:t>
      </w:r>
    </w:p>
    <w:p w:rsidR="009662CA" w:rsidRPr="009A1043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- голова профкому (голова ради трудового колективу);</w:t>
      </w:r>
    </w:p>
    <w:p w:rsidR="009662CA" w:rsidRPr="009A1043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 Власник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або орган, що здійснює галузеве управління</w:t>
      </w:r>
      <w:r w:rsidR="003427F4" w:rsidRPr="009A1043">
        <w:rPr>
          <w:rFonts w:ascii="Times New Roman" w:hAnsi="Times New Roman"/>
          <w:sz w:val="28"/>
          <w:szCs w:val="28"/>
          <w:lang w:val="uk-UA" w:eastAsia="ru-RU"/>
        </w:rPr>
        <w:t xml:space="preserve"> об’єктами спільної власності територіальних громад сіл, селищ, міст Рівненської області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9662CA" w:rsidRPr="009A1043" w:rsidRDefault="009662CA" w:rsidP="00CF320D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- </w:t>
      </w:r>
      <w:r w:rsidR="001F5805" w:rsidRPr="009A1043">
        <w:rPr>
          <w:rFonts w:ascii="Times New Roman" w:hAnsi="Times New Roman"/>
          <w:sz w:val="28"/>
          <w:szCs w:val="28"/>
          <w:lang w:val="uk-UA" w:eastAsia="ru-RU"/>
        </w:rPr>
        <w:t>директор 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62CA" w:rsidRPr="009A1043" w:rsidRDefault="009662CA" w:rsidP="00CF320D">
      <w:pPr>
        <w:spacing w:before="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8.9. 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Центрі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 можуть утворюватися  піклувальна рада, учнівський та батьківський комітети, методичні об’єднання та інші органи відповідно до чинного законодавства України.</w:t>
      </w:r>
    </w:p>
    <w:p w:rsidR="009662CA" w:rsidRPr="009A1043" w:rsidRDefault="009662CA" w:rsidP="00CF320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8.10. 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в межах затверджених кошторисів може на договірних засадах залучати до своєї роботи спеціалістів (зокрема, іноземних) та формувати тимчасові творчі (трудові) колективи. </w:t>
      </w:r>
    </w:p>
    <w:p w:rsidR="009662CA" w:rsidRPr="009A1043" w:rsidRDefault="009662CA" w:rsidP="00CF320D">
      <w:pPr>
        <w:spacing w:before="40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9A1043" w:rsidRDefault="009662CA" w:rsidP="005A2471">
      <w:pPr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9. КОНТРОЛЬ ЗА ДІЯЛЬНІСТЮ </w:t>
      </w:r>
      <w:r w:rsidR="001F5805" w:rsidRPr="009A1043">
        <w:rPr>
          <w:rFonts w:ascii="Times New Roman" w:hAnsi="Times New Roman"/>
          <w:b/>
          <w:sz w:val="28"/>
          <w:szCs w:val="28"/>
          <w:lang w:val="uk-UA" w:eastAsia="ru-RU"/>
        </w:rPr>
        <w:t>ЦЕНТРУ</w:t>
      </w:r>
    </w:p>
    <w:p w:rsidR="009662CA" w:rsidRPr="009A1043" w:rsidRDefault="009662CA" w:rsidP="005A2471">
      <w:pPr>
        <w:spacing w:after="0" w:line="240" w:lineRule="auto"/>
        <w:ind w:left="-142" w:right="-1" w:firstLine="851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9.1. Контроль за діяльністю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здійснює Рівненська обласна рада.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9.2. Відносини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 органами державної влади і органами місцевого самоврядування регулюються відповідно до цього Статуту, Законів України «Про місцеве самоврядування в Україні», «Про місцеві державні адміністрації», інших законодавчих актів, які визначають компетенцію цих органів.</w:t>
      </w:r>
    </w:p>
    <w:p w:rsidR="009662CA" w:rsidRPr="009A1043" w:rsidRDefault="009662CA" w:rsidP="005A2471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9.3. На вимогу Власника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зобов'язаний проводити незалежну аудиторську перевірку фінансової звітності та бухгалтерського обліку.</w:t>
      </w:r>
    </w:p>
    <w:p w:rsidR="009662CA" w:rsidRPr="009A1043" w:rsidRDefault="009662CA" w:rsidP="002E1027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9A1043" w:rsidRDefault="009662CA" w:rsidP="005A247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10. ПРИПИНЕННЯ ДІЯЛЬНОСТІ </w:t>
      </w:r>
      <w:r w:rsidR="001F5805"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ЦЕНТРУ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10.1. Діяльність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припиняється в результаті передання всього майна, прав та обов’язків іншим юридичним особам-правонаступникам (злиття, приєднання, поділу, перетворення, виділу) або ліквідації.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10.2. Злиття, приєднання, поділ</w:t>
      </w:r>
      <w:r w:rsidR="003427F4" w:rsidRPr="009A1043">
        <w:rPr>
          <w:rFonts w:ascii="Times New Roman" w:hAnsi="Times New Roman"/>
          <w:sz w:val="28"/>
          <w:szCs w:val="28"/>
          <w:lang w:val="uk-UA" w:eastAsia="ru-RU"/>
        </w:rPr>
        <w:t>, виділ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та перетворення здійснюється за рішенням Рівненської обласної ради, або у в</w:t>
      </w:r>
      <w:r w:rsidR="009A1043">
        <w:rPr>
          <w:rFonts w:ascii="Times New Roman" w:hAnsi="Times New Roman"/>
          <w:sz w:val="28"/>
          <w:szCs w:val="28"/>
          <w:lang w:val="uk-UA" w:eastAsia="ru-RU"/>
        </w:rPr>
        <w:t xml:space="preserve">ипадках, передбачених законом,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за рішенням суду або відповідних органів державної влади.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10.3. Рівненська обласна рада або суд призначають комісію з припинення діяльності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(ліквідаційну комісію, ліквідатора тощо) та встановлюють порядок і строки припинення діяльності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відповідно до чинного законодавства України.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10.4. Виконання функцій комісії з припинення діяльності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може бути покладено на орган, що здійснює галузеве управління об’єктами спільної власності територіальних громад сіл, селищ, міст Рівненської області.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1</w:t>
      </w:r>
      <w:r w:rsidR="004E6472" w:rsidRPr="009A1043">
        <w:rPr>
          <w:rFonts w:ascii="Times New Roman" w:hAnsi="Times New Roman"/>
          <w:sz w:val="28"/>
          <w:szCs w:val="28"/>
          <w:lang w:val="uk-UA" w:eastAsia="ru-RU"/>
        </w:rPr>
        <w:t>0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.5. У разі злиття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з іншою юридичною особою усі майнові права та обов’язки кожного з них переходять до юридичної особи, що утворена внаслідок злиття.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10.6. У разі приєднання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до іншої юридичної особи, до останнього переходять усі майнові права та обов’язки, а в разі приєднання однієї або кількох юридичних осіб до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– до нього переходять усі майнові права та обов’язки приєднаних юридичних осіб. 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10.7. У разі поділу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усі його майнові права і обов’язки переходять за розподільним актом (балансом) у відповідних частках до кожного з нових юридичних осіб.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10.8. У разі виділення одн</w:t>
      </w:r>
      <w:r w:rsidR="005B5ACA" w:rsidRPr="009A1043">
        <w:rPr>
          <w:rFonts w:ascii="Times New Roman" w:hAnsi="Times New Roman"/>
          <w:sz w:val="28"/>
          <w:szCs w:val="28"/>
          <w:lang w:val="uk-UA" w:eastAsia="ru-RU"/>
        </w:rPr>
        <w:t>ієї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або кількох юридичних осіб до кожної з них переходять за розподільним актом (балансом) у відповідних частках майнові права та обов’язки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9662CA" w:rsidRPr="009A1043" w:rsidRDefault="009662CA" w:rsidP="005A2471">
      <w:pPr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10.9. У разі перетворення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="001F5805" w:rsidRPr="009A10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в іншу юридичну особу усі його майнові права та обов’язки переходять до новоутвореної  юридичної особи.</w:t>
      </w:r>
    </w:p>
    <w:p w:rsidR="009662CA" w:rsidRPr="009A1043" w:rsidRDefault="009662CA" w:rsidP="005A247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10.10. Активи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можуть передаватись закладу, установі, підприємству, організації відповідного виду в порядку визначеному чинним законодавством України.</w:t>
      </w: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У разі припинення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(у результаті його ліквідації, злиття, поділу, виділу або перетворення), якщо інше не передбачено законодавством, активи можуть зараховуватись до доходу обласного бюджету.</w:t>
      </w:r>
    </w:p>
    <w:p w:rsidR="009662CA" w:rsidRPr="009A1043" w:rsidRDefault="009662CA" w:rsidP="005A2471">
      <w:pPr>
        <w:tabs>
          <w:tab w:val="left" w:pos="1701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10.11. 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може бути ліквідований: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на підставі рішення Рівненської обласної ради;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>на підставі рішення суду про визнання недійсною державної реєстрації юридичної особи через допущені при її створені порушення, які не можна усунути, а також в інших випадках, передбачених чинним законодавством України.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10.12. При ліквідації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Центру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3427F4" w:rsidRPr="009A1043">
        <w:rPr>
          <w:rFonts w:ascii="Times New Roman" w:hAnsi="Times New Roman"/>
          <w:sz w:val="28"/>
          <w:szCs w:val="28"/>
          <w:lang w:val="uk-UA" w:eastAsia="ru-RU"/>
        </w:rPr>
        <w:t>вихованцям (учням, слухачам)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>, які виховувались та навчались у ньому, в установленому порядку забезпечується можливість продовження навчання в іншому закладі освіти відповідно до чинного законодавства.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10.13. </w:t>
      </w:r>
      <w:r w:rsidR="001F5805" w:rsidRPr="009A1043">
        <w:rPr>
          <w:rFonts w:ascii="Times New Roman" w:hAnsi="Times New Roman"/>
          <w:sz w:val="28"/>
          <w:szCs w:val="28"/>
          <w:lang w:val="uk-UA"/>
        </w:rPr>
        <w:t>Центр</w:t>
      </w:r>
      <w:r w:rsidRPr="009A1043">
        <w:rPr>
          <w:rFonts w:ascii="Times New Roman" w:hAnsi="Times New Roman"/>
          <w:sz w:val="28"/>
          <w:szCs w:val="28"/>
          <w:lang w:val="uk-UA" w:eastAsia="ru-RU"/>
        </w:rPr>
        <w:t xml:space="preserve"> є таким, діяльність якого припинилась, з дня внесення до єдиного державного реєстру запису про припинення його діяльності.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/>
          <w:bCs/>
          <w:sz w:val="28"/>
          <w:szCs w:val="28"/>
          <w:lang w:val="uk-UA" w:eastAsia="ru-RU"/>
        </w:rPr>
        <w:t>11. ПРИКІНЦЕВІ ПОЛОЖЕННЯ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11.1. Зміни та доповнення до цього Статуту вносяться на підставі рішення Рівненської обласної ради.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A1043">
        <w:rPr>
          <w:rFonts w:ascii="Times New Roman" w:hAnsi="Times New Roman"/>
          <w:bCs/>
          <w:sz w:val="28"/>
          <w:szCs w:val="28"/>
          <w:lang w:val="uk-UA" w:eastAsia="ru-RU"/>
        </w:rPr>
        <w:t>11.2. Зміни та доповнення до цього Статуту підлягають державній реєстрації у порядку, встановленому чинним законодавством України.</w:t>
      </w:r>
    </w:p>
    <w:p w:rsidR="009662CA" w:rsidRPr="009A1043" w:rsidRDefault="009662CA" w:rsidP="005A2471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9662CA" w:rsidRPr="009A1043" w:rsidRDefault="009662CA">
      <w:pPr>
        <w:rPr>
          <w:lang w:val="uk-UA"/>
        </w:rPr>
      </w:pPr>
    </w:p>
    <w:sectPr w:rsidR="009662CA" w:rsidRPr="009A1043" w:rsidSect="00FF1056">
      <w:headerReference w:type="default" r:id="rId9"/>
      <w:footerReference w:type="even" r:id="rId10"/>
      <w:footerReference w:type="default" r:id="rId11"/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6B3" w:rsidRDefault="006566B3">
      <w:pPr>
        <w:spacing w:after="0" w:line="240" w:lineRule="auto"/>
      </w:pPr>
      <w:r>
        <w:separator/>
      </w:r>
    </w:p>
  </w:endnote>
  <w:endnote w:type="continuationSeparator" w:id="0">
    <w:p w:rsidR="006566B3" w:rsidRDefault="0065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C013E5" w:rsidP="00CF1E7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662C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662CA" w:rsidRDefault="009662C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9662C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6B3" w:rsidRDefault="006566B3">
      <w:pPr>
        <w:spacing w:after="0" w:line="240" w:lineRule="auto"/>
      </w:pPr>
      <w:r>
        <w:separator/>
      </w:r>
    </w:p>
  </w:footnote>
  <w:footnote w:type="continuationSeparator" w:id="0">
    <w:p w:rsidR="006566B3" w:rsidRDefault="00656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2CA" w:rsidRDefault="00C013E5">
    <w:pPr>
      <w:pStyle w:val="af6"/>
      <w:jc w:val="center"/>
    </w:pPr>
    <w:r>
      <w:rPr>
        <w:noProof/>
      </w:rPr>
      <w:fldChar w:fldCharType="begin"/>
    </w:r>
    <w:r w:rsidR="009662CA">
      <w:rPr>
        <w:noProof/>
      </w:rPr>
      <w:instrText xml:space="preserve"> PAGE   \* MERGEFORMAT </w:instrText>
    </w:r>
    <w:r>
      <w:rPr>
        <w:noProof/>
      </w:rPr>
      <w:fldChar w:fldCharType="separate"/>
    </w:r>
    <w:r w:rsidR="009F0726">
      <w:rPr>
        <w:noProof/>
      </w:rPr>
      <w:t>2</w:t>
    </w:r>
    <w:r>
      <w:rPr>
        <w:noProof/>
      </w:rPr>
      <w:fldChar w:fldCharType="end"/>
    </w:r>
  </w:p>
  <w:p w:rsidR="009662CA" w:rsidRDefault="009662CA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50F"/>
    <w:multiLevelType w:val="hybridMultilevel"/>
    <w:tmpl w:val="576AD0F4"/>
    <w:lvl w:ilvl="0" w:tplc="C478B200">
      <w:start w:val="1"/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3392F84"/>
    <w:multiLevelType w:val="multilevel"/>
    <w:tmpl w:val="0E3A01E8"/>
    <w:lvl w:ilvl="0">
      <w:start w:val="4"/>
      <w:numFmt w:val="decimal"/>
      <w:pStyle w:val="4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166D168F"/>
    <w:multiLevelType w:val="singleLevel"/>
    <w:tmpl w:val="59FC9DFE"/>
    <w:lvl w:ilvl="0">
      <w:start w:val="6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abstractNum w:abstractNumId="3">
    <w:nsid w:val="2FB61C94"/>
    <w:multiLevelType w:val="hybridMultilevel"/>
    <w:tmpl w:val="768A2C34"/>
    <w:lvl w:ilvl="0" w:tplc="AC4A491A">
      <w:start w:val="2"/>
      <w:numFmt w:val="bullet"/>
      <w:pStyle w:val="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1F3B00"/>
    <w:multiLevelType w:val="hybridMultilevel"/>
    <w:tmpl w:val="5C92A382"/>
    <w:lvl w:ilvl="0" w:tplc="C478B200">
      <w:start w:val="1"/>
      <w:numFmt w:val="bullet"/>
      <w:lvlText w:val="-"/>
      <w:lvlJc w:val="left"/>
      <w:pPr>
        <w:ind w:left="1571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13433A8"/>
    <w:multiLevelType w:val="multilevel"/>
    <w:tmpl w:val="C3287680"/>
    <w:lvl w:ilvl="0">
      <w:start w:val="3"/>
      <w:numFmt w:val="decimal"/>
      <w:pStyle w:val="5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6">
    <w:nsid w:val="4EF12F27"/>
    <w:multiLevelType w:val="multilevel"/>
    <w:tmpl w:val="58ECAC4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7">
    <w:nsid w:val="5EAA6E9E"/>
    <w:multiLevelType w:val="hybridMultilevel"/>
    <w:tmpl w:val="0096EC02"/>
    <w:lvl w:ilvl="0" w:tplc="2D965ED4">
      <w:start w:val="1"/>
      <w:numFmt w:val="bullet"/>
      <w:pStyle w:val="2"/>
      <w:lvlText w:val="-"/>
      <w:lvlJc w:val="left"/>
      <w:pPr>
        <w:tabs>
          <w:tab w:val="num" w:pos="3135"/>
        </w:tabs>
        <w:ind w:left="3135" w:hanging="9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A14ECD"/>
    <w:multiLevelType w:val="hybridMultilevel"/>
    <w:tmpl w:val="2A124B74"/>
    <w:lvl w:ilvl="0" w:tplc="FFFFFFFF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A337175"/>
    <w:multiLevelType w:val="multilevel"/>
    <w:tmpl w:val="8C367FE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981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2"/>
  </w:num>
  <w:num w:numId="8">
    <w:abstractNumId w:val="8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71"/>
    <w:rsid w:val="00002AAD"/>
    <w:rsid w:val="000151DB"/>
    <w:rsid w:val="00021922"/>
    <w:rsid w:val="000418FA"/>
    <w:rsid w:val="00042166"/>
    <w:rsid w:val="0004280D"/>
    <w:rsid w:val="0004493B"/>
    <w:rsid w:val="0005720C"/>
    <w:rsid w:val="00071BA9"/>
    <w:rsid w:val="00075649"/>
    <w:rsid w:val="00076665"/>
    <w:rsid w:val="000807EA"/>
    <w:rsid w:val="00086AA2"/>
    <w:rsid w:val="00087DD0"/>
    <w:rsid w:val="0009312B"/>
    <w:rsid w:val="000A1D24"/>
    <w:rsid w:val="000C365D"/>
    <w:rsid w:val="000E3022"/>
    <w:rsid w:val="000F1F04"/>
    <w:rsid w:val="0010314D"/>
    <w:rsid w:val="00107574"/>
    <w:rsid w:val="00123BF9"/>
    <w:rsid w:val="00124285"/>
    <w:rsid w:val="00143994"/>
    <w:rsid w:val="00155FDB"/>
    <w:rsid w:val="00170B33"/>
    <w:rsid w:val="001807D4"/>
    <w:rsid w:val="00183B0F"/>
    <w:rsid w:val="00193E99"/>
    <w:rsid w:val="0019498F"/>
    <w:rsid w:val="00196413"/>
    <w:rsid w:val="00197661"/>
    <w:rsid w:val="001A52D1"/>
    <w:rsid w:val="001C170F"/>
    <w:rsid w:val="001D7C30"/>
    <w:rsid w:val="001F5805"/>
    <w:rsid w:val="001F6F36"/>
    <w:rsid w:val="00200405"/>
    <w:rsid w:val="00204391"/>
    <w:rsid w:val="00217094"/>
    <w:rsid w:val="002222C2"/>
    <w:rsid w:val="00223D70"/>
    <w:rsid w:val="00224879"/>
    <w:rsid w:val="00227932"/>
    <w:rsid w:val="0023370C"/>
    <w:rsid w:val="00233A87"/>
    <w:rsid w:val="00242FE7"/>
    <w:rsid w:val="00247B3C"/>
    <w:rsid w:val="00247E29"/>
    <w:rsid w:val="00253E17"/>
    <w:rsid w:val="00260F8F"/>
    <w:rsid w:val="0026121A"/>
    <w:rsid w:val="0026622F"/>
    <w:rsid w:val="00266E63"/>
    <w:rsid w:val="00267520"/>
    <w:rsid w:val="00271231"/>
    <w:rsid w:val="0027416A"/>
    <w:rsid w:val="00283C9E"/>
    <w:rsid w:val="002840AD"/>
    <w:rsid w:val="0028736C"/>
    <w:rsid w:val="002951C9"/>
    <w:rsid w:val="002A00FD"/>
    <w:rsid w:val="002A2ECE"/>
    <w:rsid w:val="002A4015"/>
    <w:rsid w:val="002A4918"/>
    <w:rsid w:val="002A7272"/>
    <w:rsid w:val="002B062B"/>
    <w:rsid w:val="002B1DCC"/>
    <w:rsid w:val="002B291F"/>
    <w:rsid w:val="002B5DE5"/>
    <w:rsid w:val="002C0ED1"/>
    <w:rsid w:val="002C1D61"/>
    <w:rsid w:val="002C368A"/>
    <w:rsid w:val="002C3CF8"/>
    <w:rsid w:val="002C47DF"/>
    <w:rsid w:val="002C68FE"/>
    <w:rsid w:val="002C7085"/>
    <w:rsid w:val="002D149F"/>
    <w:rsid w:val="002E1027"/>
    <w:rsid w:val="002E2066"/>
    <w:rsid w:val="002E232D"/>
    <w:rsid w:val="002F0889"/>
    <w:rsid w:val="002F2C4C"/>
    <w:rsid w:val="002F7F13"/>
    <w:rsid w:val="003039BB"/>
    <w:rsid w:val="003050F9"/>
    <w:rsid w:val="00321F03"/>
    <w:rsid w:val="003404AF"/>
    <w:rsid w:val="00341E8D"/>
    <w:rsid w:val="003427F4"/>
    <w:rsid w:val="00342954"/>
    <w:rsid w:val="00344F92"/>
    <w:rsid w:val="00351521"/>
    <w:rsid w:val="00367DD4"/>
    <w:rsid w:val="003711CD"/>
    <w:rsid w:val="00374BF4"/>
    <w:rsid w:val="00385798"/>
    <w:rsid w:val="003A756E"/>
    <w:rsid w:val="003B04C6"/>
    <w:rsid w:val="003B168C"/>
    <w:rsid w:val="003B1D3D"/>
    <w:rsid w:val="003B508B"/>
    <w:rsid w:val="003B7CC2"/>
    <w:rsid w:val="003C23AC"/>
    <w:rsid w:val="003C48F5"/>
    <w:rsid w:val="003C7372"/>
    <w:rsid w:val="003D344F"/>
    <w:rsid w:val="003D659A"/>
    <w:rsid w:val="003E450F"/>
    <w:rsid w:val="003F6B0B"/>
    <w:rsid w:val="003F748D"/>
    <w:rsid w:val="0040152D"/>
    <w:rsid w:val="00406898"/>
    <w:rsid w:val="00416D67"/>
    <w:rsid w:val="004273B3"/>
    <w:rsid w:val="0043283B"/>
    <w:rsid w:val="00440C60"/>
    <w:rsid w:val="004430BE"/>
    <w:rsid w:val="00444710"/>
    <w:rsid w:val="004535A9"/>
    <w:rsid w:val="00453F5B"/>
    <w:rsid w:val="00462360"/>
    <w:rsid w:val="0047644C"/>
    <w:rsid w:val="004765B7"/>
    <w:rsid w:val="0048129E"/>
    <w:rsid w:val="004813F4"/>
    <w:rsid w:val="00482821"/>
    <w:rsid w:val="004859B3"/>
    <w:rsid w:val="00486B09"/>
    <w:rsid w:val="0049302A"/>
    <w:rsid w:val="004960E9"/>
    <w:rsid w:val="004A4A84"/>
    <w:rsid w:val="004C2057"/>
    <w:rsid w:val="004C2832"/>
    <w:rsid w:val="004D10B6"/>
    <w:rsid w:val="004D291B"/>
    <w:rsid w:val="004E6472"/>
    <w:rsid w:val="004E73E9"/>
    <w:rsid w:val="004F0908"/>
    <w:rsid w:val="004F1E8C"/>
    <w:rsid w:val="004F32EE"/>
    <w:rsid w:val="004F6941"/>
    <w:rsid w:val="00500CAC"/>
    <w:rsid w:val="00501E21"/>
    <w:rsid w:val="0050366E"/>
    <w:rsid w:val="00512A30"/>
    <w:rsid w:val="005156D3"/>
    <w:rsid w:val="00521642"/>
    <w:rsid w:val="005229A1"/>
    <w:rsid w:val="0054625E"/>
    <w:rsid w:val="0055797C"/>
    <w:rsid w:val="005959D2"/>
    <w:rsid w:val="00596A66"/>
    <w:rsid w:val="005A1140"/>
    <w:rsid w:val="005A2471"/>
    <w:rsid w:val="005B0832"/>
    <w:rsid w:val="005B5ACA"/>
    <w:rsid w:val="005C07D0"/>
    <w:rsid w:val="005C1B37"/>
    <w:rsid w:val="005C37C1"/>
    <w:rsid w:val="005C72A9"/>
    <w:rsid w:val="005D01E4"/>
    <w:rsid w:val="005D6447"/>
    <w:rsid w:val="005D781A"/>
    <w:rsid w:val="005E2BD9"/>
    <w:rsid w:val="005E302E"/>
    <w:rsid w:val="005E60FA"/>
    <w:rsid w:val="005F0792"/>
    <w:rsid w:val="005F15EF"/>
    <w:rsid w:val="005F70D4"/>
    <w:rsid w:val="00611947"/>
    <w:rsid w:val="006138A6"/>
    <w:rsid w:val="00624FA8"/>
    <w:rsid w:val="00642E84"/>
    <w:rsid w:val="00643EA3"/>
    <w:rsid w:val="00643EE7"/>
    <w:rsid w:val="006457A5"/>
    <w:rsid w:val="00650905"/>
    <w:rsid w:val="006566B3"/>
    <w:rsid w:val="00657E49"/>
    <w:rsid w:val="00666B03"/>
    <w:rsid w:val="00670A3D"/>
    <w:rsid w:val="006770CC"/>
    <w:rsid w:val="006778C2"/>
    <w:rsid w:val="00682E22"/>
    <w:rsid w:val="00685D5D"/>
    <w:rsid w:val="00687647"/>
    <w:rsid w:val="0068787F"/>
    <w:rsid w:val="006A5C7E"/>
    <w:rsid w:val="006A7B76"/>
    <w:rsid w:val="006B16AB"/>
    <w:rsid w:val="006B7C02"/>
    <w:rsid w:val="006C3DEA"/>
    <w:rsid w:val="006C425C"/>
    <w:rsid w:val="006D197B"/>
    <w:rsid w:val="006E032E"/>
    <w:rsid w:val="006E2BF5"/>
    <w:rsid w:val="006F6509"/>
    <w:rsid w:val="007013E7"/>
    <w:rsid w:val="00702DDE"/>
    <w:rsid w:val="0070635D"/>
    <w:rsid w:val="00706B89"/>
    <w:rsid w:val="00716E23"/>
    <w:rsid w:val="00723137"/>
    <w:rsid w:val="00723C12"/>
    <w:rsid w:val="00733C9E"/>
    <w:rsid w:val="00735873"/>
    <w:rsid w:val="00742FB7"/>
    <w:rsid w:val="00743912"/>
    <w:rsid w:val="00746A2D"/>
    <w:rsid w:val="00751918"/>
    <w:rsid w:val="0075225C"/>
    <w:rsid w:val="007608F1"/>
    <w:rsid w:val="00763F30"/>
    <w:rsid w:val="00764913"/>
    <w:rsid w:val="00783B50"/>
    <w:rsid w:val="007861CB"/>
    <w:rsid w:val="007926B3"/>
    <w:rsid w:val="007A11FA"/>
    <w:rsid w:val="007A20A0"/>
    <w:rsid w:val="007A24A8"/>
    <w:rsid w:val="007A5ACA"/>
    <w:rsid w:val="007B198E"/>
    <w:rsid w:val="007C49FC"/>
    <w:rsid w:val="007D3B58"/>
    <w:rsid w:val="007D3EB8"/>
    <w:rsid w:val="007E6579"/>
    <w:rsid w:val="007E6A33"/>
    <w:rsid w:val="00801306"/>
    <w:rsid w:val="008040BE"/>
    <w:rsid w:val="00806DE2"/>
    <w:rsid w:val="00812C97"/>
    <w:rsid w:val="00821437"/>
    <w:rsid w:val="0083265D"/>
    <w:rsid w:val="00832F6D"/>
    <w:rsid w:val="0084365C"/>
    <w:rsid w:val="00851335"/>
    <w:rsid w:val="0085712B"/>
    <w:rsid w:val="00863246"/>
    <w:rsid w:val="00866468"/>
    <w:rsid w:val="0086782C"/>
    <w:rsid w:val="00877031"/>
    <w:rsid w:val="00890BCA"/>
    <w:rsid w:val="008A0756"/>
    <w:rsid w:val="008B5CAD"/>
    <w:rsid w:val="008C1574"/>
    <w:rsid w:val="008C1BE6"/>
    <w:rsid w:val="008D15E5"/>
    <w:rsid w:val="008D2996"/>
    <w:rsid w:val="008E6425"/>
    <w:rsid w:val="008F63AD"/>
    <w:rsid w:val="009004F3"/>
    <w:rsid w:val="00915FEB"/>
    <w:rsid w:val="009164E1"/>
    <w:rsid w:val="0091774A"/>
    <w:rsid w:val="0093074B"/>
    <w:rsid w:val="0094242F"/>
    <w:rsid w:val="00944818"/>
    <w:rsid w:val="0094798F"/>
    <w:rsid w:val="00953C52"/>
    <w:rsid w:val="009542C0"/>
    <w:rsid w:val="0096013F"/>
    <w:rsid w:val="00961903"/>
    <w:rsid w:val="00962161"/>
    <w:rsid w:val="00963715"/>
    <w:rsid w:val="009662CA"/>
    <w:rsid w:val="00971E6C"/>
    <w:rsid w:val="0097373E"/>
    <w:rsid w:val="009803B4"/>
    <w:rsid w:val="009924F4"/>
    <w:rsid w:val="009A1043"/>
    <w:rsid w:val="009A11B8"/>
    <w:rsid w:val="009A7DCA"/>
    <w:rsid w:val="009B035B"/>
    <w:rsid w:val="009B38F0"/>
    <w:rsid w:val="009C3AD2"/>
    <w:rsid w:val="009C77FF"/>
    <w:rsid w:val="009C7EA2"/>
    <w:rsid w:val="009F0726"/>
    <w:rsid w:val="00A02BCB"/>
    <w:rsid w:val="00A10697"/>
    <w:rsid w:val="00A21D87"/>
    <w:rsid w:val="00A30AF1"/>
    <w:rsid w:val="00A34658"/>
    <w:rsid w:val="00A379F7"/>
    <w:rsid w:val="00A51C57"/>
    <w:rsid w:val="00A539A0"/>
    <w:rsid w:val="00A55E36"/>
    <w:rsid w:val="00A76D17"/>
    <w:rsid w:val="00A83C27"/>
    <w:rsid w:val="00A876D6"/>
    <w:rsid w:val="00A905DB"/>
    <w:rsid w:val="00AA0B29"/>
    <w:rsid w:val="00AA12D0"/>
    <w:rsid w:val="00AA330F"/>
    <w:rsid w:val="00AB3084"/>
    <w:rsid w:val="00AC2DC0"/>
    <w:rsid w:val="00AC621D"/>
    <w:rsid w:val="00AC7706"/>
    <w:rsid w:val="00AF0E74"/>
    <w:rsid w:val="00AF27CD"/>
    <w:rsid w:val="00B1336E"/>
    <w:rsid w:val="00B14D75"/>
    <w:rsid w:val="00B157EA"/>
    <w:rsid w:val="00B15837"/>
    <w:rsid w:val="00B16B27"/>
    <w:rsid w:val="00B17B08"/>
    <w:rsid w:val="00B20762"/>
    <w:rsid w:val="00B214B1"/>
    <w:rsid w:val="00B220AB"/>
    <w:rsid w:val="00B30B37"/>
    <w:rsid w:val="00B40713"/>
    <w:rsid w:val="00B40B12"/>
    <w:rsid w:val="00B43F83"/>
    <w:rsid w:val="00B60B0B"/>
    <w:rsid w:val="00B74723"/>
    <w:rsid w:val="00B755F9"/>
    <w:rsid w:val="00B76C62"/>
    <w:rsid w:val="00B80992"/>
    <w:rsid w:val="00B844A8"/>
    <w:rsid w:val="00B878A3"/>
    <w:rsid w:val="00B9578C"/>
    <w:rsid w:val="00B97C8E"/>
    <w:rsid w:val="00BA4E96"/>
    <w:rsid w:val="00BB0220"/>
    <w:rsid w:val="00BD06F6"/>
    <w:rsid w:val="00BD3084"/>
    <w:rsid w:val="00BD574C"/>
    <w:rsid w:val="00BD6FC3"/>
    <w:rsid w:val="00BE1C27"/>
    <w:rsid w:val="00BE27AB"/>
    <w:rsid w:val="00BF7BAA"/>
    <w:rsid w:val="00C013E5"/>
    <w:rsid w:val="00C025F9"/>
    <w:rsid w:val="00C25C37"/>
    <w:rsid w:val="00C35296"/>
    <w:rsid w:val="00C36914"/>
    <w:rsid w:val="00C43EB7"/>
    <w:rsid w:val="00C5046F"/>
    <w:rsid w:val="00C511F4"/>
    <w:rsid w:val="00C64FD9"/>
    <w:rsid w:val="00C65ECB"/>
    <w:rsid w:val="00C76492"/>
    <w:rsid w:val="00C83EDD"/>
    <w:rsid w:val="00CB20AB"/>
    <w:rsid w:val="00CE0D45"/>
    <w:rsid w:val="00CF1E73"/>
    <w:rsid w:val="00CF273F"/>
    <w:rsid w:val="00CF320D"/>
    <w:rsid w:val="00CF57D6"/>
    <w:rsid w:val="00CF5F33"/>
    <w:rsid w:val="00D04D0D"/>
    <w:rsid w:val="00D07C6A"/>
    <w:rsid w:val="00D16AB6"/>
    <w:rsid w:val="00D16E51"/>
    <w:rsid w:val="00D30F0B"/>
    <w:rsid w:val="00D32C2D"/>
    <w:rsid w:val="00D35576"/>
    <w:rsid w:val="00D4457A"/>
    <w:rsid w:val="00D47B5A"/>
    <w:rsid w:val="00D568D3"/>
    <w:rsid w:val="00D639DB"/>
    <w:rsid w:val="00D66FA1"/>
    <w:rsid w:val="00D70E54"/>
    <w:rsid w:val="00D75AEC"/>
    <w:rsid w:val="00D9023F"/>
    <w:rsid w:val="00D95730"/>
    <w:rsid w:val="00D957F5"/>
    <w:rsid w:val="00D96477"/>
    <w:rsid w:val="00DB605F"/>
    <w:rsid w:val="00DB624A"/>
    <w:rsid w:val="00DB6DDF"/>
    <w:rsid w:val="00DB7878"/>
    <w:rsid w:val="00DD1DDF"/>
    <w:rsid w:val="00DD5C74"/>
    <w:rsid w:val="00DF0650"/>
    <w:rsid w:val="00DF35CB"/>
    <w:rsid w:val="00E06561"/>
    <w:rsid w:val="00E072A5"/>
    <w:rsid w:val="00E10F2B"/>
    <w:rsid w:val="00E205AB"/>
    <w:rsid w:val="00E31AF5"/>
    <w:rsid w:val="00E31ED5"/>
    <w:rsid w:val="00E359E8"/>
    <w:rsid w:val="00E4190E"/>
    <w:rsid w:val="00E44D86"/>
    <w:rsid w:val="00E50231"/>
    <w:rsid w:val="00E52709"/>
    <w:rsid w:val="00E546CB"/>
    <w:rsid w:val="00E555BF"/>
    <w:rsid w:val="00E675D7"/>
    <w:rsid w:val="00E6762D"/>
    <w:rsid w:val="00E71A2B"/>
    <w:rsid w:val="00E720DB"/>
    <w:rsid w:val="00E731D2"/>
    <w:rsid w:val="00E80403"/>
    <w:rsid w:val="00E82A33"/>
    <w:rsid w:val="00E84BC0"/>
    <w:rsid w:val="00E86632"/>
    <w:rsid w:val="00E8689E"/>
    <w:rsid w:val="00E906ED"/>
    <w:rsid w:val="00E90AD9"/>
    <w:rsid w:val="00E9108F"/>
    <w:rsid w:val="00EC1052"/>
    <w:rsid w:val="00EC503D"/>
    <w:rsid w:val="00EC601E"/>
    <w:rsid w:val="00EC6F5A"/>
    <w:rsid w:val="00ED2A29"/>
    <w:rsid w:val="00EE0454"/>
    <w:rsid w:val="00EE3896"/>
    <w:rsid w:val="00EE3A4B"/>
    <w:rsid w:val="00EF24BC"/>
    <w:rsid w:val="00F0159B"/>
    <w:rsid w:val="00F04FC1"/>
    <w:rsid w:val="00F05F6D"/>
    <w:rsid w:val="00F066D0"/>
    <w:rsid w:val="00F11BFC"/>
    <w:rsid w:val="00F236D0"/>
    <w:rsid w:val="00F250C6"/>
    <w:rsid w:val="00F25973"/>
    <w:rsid w:val="00F2701A"/>
    <w:rsid w:val="00F376DE"/>
    <w:rsid w:val="00F54F69"/>
    <w:rsid w:val="00F70E50"/>
    <w:rsid w:val="00F72AE4"/>
    <w:rsid w:val="00F75952"/>
    <w:rsid w:val="00F810FC"/>
    <w:rsid w:val="00F84593"/>
    <w:rsid w:val="00F900D2"/>
    <w:rsid w:val="00F96116"/>
    <w:rsid w:val="00FA0C57"/>
    <w:rsid w:val="00FB0281"/>
    <w:rsid w:val="00FB320C"/>
    <w:rsid w:val="00FB69C9"/>
    <w:rsid w:val="00FC53CC"/>
    <w:rsid w:val="00FC6A16"/>
    <w:rsid w:val="00FD245A"/>
    <w:rsid w:val="00FD68FE"/>
    <w:rsid w:val="00FE110D"/>
    <w:rsid w:val="00FE77D4"/>
    <w:rsid w:val="00FF017E"/>
    <w:rsid w:val="00FF1056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A2471"/>
    <w:pPr>
      <w:keepNext/>
      <w:spacing w:after="0" w:line="240" w:lineRule="auto"/>
      <w:ind w:left="696" w:firstLine="24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ind w:left="3600" w:right="200"/>
      <w:jc w:val="center"/>
      <w:outlineLvl w:val="2"/>
    </w:pPr>
    <w:rPr>
      <w:rFonts w:ascii="Arial" w:eastAsia="Times New Roman" w:hAnsi="Arial"/>
      <w:sz w:val="28"/>
      <w:szCs w:val="28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A2471"/>
    <w:pPr>
      <w:keepNext/>
      <w:spacing w:after="0" w:line="240" w:lineRule="auto"/>
      <w:ind w:right="-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A2471"/>
    <w:pPr>
      <w:keepNext/>
      <w:spacing w:after="0" w:line="240" w:lineRule="auto"/>
      <w:ind w:right="-540"/>
      <w:jc w:val="center"/>
      <w:outlineLvl w:val="4"/>
    </w:pPr>
    <w:rPr>
      <w:rFonts w:ascii="Times New Roman" w:eastAsia="Times New Roman" w:hAnsi="Times New Roman"/>
      <w:sz w:val="5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5A2471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character" w:customStyle="1" w:styleId="41">
    <w:name w:val="Заголовок 4 Знак"/>
    <w:link w:val="4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5A2471"/>
    <w:pPr>
      <w:widowControl w:val="0"/>
      <w:autoSpaceDE w:val="0"/>
      <w:autoSpaceDN w:val="0"/>
      <w:spacing w:before="220" w:after="0" w:line="260" w:lineRule="auto"/>
      <w:ind w:left="2280" w:right="24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5A2471"/>
    <w:pPr>
      <w:keepNext/>
      <w:widowControl w:val="0"/>
      <w:autoSpaceDE w:val="0"/>
      <w:autoSpaceDN w:val="0"/>
      <w:spacing w:before="420" w:after="0" w:line="240" w:lineRule="auto"/>
      <w:ind w:left="720" w:right="-60"/>
      <w:jc w:val="center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5A2471"/>
    <w:pPr>
      <w:widowControl w:val="0"/>
      <w:autoSpaceDE w:val="0"/>
      <w:autoSpaceDN w:val="0"/>
      <w:spacing w:after="0" w:line="28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5A2471"/>
    <w:pPr>
      <w:widowControl w:val="0"/>
      <w:autoSpaceDE w:val="0"/>
      <w:autoSpaceDN w:val="0"/>
      <w:spacing w:after="0" w:line="220" w:lineRule="auto"/>
      <w:ind w:left="40" w:firstLine="56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next w:val="a"/>
    <w:uiPriority w:val="99"/>
    <w:rsid w:val="005A2471"/>
    <w:pPr>
      <w:keepNext/>
      <w:widowControl w:val="0"/>
      <w:pBdr>
        <w:bottom w:val="single" w:sz="12" w:space="1" w:color="auto"/>
      </w:pBdr>
      <w:autoSpaceDE w:val="0"/>
      <w:autoSpaceDN w:val="0"/>
      <w:spacing w:after="0" w:line="220" w:lineRule="auto"/>
      <w:ind w:left="80" w:firstLine="560"/>
      <w:jc w:val="both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25">
    <w:name w:val="Body Text 2"/>
    <w:basedOn w:val="a"/>
    <w:link w:val="26"/>
    <w:uiPriority w:val="99"/>
    <w:rsid w:val="005A247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6">
    <w:name w:val="Основний текст 2 Знак"/>
    <w:link w:val="25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2471"/>
    <w:pPr>
      <w:spacing w:after="0" w:line="240" w:lineRule="auto"/>
      <w:ind w:right="-540"/>
      <w:jc w:val="center"/>
    </w:pPr>
    <w:rPr>
      <w:rFonts w:ascii="Times New Roman" w:eastAsia="Times New Roman" w:hAnsi="Times New Roman"/>
      <w:sz w:val="52"/>
      <w:szCs w:val="28"/>
      <w:lang w:eastAsia="ru-RU"/>
    </w:rPr>
  </w:style>
  <w:style w:type="character" w:customStyle="1" w:styleId="a7">
    <w:name w:val="Основний текст Знак"/>
    <w:link w:val="a6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5A247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ій колонтитул Знак"/>
    <w:link w:val="a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2471"/>
    <w:rPr>
      <w:rFonts w:cs="Times New Roman"/>
    </w:rPr>
  </w:style>
  <w:style w:type="paragraph" w:styleId="HTML">
    <w:name w:val="HTML Preformatted"/>
    <w:basedOn w:val="a"/>
    <w:link w:val="HTML0"/>
    <w:rsid w:val="005A2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6"/>
      <w:szCs w:val="26"/>
      <w:lang w:eastAsia="ru-RU"/>
    </w:rPr>
  </w:style>
  <w:style w:type="character" w:customStyle="1" w:styleId="HTML0">
    <w:name w:val="Стандартний HTML Знак"/>
    <w:link w:val="HTML"/>
    <w:locked/>
    <w:rsid w:val="005A2471"/>
    <w:rPr>
      <w:rFonts w:ascii="Courier New" w:hAnsi="Courier New" w:cs="Times New Roman"/>
      <w:color w:val="000000"/>
      <w:sz w:val="26"/>
      <w:szCs w:val="26"/>
      <w:lang w:eastAsia="ru-RU"/>
    </w:rPr>
  </w:style>
  <w:style w:type="paragraph" w:styleId="ab">
    <w:name w:val="Normal (Web)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5A2471"/>
    <w:rPr>
      <w:rFonts w:cs="Times New Roman"/>
      <w:i/>
    </w:rPr>
  </w:style>
  <w:style w:type="character" w:styleId="ad">
    <w:name w:val="Hyperlink"/>
    <w:uiPriority w:val="99"/>
    <w:semiHidden/>
    <w:rsid w:val="005A2471"/>
    <w:rPr>
      <w:rFonts w:cs="Times New Roman"/>
      <w:color w:val="0260D0"/>
      <w:u w:val="none"/>
      <w:effect w:val="none"/>
    </w:rPr>
  </w:style>
  <w:style w:type="paragraph" w:styleId="ae">
    <w:name w:val="List Paragraph"/>
    <w:basedOn w:val="a"/>
    <w:uiPriority w:val="34"/>
    <w:qFormat/>
    <w:rsid w:val="005A2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-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-0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">
    <w:name w:val="Just"/>
    <w:uiPriority w:val="99"/>
    <w:rsid w:val="005A247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f">
    <w:name w:val="List"/>
    <w:basedOn w:val="a"/>
    <w:uiPriority w:val="99"/>
    <w:rsid w:val="005A247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uiPriority w:val="99"/>
    <w:rsid w:val="005A247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3"/>
    <w:basedOn w:val="a"/>
    <w:uiPriority w:val="99"/>
    <w:rsid w:val="005A2471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"/>
    <w:uiPriority w:val="99"/>
    <w:rsid w:val="005A2471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5A2471"/>
    <w:pPr>
      <w:numPr>
        <w:numId w:val="1"/>
      </w:numPr>
      <w:tabs>
        <w:tab w:val="clear" w:pos="3135"/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rsid w:val="005A2471"/>
    <w:pPr>
      <w:numPr>
        <w:numId w:val="2"/>
      </w:numPr>
      <w:tabs>
        <w:tab w:val="clear" w:pos="720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rsid w:val="005A2471"/>
    <w:pPr>
      <w:numPr>
        <w:numId w:val="3"/>
      </w:num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rsid w:val="005A2471"/>
    <w:pPr>
      <w:numPr>
        <w:numId w:val="4"/>
      </w:numPr>
      <w:tabs>
        <w:tab w:val="num" w:pos="1492"/>
      </w:tabs>
      <w:spacing w:after="0" w:line="240" w:lineRule="auto"/>
      <w:ind w:left="1492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5A24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 Знак"/>
    <w:link w:val="af0"/>
    <w:uiPriority w:val="99"/>
    <w:locked/>
    <w:rsid w:val="005A2471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ody Text First Indent"/>
    <w:basedOn w:val="a6"/>
    <w:link w:val="af3"/>
    <w:uiPriority w:val="99"/>
    <w:rsid w:val="005A2471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af3">
    <w:name w:val="Червоний рядок Знак"/>
    <w:link w:val="af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4"/>
    <w:link w:val="29"/>
    <w:uiPriority w:val="99"/>
    <w:rsid w:val="005A2471"/>
    <w:pPr>
      <w:widowControl/>
      <w:autoSpaceDE/>
      <w:autoSpaceDN/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29">
    <w:name w:val="Червоний рядок 2 Знак"/>
    <w:link w:val="2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A247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locked/>
    <w:rsid w:val="005A2471"/>
    <w:rPr>
      <w:rFonts w:ascii="Tahoma" w:hAnsi="Tahoma" w:cs="Times New Roman"/>
      <w:sz w:val="16"/>
      <w:szCs w:val="16"/>
    </w:rPr>
  </w:style>
  <w:style w:type="paragraph" w:customStyle="1" w:styleId="rvps2">
    <w:name w:val="rvps2"/>
    <w:basedOn w:val="a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5A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ій колонтитул Знак"/>
    <w:link w:val="af6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271231"/>
    <w:rPr>
      <w:sz w:val="22"/>
      <w:szCs w:val="22"/>
      <w:lang w:val="ru-RU" w:eastAsia="en-US"/>
    </w:rPr>
  </w:style>
  <w:style w:type="table" w:styleId="afa">
    <w:name w:val="Table Grid"/>
    <w:basedOn w:val="a1"/>
    <w:uiPriority w:val="99"/>
    <w:rsid w:val="006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інтервалів Знак"/>
    <w:link w:val="af8"/>
    <w:uiPriority w:val="1"/>
    <w:rsid w:val="00A76D17"/>
    <w:rPr>
      <w:sz w:val="22"/>
      <w:szCs w:val="22"/>
      <w:lang w:eastAsia="en-US" w:bidi="ar-SA"/>
    </w:rPr>
  </w:style>
  <w:style w:type="character" w:customStyle="1" w:styleId="rvts9">
    <w:name w:val="rvts9"/>
    <w:basedOn w:val="a0"/>
    <w:rsid w:val="00FD245A"/>
  </w:style>
  <w:style w:type="paragraph" w:customStyle="1" w:styleId="western">
    <w:name w:val="western"/>
    <w:basedOn w:val="a"/>
    <w:rsid w:val="00FD2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2">
    <w:name w:val="Заголовок №1_"/>
    <w:link w:val="110"/>
    <w:uiPriority w:val="99"/>
    <w:locked/>
    <w:rsid w:val="004273B3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273B3"/>
    <w:pPr>
      <w:widowControl w:val="0"/>
      <w:shd w:val="clear" w:color="auto" w:fill="FFFFFF"/>
      <w:spacing w:before="240" w:after="360" w:line="240" w:lineRule="atLeast"/>
      <w:outlineLvl w:val="0"/>
    </w:pPr>
    <w:rPr>
      <w:b/>
      <w:sz w:val="26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F3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rsid w:val="005A2471"/>
    <w:pPr>
      <w:keepNext/>
      <w:spacing w:after="0" w:line="240" w:lineRule="auto"/>
      <w:ind w:left="696" w:firstLine="24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jc w:val="both"/>
      <w:outlineLvl w:val="1"/>
    </w:pPr>
    <w:rPr>
      <w:rFonts w:ascii="Times New Roman CYR" w:eastAsia="Times New Roman" w:hAnsi="Times New Roman CYR"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5A2471"/>
    <w:pPr>
      <w:keepNext/>
      <w:widowControl w:val="0"/>
      <w:autoSpaceDE w:val="0"/>
      <w:autoSpaceDN w:val="0"/>
      <w:spacing w:after="0" w:line="240" w:lineRule="auto"/>
      <w:ind w:left="3600" w:right="200"/>
      <w:jc w:val="center"/>
      <w:outlineLvl w:val="2"/>
    </w:pPr>
    <w:rPr>
      <w:rFonts w:ascii="Arial" w:eastAsia="Times New Roman" w:hAnsi="Arial"/>
      <w:sz w:val="28"/>
      <w:szCs w:val="28"/>
      <w:lang w:eastAsia="ru-RU"/>
    </w:rPr>
  </w:style>
  <w:style w:type="paragraph" w:styleId="40">
    <w:name w:val="heading 4"/>
    <w:basedOn w:val="a"/>
    <w:next w:val="a"/>
    <w:link w:val="41"/>
    <w:uiPriority w:val="99"/>
    <w:qFormat/>
    <w:rsid w:val="005A2471"/>
    <w:pPr>
      <w:keepNext/>
      <w:spacing w:after="0" w:line="240" w:lineRule="auto"/>
      <w:ind w:right="-720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50">
    <w:name w:val="heading 5"/>
    <w:basedOn w:val="a"/>
    <w:next w:val="a"/>
    <w:link w:val="51"/>
    <w:uiPriority w:val="99"/>
    <w:qFormat/>
    <w:rsid w:val="005A2471"/>
    <w:pPr>
      <w:keepNext/>
      <w:spacing w:after="0" w:line="240" w:lineRule="auto"/>
      <w:ind w:right="-540"/>
      <w:jc w:val="center"/>
      <w:outlineLvl w:val="4"/>
    </w:pPr>
    <w:rPr>
      <w:rFonts w:ascii="Times New Roman" w:eastAsia="Times New Roman" w:hAnsi="Times New Roman"/>
      <w:sz w:val="5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locked/>
    <w:rsid w:val="005A2471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character" w:customStyle="1" w:styleId="41">
    <w:name w:val="Заголовок 4 Знак"/>
    <w:link w:val="4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1">
    <w:name w:val="Заголовок 5 Знак"/>
    <w:link w:val="50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lock Text"/>
    <w:basedOn w:val="a"/>
    <w:uiPriority w:val="99"/>
    <w:rsid w:val="005A2471"/>
    <w:pPr>
      <w:widowControl w:val="0"/>
      <w:autoSpaceDE w:val="0"/>
      <w:autoSpaceDN w:val="0"/>
      <w:spacing w:before="220" w:after="0" w:line="260" w:lineRule="auto"/>
      <w:ind w:left="2280" w:right="2400"/>
      <w:jc w:val="center"/>
    </w:pPr>
    <w:rPr>
      <w:rFonts w:ascii="Arial" w:eastAsia="Times New Roman" w:hAnsi="Arial" w:cs="Arial"/>
      <w:b/>
      <w:b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uiPriority w:val="99"/>
    <w:rsid w:val="005A2471"/>
    <w:pPr>
      <w:keepNext/>
      <w:widowControl w:val="0"/>
      <w:autoSpaceDE w:val="0"/>
      <w:autoSpaceDN w:val="0"/>
      <w:spacing w:before="420" w:after="0" w:line="240" w:lineRule="auto"/>
      <w:ind w:left="720" w:right="-60"/>
      <w:jc w:val="center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a4">
    <w:name w:val="Body Text Indent"/>
    <w:basedOn w:val="a"/>
    <w:link w:val="a5"/>
    <w:uiPriority w:val="99"/>
    <w:rsid w:val="005A2471"/>
    <w:pPr>
      <w:widowControl w:val="0"/>
      <w:autoSpaceDE w:val="0"/>
      <w:autoSpaceDN w:val="0"/>
      <w:spacing w:after="0" w:line="280" w:lineRule="auto"/>
      <w:ind w:firstLine="54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a5">
    <w:name w:val="Основний текст з відступом Знак"/>
    <w:link w:val="a4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styleId="22">
    <w:name w:val="Body Text Indent 2"/>
    <w:basedOn w:val="a"/>
    <w:link w:val="23"/>
    <w:uiPriority w:val="99"/>
    <w:rsid w:val="005A2471"/>
    <w:pPr>
      <w:widowControl w:val="0"/>
      <w:autoSpaceDE w:val="0"/>
      <w:autoSpaceDN w:val="0"/>
      <w:spacing w:after="0" w:line="220" w:lineRule="auto"/>
      <w:ind w:left="40" w:firstLine="560"/>
      <w:jc w:val="both"/>
    </w:pPr>
    <w:rPr>
      <w:rFonts w:ascii="Arial" w:eastAsia="Times New Roman" w:hAnsi="Arial"/>
      <w:sz w:val="28"/>
      <w:szCs w:val="28"/>
      <w:lang w:eastAsia="ru-RU"/>
    </w:rPr>
  </w:style>
  <w:style w:type="character" w:customStyle="1" w:styleId="23">
    <w:name w:val="Основний текст з відступом 2 Знак"/>
    <w:link w:val="22"/>
    <w:uiPriority w:val="99"/>
    <w:locked/>
    <w:rsid w:val="005A2471"/>
    <w:rPr>
      <w:rFonts w:ascii="Arial" w:hAnsi="Arial" w:cs="Times New Roman"/>
      <w:sz w:val="28"/>
      <w:szCs w:val="28"/>
      <w:lang w:eastAsia="ru-RU"/>
    </w:rPr>
  </w:style>
  <w:style w:type="paragraph" w:customStyle="1" w:styleId="24">
    <w:name w:val="заголовок 2"/>
    <w:basedOn w:val="a"/>
    <w:next w:val="a"/>
    <w:uiPriority w:val="99"/>
    <w:rsid w:val="005A2471"/>
    <w:pPr>
      <w:keepNext/>
      <w:widowControl w:val="0"/>
      <w:pBdr>
        <w:bottom w:val="single" w:sz="12" w:space="1" w:color="auto"/>
      </w:pBdr>
      <w:autoSpaceDE w:val="0"/>
      <w:autoSpaceDN w:val="0"/>
      <w:spacing w:after="0" w:line="220" w:lineRule="auto"/>
      <w:ind w:left="80" w:firstLine="560"/>
      <w:jc w:val="both"/>
    </w:pPr>
    <w:rPr>
      <w:rFonts w:ascii="Arial" w:eastAsia="Times New Roman" w:hAnsi="Arial" w:cs="Arial"/>
      <w:sz w:val="28"/>
      <w:szCs w:val="28"/>
      <w:lang w:val="uk-UA" w:eastAsia="ru-RU"/>
    </w:rPr>
  </w:style>
  <w:style w:type="paragraph" w:styleId="25">
    <w:name w:val="Body Text 2"/>
    <w:basedOn w:val="a"/>
    <w:link w:val="26"/>
    <w:uiPriority w:val="99"/>
    <w:rsid w:val="005A247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6">
    <w:name w:val="Основний текст 2 Знак"/>
    <w:link w:val="25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rsid w:val="005A2471"/>
    <w:pPr>
      <w:spacing w:after="0" w:line="240" w:lineRule="auto"/>
      <w:ind w:right="-540"/>
      <w:jc w:val="center"/>
    </w:pPr>
    <w:rPr>
      <w:rFonts w:ascii="Times New Roman" w:eastAsia="Times New Roman" w:hAnsi="Times New Roman"/>
      <w:sz w:val="52"/>
      <w:szCs w:val="28"/>
      <w:lang w:eastAsia="ru-RU"/>
    </w:rPr>
  </w:style>
  <w:style w:type="character" w:customStyle="1" w:styleId="a7">
    <w:name w:val="Основний текст Знак"/>
    <w:link w:val="a6"/>
    <w:uiPriority w:val="99"/>
    <w:locked/>
    <w:rsid w:val="005A2471"/>
    <w:rPr>
      <w:rFonts w:ascii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rsid w:val="005A2471"/>
    <w:pPr>
      <w:spacing w:after="0" w:line="240" w:lineRule="auto"/>
      <w:ind w:left="720" w:hanging="720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3">
    <w:name w:val="Основний текст з відступом 3 Знак"/>
    <w:link w:val="3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5A247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Нижній колонтитул Знак"/>
    <w:link w:val="a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uiPriority w:val="99"/>
    <w:rsid w:val="005A2471"/>
    <w:rPr>
      <w:rFonts w:cs="Times New Roman"/>
    </w:rPr>
  </w:style>
  <w:style w:type="paragraph" w:styleId="HTML">
    <w:name w:val="HTML Preformatted"/>
    <w:basedOn w:val="a"/>
    <w:link w:val="HTML0"/>
    <w:rsid w:val="005A2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6"/>
      <w:szCs w:val="26"/>
      <w:lang w:eastAsia="ru-RU"/>
    </w:rPr>
  </w:style>
  <w:style w:type="character" w:customStyle="1" w:styleId="HTML0">
    <w:name w:val="Стандартний HTML Знак"/>
    <w:link w:val="HTML"/>
    <w:locked/>
    <w:rsid w:val="005A2471"/>
    <w:rPr>
      <w:rFonts w:ascii="Courier New" w:hAnsi="Courier New" w:cs="Times New Roman"/>
      <w:color w:val="000000"/>
      <w:sz w:val="26"/>
      <w:szCs w:val="26"/>
      <w:lang w:eastAsia="ru-RU"/>
    </w:rPr>
  </w:style>
  <w:style w:type="paragraph" w:styleId="ab">
    <w:name w:val="Normal (Web)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uiPriority w:val="99"/>
    <w:qFormat/>
    <w:rsid w:val="005A2471"/>
    <w:rPr>
      <w:rFonts w:cs="Times New Roman"/>
      <w:i/>
    </w:rPr>
  </w:style>
  <w:style w:type="character" w:styleId="ad">
    <w:name w:val="Hyperlink"/>
    <w:uiPriority w:val="99"/>
    <w:semiHidden/>
    <w:rsid w:val="005A2471"/>
    <w:rPr>
      <w:rFonts w:cs="Times New Roman"/>
      <w:color w:val="0260D0"/>
      <w:u w:val="none"/>
      <w:effect w:val="none"/>
    </w:rPr>
  </w:style>
  <w:style w:type="paragraph" w:styleId="ae">
    <w:name w:val="List Paragraph"/>
    <w:basedOn w:val="a"/>
    <w:uiPriority w:val="34"/>
    <w:qFormat/>
    <w:rsid w:val="005A247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">
    <w:name w:val="-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">
    <w:name w:val="-1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0">
    <w:name w:val="-0"/>
    <w:basedOn w:val="a"/>
    <w:uiPriority w:val="99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ust">
    <w:name w:val="Just"/>
    <w:uiPriority w:val="99"/>
    <w:rsid w:val="005A2471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/>
    </w:rPr>
  </w:style>
  <w:style w:type="paragraph" w:styleId="af">
    <w:name w:val="List"/>
    <w:basedOn w:val="a"/>
    <w:uiPriority w:val="99"/>
    <w:rsid w:val="005A2471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7">
    <w:name w:val="List 2"/>
    <w:basedOn w:val="a"/>
    <w:uiPriority w:val="99"/>
    <w:rsid w:val="005A2471"/>
    <w:pPr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List 3"/>
    <w:basedOn w:val="a"/>
    <w:uiPriority w:val="99"/>
    <w:rsid w:val="005A2471"/>
    <w:pPr>
      <w:spacing w:after="0" w:line="240" w:lineRule="auto"/>
      <w:ind w:left="849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2">
    <w:name w:val="List 4"/>
    <w:basedOn w:val="a"/>
    <w:uiPriority w:val="99"/>
    <w:rsid w:val="005A2471"/>
    <w:pPr>
      <w:spacing w:after="0" w:line="240" w:lineRule="auto"/>
      <w:ind w:left="1132" w:hanging="283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Bullet 2"/>
    <w:basedOn w:val="a"/>
    <w:uiPriority w:val="99"/>
    <w:rsid w:val="005A2471"/>
    <w:pPr>
      <w:numPr>
        <w:numId w:val="1"/>
      </w:numPr>
      <w:tabs>
        <w:tab w:val="clear" w:pos="3135"/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List Bullet 3"/>
    <w:basedOn w:val="a"/>
    <w:uiPriority w:val="99"/>
    <w:rsid w:val="005A2471"/>
    <w:pPr>
      <w:numPr>
        <w:numId w:val="2"/>
      </w:numPr>
      <w:tabs>
        <w:tab w:val="clear" w:pos="720"/>
        <w:tab w:val="num" w:pos="926"/>
      </w:tabs>
      <w:spacing w:after="0" w:line="240" w:lineRule="auto"/>
      <w:ind w:left="926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List Bullet 4"/>
    <w:basedOn w:val="a"/>
    <w:uiPriority w:val="99"/>
    <w:rsid w:val="005A2471"/>
    <w:pPr>
      <w:numPr>
        <w:numId w:val="3"/>
      </w:numPr>
      <w:tabs>
        <w:tab w:val="num" w:pos="1209"/>
      </w:tabs>
      <w:spacing w:after="0" w:line="240" w:lineRule="auto"/>
      <w:ind w:left="1209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List Bullet 5"/>
    <w:basedOn w:val="a"/>
    <w:uiPriority w:val="99"/>
    <w:rsid w:val="005A2471"/>
    <w:pPr>
      <w:numPr>
        <w:numId w:val="4"/>
      </w:numPr>
      <w:tabs>
        <w:tab w:val="num" w:pos="1492"/>
      </w:tabs>
      <w:spacing w:after="0" w:line="240" w:lineRule="auto"/>
      <w:ind w:left="1492" w:hanging="36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next w:val="a"/>
    <w:link w:val="af1"/>
    <w:uiPriority w:val="99"/>
    <w:qFormat/>
    <w:rsid w:val="005A2471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1">
    <w:name w:val="Назва Знак"/>
    <w:link w:val="af0"/>
    <w:uiPriority w:val="99"/>
    <w:locked/>
    <w:rsid w:val="005A2471"/>
    <w:rPr>
      <w:rFonts w:ascii="Cambria" w:hAnsi="Cambria" w:cs="Times New Roman"/>
      <w:b/>
      <w:bCs/>
      <w:kern w:val="28"/>
      <w:sz w:val="32"/>
      <w:szCs w:val="32"/>
    </w:rPr>
  </w:style>
  <w:style w:type="paragraph" w:styleId="af2">
    <w:name w:val="Body Text First Indent"/>
    <w:basedOn w:val="a6"/>
    <w:link w:val="af3"/>
    <w:uiPriority w:val="99"/>
    <w:rsid w:val="005A2471"/>
    <w:pPr>
      <w:spacing w:after="120"/>
      <w:ind w:right="0" w:firstLine="210"/>
      <w:jc w:val="left"/>
    </w:pPr>
    <w:rPr>
      <w:sz w:val="24"/>
      <w:szCs w:val="24"/>
    </w:rPr>
  </w:style>
  <w:style w:type="character" w:customStyle="1" w:styleId="af3">
    <w:name w:val="Червоний рядок Знак"/>
    <w:link w:val="af2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28">
    <w:name w:val="Body Text First Indent 2"/>
    <w:basedOn w:val="a4"/>
    <w:link w:val="29"/>
    <w:uiPriority w:val="99"/>
    <w:rsid w:val="005A2471"/>
    <w:pPr>
      <w:widowControl/>
      <w:autoSpaceDE/>
      <w:autoSpaceDN/>
      <w:spacing w:after="120"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29">
    <w:name w:val="Червоний рядок 2 Знак"/>
    <w:link w:val="28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5A2471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5">
    <w:name w:val="Текст у виносці Знак"/>
    <w:link w:val="af4"/>
    <w:uiPriority w:val="99"/>
    <w:semiHidden/>
    <w:locked/>
    <w:rsid w:val="005A2471"/>
    <w:rPr>
      <w:rFonts w:ascii="Tahoma" w:hAnsi="Tahoma" w:cs="Times New Roman"/>
      <w:sz w:val="16"/>
      <w:szCs w:val="16"/>
    </w:rPr>
  </w:style>
  <w:style w:type="paragraph" w:customStyle="1" w:styleId="rvps2">
    <w:name w:val="rvps2"/>
    <w:basedOn w:val="a"/>
    <w:rsid w:val="005A24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rsid w:val="005A2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Верхній колонтитул Знак"/>
    <w:link w:val="af6"/>
    <w:uiPriority w:val="99"/>
    <w:locked/>
    <w:rsid w:val="005A2471"/>
    <w:rPr>
      <w:rFonts w:ascii="Times New Roman" w:hAnsi="Times New Roman" w:cs="Times New Roman"/>
      <w:sz w:val="24"/>
      <w:szCs w:val="24"/>
      <w:lang w:eastAsia="ru-RU"/>
    </w:rPr>
  </w:style>
  <w:style w:type="paragraph" w:styleId="af8">
    <w:name w:val="No Spacing"/>
    <w:link w:val="af9"/>
    <w:uiPriority w:val="1"/>
    <w:qFormat/>
    <w:rsid w:val="00271231"/>
    <w:rPr>
      <w:sz w:val="22"/>
      <w:szCs w:val="22"/>
      <w:lang w:val="ru-RU" w:eastAsia="en-US"/>
    </w:rPr>
  </w:style>
  <w:style w:type="table" w:styleId="afa">
    <w:name w:val="Table Grid"/>
    <w:basedOn w:val="a1"/>
    <w:uiPriority w:val="99"/>
    <w:rsid w:val="00613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9">
    <w:name w:val="Без інтервалів Знак"/>
    <w:link w:val="af8"/>
    <w:uiPriority w:val="1"/>
    <w:rsid w:val="00A76D17"/>
    <w:rPr>
      <w:sz w:val="22"/>
      <w:szCs w:val="22"/>
      <w:lang w:eastAsia="en-US" w:bidi="ar-SA"/>
    </w:rPr>
  </w:style>
  <w:style w:type="character" w:customStyle="1" w:styleId="rvts9">
    <w:name w:val="rvts9"/>
    <w:basedOn w:val="a0"/>
    <w:rsid w:val="00FD245A"/>
  </w:style>
  <w:style w:type="paragraph" w:customStyle="1" w:styleId="western">
    <w:name w:val="western"/>
    <w:basedOn w:val="a"/>
    <w:rsid w:val="00FD24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12">
    <w:name w:val="Заголовок №1_"/>
    <w:link w:val="110"/>
    <w:uiPriority w:val="99"/>
    <w:locked/>
    <w:rsid w:val="004273B3"/>
    <w:rPr>
      <w:b/>
      <w:sz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4273B3"/>
    <w:pPr>
      <w:widowControl w:val="0"/>
      <w:shd w:val="clear" w:color="auto" w:fill="FFFFFF"/>
      <w:spacing w:before="240" w:after="360" w:line="240" w:lineRule="atLeast"/>
      <w:outlineLvl w:val="0"/>
    </w:pPr>
    <w:rPr>
      <w:b/>
      <w:sz w:val="26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73F08-440D-47FB-95AC-F6EA2E7B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20001</Words>
  <Characters>11401</Characters>
  <Application>Microsoft Office Word</Application>
  <DocSecurity>0</DocSecurity>
  <Lines>95</Lines>
  <Paragraphs>62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Tetyana_T</cp:lastModifiedBy>
  <cp:revision>2</cp:revision>
  <cp:lastPrinted>2024-01-18T08:50:00Z</cp:lastPrinted>
  <dcterms:created xsi:type="dcterms:W3CDTF">2024-01-22T09:37:00Z</dcterms:created>
  <dcterms:modified xsi:type="dcterms:W3CDTF">2024-01-22T09:37:00Z</dcterms:modified>
</cp:coreProperties>
</file>