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0A" w:rsidRPr="00C90A87" w:rsidRDefault="008750C2" w:rsidP="006A070A">
      <w:pPr>
        <w:jc w:val="center"/>
        <w:rPr>
          <w:b/>
          <w:sz w:val="44"/>
          <w:szCs w:val="44"/>
          <w:lang w:val="uk-UA"/>
        </w:rPr>
      </w:pPr>
      <w:r w:rsidRPr="00C90A87">
        <w:rPr>
          <w:b/>
          <w:sz w:val="44"/>
          <w:szCs w:val="44"/>
          <w:lang w:val="uk-UA"/>
        </w:rPr>
        <w:t> </w:t>
      </w:r>
      <w:r w:rsidR="006A070A" w:rsidRPr="00C90A87">
        <w:rPr>
          <w:b/>
          <w:sz w:val="44"/>
          <w:szCs w:val="44"/>
          <w:lang w:val="uk-UA"/>
        </w:rPr>
        <w:t>РІВНЕНСЬКА  ОБЛАСНА  РАДА</w:t>
      </w:r>
    </w:p>
    <w:p w:rsidR="006A070A" w:rsidRPr="00C90A87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C90A87">
        <w:rPr>
          <w:b/>
          <w:sz w:val="32"/>
          <w:szCs w:val="32"/>
          <w:lang w:val="uk-UA" w:eastAsia="ru-RU"/>
        </w:rPr>
        <w:t>ПОСТІЙНА КОМІСІЯ З ПИТАНЬ РЕГЛАМЕНТУ, ДІЯЛЬНОСТІ</w:t>
      </w:r>
    </w:p>
    <w:p w:rsidR="006A070A" w:rsidRPr="00C90A87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C90A87">
        <w:rPr>
          <w:b/>
          <w:sz w:val="32"/>
          <w:szCs w:val="32"/>
          <w:lang w:val="uk-UA" w:eastAsia="ru-RU"/>
        </w:rPr>
        <w:t>ПРАВООХОРОННИХ ОРГАНІВ ТА БОРОТЬБИ З КОРУПЦІЄЮ</w:t>
      </w:r>
    </w:p>
    <w:p w:rsidR="006A070A" w:rsidRPr="00C90A87" w:rsidRDefault="00795061" w:rsidP="006A070A">
      <w:pPr>
        <w:tabs>
          <w:tab w:val="left" w:pos="9356"/>
        </w:tabs>
        <w:jc w:val="center"/>
        <w:rPr>
          <w:b/>
          <w:i/>
          <w:sz w:val="20"/>
          <w:lang w:val="uk-UA"/>
        </w:rPr>
      </w:pPr>
      <w:r w:rsidRPr="00C90A87">
        <w:rPr>
          <w:b/>
          <w:i/>
          <w:sz w:val="20"/>
          <w:lang w:val="uk-UA"/>
        </w:rPr>
        <w:t>м</w:t>
      </w:r>
      <w:r w:rsidR="006A070A" w:rsidRPr="00C90A87">
        <w:rPr>
          <w:b/>
          <w:i/>
          <w:sz w:val="20"/>
          <w:lang w:val="uk-UA"/>
        </w:rPr>
        <w:t xml:space="preserve">айдан Просвіти, 1, м. Рівне, 33013. </w:t>
      </w:r>
      <w:proofErr w:type="spellStart"/>
      <w:r w:rsidRPr="00C90A87">
        <w:rPr>
          <w:b/>
          <w:i/>
          <w:sz w:val="20"/>
          <w:lang w:val="uk-UA"/>
        </w:rPr>
        <w:t>т</w:t>
      </w:r>
      <w:r w:rsidR="006A070A" w:rsidRPr="00C90A87">
        <w:rPr>
          <w:b/>
          <w:i/>
          <w:sz w:val="20"/>
          <w:lang w:val="uk-UA"/>
        </w:rPr>
        <w:t>ел</w:t>
      </w:r>
      <w:proofErr w:type="spellEnd"/>
      <w:r w:rsidR="006A070A" w:rsidRPr="00C90A87">
        <w:rPr>
          <w:b/>
          <w:i/>
          <w:sz w:val="20"/>
          <w:lang w:val="uk-UA"/>
        </w:rPr>
        <w:t>. (036-2) 69-5</w:t>
      </w:r>
      <w:r w:rsidRPr="00C90A87">
        <w:rPr>
          <w:b/>
          <w:i/>
          <w:sz w:val="20"/>
          <w:lang w:val="uk-UA"/>
        </w:rPr>
        <w:t>4</w:t>
      </w:r>
      <w:r w:rsidR="006A070A" w:rsidRPr="00C90A87">
        <w:rPr>
          <w:b/>
          <w:i/>
          <w:sz w:val="20"/>
          <w:lang w:val="uk-UA"/>
        </w:rPr>
        <w:t>-</w:t>
      </w:r>
      <w:r w:rsidRPr="00C90A87">
        <w:rPr>
          <w:b/>
          <w:i/>
          <w:sz w:val="20"/>
          <w:lang w:val="uk-UA"/>
        </w:rPr>
        <w:t>72</w:t>
      </w:r>
      <w:r w:rsidR="006A070A" w:rsidRPr="00C90A87">
        <w:rPr>
          <w:b/>
          <w:i/>
          <w:sz w:val="20"/>
          <w:lang w:val="uk-UA"/>
        </w:rPr>
        <w:t xml:space="preserve"> факс (036-2) 62-00-64. </w:t>
      </w:r>
      <w:r w:rsidRPr="00C90A87">
        <w:rPr>
          <w:b/>
          <w:i/>
          <w:sz w:val="20"/>
          <w:lang w:val="uk-UA"/>
        </w:rPr>
        <w:t>e</w:t>
      </w:r>
      <w:r w:rsidR="006A070A" w:rsidRPr="00C90A87">
        <w:rPr>
          <w:b/>
          <w:i/>
          <w:sz w:val="20"/>
          <w:lang w:val="uk-UA"/>
        </w:rPr>
        <w:t>-</w:t>
      </w:r>
      <w:proofErr w:type="spellStart"/>
      <w:r w:rsidR="006A070A" w:rsidRPr="00C90A87">
        <w:rPr>
          <w:b/>
          <w:i/>
          <w:sz w:val="20"/>
          <w:lang w:val="uk-UA"/>
        </w:rPr>
        <w:t>mail</w:t>
      </w:r>
      <w:proofErr w:type="spellEnd"/>
      <w:r w:rsidR="006A070A" w:rsidRPr="00C90A87">
        <w:rPr>
          <w:b/>
          <w:i/>
          <w:sz w:val="20"/>
          <w:lang w:val="uk-UA"/>
        </w:rPr>
        <w:t xml:space="preserve">: </w:t>
      </w:r>
      <w:hyperlink r:id="rId8" w:history="1">
        <w:r w:rsidRPr="00C90A87">
          <w:rPr>
            <w:rStyle w:val="ac"/>
            <w:i/>
            <w:sz w:val="22"/>
            <w:szCs w:val="22"/>
            <w:lang w:val="uk-UA"/>
          </w:rPr>
          <w:t>vop@ror.gov.ua</w:t>
        </w:r>
      </w:hyperlink>
      <w:r w:rsidR="006A070A" w:rsidRPr="00C90A87">
        <w:rPr>
          <w:b/>
          <w:i/>
          <w:sz w:val="20"/>
          <w:lang w:val="uk-UA"/>
        </w:rPr>
        <w:t xml:space="preserve"> </w:t>
      </w:r>
    </w:p>
    <w:tbl>
      <w:tblPr>
        <w:tblW w:w="9923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A070A" w:rsidRPr="00C90A87" w:rsidTr="00F94470">
        <w:trPr>
          <w:trHeight w:val="20"/>
        </w:trPr>
        <w:tc>
          <w:tcPr>
            <w:tcW w:w="9923" w:type="dxa"/>
            <w:tcBorders>
              <w:top w:val="thinThickSmallGap" w:sz="24" w:space="0" w:color="auto"/>
            </w:tcBorders>
          </w:tcPr>
          <w:p w:rsidR="006A070A" w:rsidRPr="00C90A87" w:rsidRDefault="006A070A" w:rsidP="00F94470">
            <w:pPr>
              <w:jc w:val="center"/>
              <w:rPr>
                <w:rFonts w:eastAsia="Times New Roman"/>
                <w:i/>
                <w:szCs w:val="28"/>
                <w:lang w:val="uk-UA" w:eastAsia="ru-RU"/>
              </w:rPr>
            </w:pPr>
          </w:p>
        </w:tc>
      </w:tr>
    </w:tbl>
    <w:p w:rsidR="006A070A" w:rsidRPr="00C90A87" w:rsidRDefault="00092BF2" w:rsidP="006A070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 xml:space="preserve">ПРОТОКОЛ № </w:t>
      </w:r>
      <w:r w:rsidR="003279F0" w:rsidRPr="00C90A87">
        <w:rPr>
          <w:b/>
          <w:szCs w:val="28"/>
          <w:lang w:val="uk-UA"/>
        </w:rPr>
        <w:t>2</w:t>
      </w:r>
      <w:r w:rsidR="001C3344">
        <w:rPr>
          <w:b/>
          <w:szCs w:val="28"/>
          <w:lang w:val="uk-UA"/>
        </w:rPr>
        <w:t>3</w:t>
      </w:r>
    </w:p>
    <w:p w:rsidR="006A070A" w:rsidRPr="00C90A87" w:rsidRDefault="00795061" w:rsidP="006A070A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сесійного засідання постійної комісії восьмого скликання</w:t>
      </w:r>
    </w:p>
    <w:p w:rsidR="006A070A" w:rsidRPr="00C90A87" w:rsidRDefault="006A070A" w:rsidP="006A070A">
      <w:pPr>
        <w:rPr>
          <w:szCs w:val="28"/>
          <w:lang w:val="uk-UA"/>
        </w:rPr>
      </w:pPr>
      <w:bookmarkStart w:id="0" w:name="_GoBack"/>
      <w:bookmarkEnd w:id="0"/>
    </w:p>
    <w:p w:rsidR="00795061" w:rsidRPr="00C90A87" w:rsidRDefault="006473C8" w:rsidP="00795061">
      <w:pPr>
        <w:ind w:left="4248" w:hanging="4248"/>
        <w:jc w:val="both"/>
        <w:rPr>
          <w:rFonts w:eastAsia="Times New Roman"/>
          <w:b/>
          <w:sz w:val="30"/>
          <w:szCs w:val="30"/>
          <w:lang w:val="uk-UA" w:eastAsia="ru-RU"/>
        </w:rPr>
      </w:pPr>
      <w:r>
        <w:rPr>
          <w:b/>
          <w:szCs w:val="28"/>
          <w:lang w:val="uk-UA"/>
        </w:rPr>
        <w:t xml:space="preserve">11 </w:t>
      </w:r>
      <w:r w:rsidR="001C3344">
        <w:rPr>
          <w:b/>
          <w:szCs w:val="28"/>
          <w:lang w:val="uk-UA"/>
        </w:rPr>
        <w:t>груд</w:t>
      </w:r>
      <w:r>
        <w:rPr>
          <w:b/>
          <w:szCs w:val="28"/>
          <w:lang w:val="uk-UA"/>
        </w:rPr>
        <w:t>ня 2024 року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  </w:t>
      </w:r>
      <w:r w:rsidR="00346BBC">
        <w:rPr>
          <w:b/>
          <w:szCs w:val="28"/>
          <w:lang w:val="uk-UA"/>
        </w:rPr>
        <w:t xml:space="preserve">  </w:t>
      </w:r>
      <w:r w:rsidR="00795061" w:rsidRPr="00C90A87">
        <w:rPr>
          <w:rFonts w:eastAsia="Times New Roman"/>
          <w:b/>
          <w:sz w:val="30"/>
          <w:szCs w:val="30"/>
          <w:lang w:val="uk-UA" w:eastAsia="ru-RU"/>
        </w:rPr>
        <w:t>11.00 год., каб.301</w:t>
      </w:r>
    </w:p>
    <w:p w:rsidR="00795061" w:rsidRPr="00C90A87" w:rsidRDefault="00795061" w:rsidP="00795061">
      <w:pPr>
        <w:rPr>
          <w:b/>
          <w:szCs w:val="28"/>
          <w:lang w:val="uk-UA"/>
        </w:rPr>
      </w:pPr>
    </w:p>
    <w:p w:rsidR="00795061" w:rsidRPr="00C90A87" w:rsidRDefault="00795061" w:rsidP="00795061">
      <w:pPr>
        <w:ind w:left="240" w:hanging="240"/>
        <w:jc w:val="both"/>
        <w:rPr>
          <w:lang w:val="uk-UA"/>
        </w:rPr>
      </w:pPr>
      <w:r w:rsidRPr="00C90A87">
        <w:rPr>
          <w:b/>
          <w:szCs w:val="28"/>
          <w:u w:val="single"/>
          <w:lang w:val="uk-UA"/>
        </w:rPr>
        <w:t>Присутні:</w:t>
      </w:r>
    </w:p>
    <w:p w:rsidR="00795061" w:rsidRPr="00C90A87" w:rsidRDefault="00795061" w:rsidP="00795061">
      <w:pPr>
        <w:rPr>
          <w:szCs w:val="28"/>
          <w:lang w:val="uk-UA"/>
        </w:rPr>
      </w:pPr>
      <w:r w:rsidRPr="00C90A87">
        <w:rPr>
          <w:b/>
          <w:szCs w:val="28"/>
          <w:lang w:val="uk-UA"/>
        </w:rPr>
        <w:t>Голова постійної комісії:</w:t>
      </w:r>
      <w:r w:rsidRPr="00C90A87">
        <w:rPr>
          <w:b/>
          <w:szCs w:val="28"/>
          <w:lang w:val="uk-UA"/>
        </w:rPr>
        <w:tab/>
      </w:r>
      <w:r w:rsidRPr="00C90A87">
        <w:rPr>
          <w:b/>
          <w:szCs w:val="28"/>
          <w:lang w:val="uk-UA"/>
        </w:rPr>
        <w:tab/>
      </w:r>
      <w:r w:rsidR="006473C8">
        <w:rPr>
          <w:b/>
          <w:szCs w:val="28"/>
          <w:lang w:val="uk-UA"/>
        </w:rPr>
        <w:t>ПОДОЛІН</w:t>
      </w:r>
      <w:r w:rsidRPr="00C90A87">
        <w:rPr>
          <w:b/>
          <w:szCs w:val="28"/>
          <w:lang w:val="uk-UA"/>
        </w:rPr>
        <w:t xml:space="preserve"> </w:t>
      </w:r>
      <w:r w:rsidRPr="00C90A87">
        <w:rPr>
          <w:szCs w:val="28"/>
          <w:lang w:val="uk-UA"/>
        </w:rPr>
        <w:t>Сергій Вікторович.</w:t>
      </w:r>
    </w:p>
    <w:p w:rsidR="00795061" w:rsidRDefault="00795061" w:rsidP="00795061">
      <w:pPr>
        <w:ind w:left="240" w:hanging="240"/>
        <w:rPr>
          <w:szCs w:val="28"/>
          <w:lang w:val="uk-UA"/>
        </w:rPr>
      </w:pPr>
      <w:r w:rsidRPr="00C90A87">
        <w:rPr>
          <w:b/>
          <w:szCs w:val="28"/>
          <w:lang w:val="uk-UA"/>
        </w:rPr>
        <w:t>Секретар постійної комісії:</w:t>
      </w:r>
      <w:r w:rsidRPr="00C90A87">
        <w:rPr>
          <w:b/>
          <w:szCs w:val="28"/>
          <w:lang w:val="uk-UA"/>
        </w:rPr>
        <w:tab/>
      </w:r>
      <w:r w:rsidRPr="00C90A87">
        <w:rPr>
          <w:b/>
          <w:szCs w:val="28"/>
          <w:lang w:val="uk-UA"/>
        </w:rPr>
        <w:tab/>
      </w:r>
      <w:r w:rsidR="006473C8">
        <w:rPr>
          <w:b/>
          <w:szCs w:val="28"/>
          <w:lang w:val="uk-UA"/>
        </w:rPr>
        <w:t>САМАРДАК</w:t>
      </w:r>
      <w:r w:rsidRPr="00C90A87">
        <w:rPr>
          <w:b/>
          <w:szCs w:val="28"/>
          <w:lang w:val="uk-UA"/>
        </w:rPr>
        <w:t xml:space="preserve"> </w:t>
      </w:r>
      <w:r w:rsidRPr="00C90A87">
        <w:rPr>
          <w:szCs w:val="28"/>
          <w:lang w:val="uk-UA"/>
        </w:rPr>
        <w:t>Катерина Володимирівна.</w:t>
      </w:r>
    </w:p>
    <w:p w:rsidR="001C3344" w:rsidRPr="0005539C" w:rsidRDefault="001C3344" w:rsidP="00795061">
      <w:pPr>
        <w:ind w:left="240" w:hanging="240"/>
        <w:rPr>
          <w:b/>
          <w:sz w:val="24"/>
          <w:szCs w:val="24"/>
          <w:u w:val="single"/>
          <w:lang w:val="uk-UA"/>
        </w:rPr>
      </w:pPr>
    </w:p>
    <w:p w:rsidR="001C3344" w:rsidRPr="001C3344" w:rsidRDefault="001C3344" w:rsidP="00795061">
      <w:pPr>
        <w:ind w:left="240" w:hanging="240"/>
        <w:rPr>
          <w:szCs w:val="28"/>
          <w:u w:val="single"/>
          <w:lang w:val="uk-UA"/>
        </w:rPr>
      </w:pPr>
      <w:r w:rsidRPr="001C3344">
        <w:rPr>
          <w:b/>
          <w:szCs w:val="28"/>
          <w:u w:val="single"/>
          <w:lang w:val="uk-UA"/>
        </w:rPr>
        <w:t>Відсутні</w:t>
      </w:r>
      <w:r>
        <w:rPr>
          <w:b/>
          <w:szCs w:val="28"/>
          <w:u w:val="single"/>
          <w:lang w:val="uk-UA"/>
        </w:rPr>
        <w:t>й</w:t>
      </w:r>
      <w:r w:rsidRPr="001C3344">
        <w:rPr>
          <w:b/>
          <w:szCs w:val="28"/>
          <w:u w:val="single"/>
          <w:lang w:val="uk-UA"/>
        </w:rPr>
        <w:t>:</w:t>
      </w:r>
    </w:p>
    <w:p w:rsidR="00795061" w:rsidRPr="00C90A87" w:rsidRDefault="00795061" w:rsidP="00795061">
      <w:pPr>
        <w:ind w:left="4245" w:hanging="4245"/>
        <w:rPr>
          <w:szCs w:val="28"/>
          <w:lang w:val="uk-UA"/>
        </w:rPr>
      </w:pPr>
      <w:r w:rsidRPr="00C90A87">
        <w:rPr>
          <w:b/>
          <w:szCs w:val="28"/>
          <w:lang w:val="uk-UA"/>
        </w:rPr>
        <w:t>Член постійної комісії:</w:t>
      </w:r>
      <w:r w:rsidRPr="00C90A87">
        <w:rPr>
          <w:szCs w:val="28"/>
          <w:lang w:val="uk-UA"/>
        </w:rPr>
        <w:tab/>
      </w:r>
      <w:r w:rsidRPr="00C90A87">
        <w:rPr>
          <w:szCs w:val="28"/>
          <w:lang w:val="uk-UA"/>
        </w:rPr>
        <w:tab/>
      </w:r>
      <w:r w:rsidR="006473C8">
        <w:rPr>
          <w:b/>
          <w:szCs w:val="28"/>
          <w:lang w:val="uk-UA"/>
        </w:rPr>
        <w:t>РЕДЬКО</w:t>
      </w:r>
      <w:r w:rsidRPr="00C90A87">
        <w:rPr>
          <w:b/>
          <w:szCs w:val="28"/>
          <w:lang w:val="uk-UA"/>
        </w:rPr>
        <w:t xml:space="preserve"> </w:t>
      </w:r>
      <w:r w:rsidRPr="00C90A87">
        <w:rPr>
          <w:szCs w:val="28"/>
          <w:lang w:val="uk-UA"/>
        </w:rPr>
        <w:t>Валерій Ярославович.</w:t>
      </w:r>
    </w:p>
    <w:p w:rsidR="006B43BD" w:rsidRPr="0005539C" w:rsidRDefault="006B43BD" w:rsidP="006A070A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1D10F9" w:rsidRPr="00C90A87" w:rsidRDefault="001D10F9" w:rsidP="001D10F9">
      <w:pPr>
        <w:ind w:firstLine="709"/>
        <w:jc w:val="both"/>
        <w:rPr>
          <w:szCs w:val="28"/>
          <w:bdr w:val="none" w:sz="0" w:space="0" w:color="auto" w:frame="1"/>
          <w:lang w:val="uk-UA"/>
        </w:rPr>
      </w:pPr>
      <w:r w:rsidRPr="00C90A87">
        <w:rPr>
          <w:szCs w:val="28"/>
          <w:bdr w:val="none" w:sz="0" w:space="0" w:color="auto" w:frame="1"/>
          <w:lang w:val="uk-UA"/>
        </w:rPr>
        <w:t>На засіданні постійної комісії присутні голов</w:t>
      </w:r>
      <w:r w:rsidR="001C3344">
        <w:rPr>
          <w:szCs w:val="28"/>
          <w:bdr w:val="none" w:sz="0" w:space="0" w:color="auto" w:frame="1"/>
          <w:lang w:val="uk-UA"/>
        </w:rPr>
        <w:t>а</w:t>
      </w:r>
      <w:r w:rsidRPr="00C90A87">
        <w:rPr>
          <w:szCs w:val="28"/>
          <w:bdr w:val="none" w:sz="0" w:space="0" w:color="auto" w:frame="1"/>
          <w:lang w:val="uk-UA"/>
        </w:rPr>
        <w:t xml:space="preserve"> обласної ради</w:t>
      </w:r>
      <w:r w:rsidR="001C3344">
        <w:rPr>
          <w:szCs w:val="28"/>
          <w:bdr w:val="none" w:sz="0" w:space="0" w:color="auto" w:frame="1"/>
          <w:lang w:val="uk-UA"/>
        </w:rPr>
        <w:t xml:space="preserve"> та його </w:t>
      </w:r>
      <w:r w:rsidR="001C3344" w:rsidRPr="00C90A87">
        <w:rPr>
          <w:szCs w:val="28"/>
          <w:bdr w:val="none" w:sz="0" w:space="0" w:color="auto" w:frame="1"/>
          <w:lang w:val="uk-UA"/>
        </w:rPr>
        <w:t>заступники</w:t>
      </w:r>
      <w:r w:rsidRPr="00C90A87">
        <w:rPr>
          <w:szCs w:val="28"/>
          <w:bdr w:val="none" w:sz="0" w:space="0" w:color="auto" w:frame="1"/>
          <w:lang w:val="uk-UA"/>
        </w:rPr>
        <w:t>, депутати обласної ради, працівники виконавчого апарату обласної ради, керівники окремих департаментів та відділів облдержадміністрації, інші особи з числа запрошених (список запрошених, які були присутні на засіданні постійної комісії додається).</w:t>
      </w:r>
    </w:p>
    <w:p w:rsidR="006A070A" w:rsidRPr="0005539C" w:rsidRDefault="006A070A" w:rsidP="00D30252">
      <w:pPr>
        <w:ind w:firstLine="709"/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6A070A" w:rsidRPr="00C90A87" w:rsidRDefault="006A070A" w:rsidP="002C3F0C">
      <w:pPr>
        <w:ind w:firstLine="709"/>
        <w:jc w:val="both"/>
        <w:rPr>
          <w:bCs/>
          <w:szCs w:val="28"/>
          <w:bdr w:val="none" w:sz="0" w:space="0" w:color="auto" w:frame="1"/>
          <w:lang w:val="uk-UA" w:eastAsia="ru-RU"/>
        </w:rPr>
      </w:pPr>
      <w:r w:rsidRPr="00C90A87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вів </w:t>
      </w:r>
      <w:r w:rsidRPr="00C90A87">
        <w:rPr>
          <w:szCs w:val="28"/>
          <w:lang w:val="uk-UA"/>
        </w:rPr>
        <w:t xml:space="preserve">голова постійної комісії </w:t>
      </w:r>
      <w:r w:rsidRPr="00C90A87">
        <w:rPr>
          <w:bCs/>
          <w:szCs w:val="28"/>
          <w:bdr w:val="none" w:sz="0" w:space="0" w:color="auto" w:frame="1"/>
          <w:lang w:val="uk-UA" w:eastAsia="ru-RU"/>
        </w:rPr>
        <w:t>ПОДОЛІН Сергій Вікторович.</w:t>
      </w:r>
    </w:p>
    <w:p w:rsidR="00795061" w:rsidRPr="0005539C" w:rsidRDefault="00795061" w:rsidP="00D30252">
      <w:pPr>
        <w:ind w:firstLine="709"/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CF342D" w:rsidRPr="00C90A87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СЛУХАЛИ:</w:t>
      </w:r>
    </w:p>
    <w:p w:rsidR="006A5154" w:rsidRPr="00C90A87" w:rsidRDefault="006A5154" w:rsidP="00CF342D">
      <w:pPr>
        <w:tabs>
          <w:tab w:val="left" w:pos="284"/>
        </w:tabs>
        <w:ind w:firstLine="709"/>
        <w:jc w:val="both"/>
        <w:rPr>
          <w:szCs w:val="28"/>
          <w:lang w:val="uk-UA"/>
        </w:rPr>
      </w:pPr>
      <w:r w:rsidRPr="00C90A87">
        <w:rPr>
          <w:i/>
          <w:szCs w:val="28"/>
          <w:lang w:val="uk-UA"/>
        </w:rPr>
        <w:t>ПОДОЛІНА Сергія Вікторовича – голову постійної комісії обласної ради з питань Регламенту, діяльності правоохоронних органів та боротьби з</w:t>
      </w:r>
      <w:r w:rsidR="00F94828" w:rsidRPr="00C90A87">
        <w:rPr>
          <w:i/>
          <w:szCs w:val="28"/>
          <w:lang w:val="uk-UA"/>
        </w:rPr>
        <w:t xml:space="preserve"> </w:t>
      </w:r>
      <w:r w:rsidRPr="00C90A87">
        <w:rPr>
          <w:i/>
          <w:szCs w:val="28"/>
          <w:lang w:val="uk-UA"/>
        </w:rPr>
        <w:t>корупцією</w:t>
      </w:r>
      <w:r w:rsidR="006473C8">
        <w:rPr>
          <w:i/>
          <w:szCs w:val="28"/>
          <w:lang w:val="uk-UA"/>
        </w:rPr>
        <w:t>:</w:t>
      </w:r>
      <w:r w:rsidR="002601BC" w:rsidRPr="00C90A87">
        <w:rPr>
          <w:szCs w:val="28"/>
          <w:lang w:val="uk-UA" w:eastAsia="en-US"/>
        </w:rPr>
        <w:t xml:space="preserve"> </w:t>
      </w:r>
      <w:r w:rsidR="006473C8">
        <w:rPr>
          <w:szCs w:val="28"/>
          <w:lang w:val="uk-UA" w:eastAsia="en-US"/>
        </w:rPr>
        <w:t>п</w:t>
      </w:r>
      <w:r w:rsidR="002601BC" w:rsidRPr="00C90A87">
        <w:rPr>
          <w:szCs w:val="28"/>
          <w:lang w:val="uk-UA" w:eastAsia="en-US"/>
        </w:rPr>
        <w:t>ро порядок денний засідання постійної комісії.</w:t>
      </w:r>
    </w:p>
    <w:p w:rsidR="006A5154" w:rsidRPr="00C90A87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</w:p>
    <w:p w:rsidR="006A070A" w:rsidRPr="00C90A87" w:rsidRDefault="006A070A" w:rsidP="006A070A">
      <w:pPr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6A070A" w:rsidRPr="00C90A87" w:rsidRDefault="006A070A" w:rsidP="002C3F0C">
      <w:pPr>
        <w:ind w:firstLine="709"/>
        <w:jc w:val="both"/>
        <w:rPr>
          <w:szCs w:val="28"/>
          <w:lang w:val="uk-UA"/>
        </w:rPr>
      </w:pPr>
      <w:r w:rsidRPr="00C90A87">
        <w:rPr>
          <w:szCs w:val="28"/>
          <w:lang w:val="uk-UA"/>
        </w:rPr>
        <w:t xml:space="preserve">Затвердити </w:t>
      </w:r>
      <w:r w:rsidR="00795061" w:rsidRPr="00C90A87">
        <w:rPr>
          <w:szCs w:val="28"/>
          <w:lang w:val="uk-UA"/>
        </w:rPr>
        <w:t>наступний</w:t>
      </w:r>
      <w:r w:rsidRPr="00C90A87">
        <w:rPr>
          <w:szCs w:val="28"/>
          <w:lang w:val="uk-UA"/>
        </w:rPr>
        <w:t xml:space="preserve"> порядок денний засідання постійної комісії:</w:t>
      </w:r>
    </w:p>
    <w:p w:rsidR="002642B6" w:rsidRPr="00C90A87" w:rsidRDefault="002642B6" w:rsidP="00C90CC4">
      <w:pPr>
        <w:rPr>
          <w:b/>
          <w:i/>
          <w:szCs w:val="28"/>
          <w:u w:val="single"/>
          <w:lang w:val="uk-UA"/>
        </w:rPr>
      </w:pPr>
    </w:p>
    <w:p w:rsidR="00795061" w:rsidRPr="001C3344" w:rsidRDefault="00795061" w:rsidP="00795061">
      <w:pPr>
        <w:jc w:val="center"/>
        <w:rPr>
          <w:b/>
          <w:i/>
          <w:szCs w:val="28"/>
          <w:u w:val="single"/>
          <w:lang w:val="uk-UA"/>
        </w:rPr>
      </w:pPr>
      <w:r w:rsidRPr="001C3344">
        <w:rPr>
          <w:b/>
          <w:i/>
          <w:szCs w:val="28"/>
          <w:u w:val="single"/>
          <w:lang w:val="uk-UA"/>
        </w:rPr>
        <w:t>Сесійні питання</w:t>
      </w:r>
    </w:p>
    <w:p w:rsidR="00795061" w:rsidRPr="0005539C" w:rsidRDefault="00795061" w:rsidP="00795061">
      <w:pPr>
        <w:jc w:val="center"/>
        <w:rPr>
          <w:b/>
          <w:i/>
          <w:sz w:val="24"/>
          <w:szCs w:val="24"/>
          <w:u w:val="single"/>
          <w:lang w:val="uk-UA"/>
        </w:rPr>
      </w:pPr>
    </w:p>
    <w:p w:rsidR="001C3344" w:rsidRPr="001C3344" w:rsidRDefault="001C3344" w:rsidP="001C334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i/>
          <w:sz w:val="28"/>
          <w:szCs w:val="28"/>
          <w:lang w:val="uk-UA"/>
        </w:rPr>
      </w:pPr>
      <w:r w:rsidRPr="001C3344">
        <w:rPr>
          <w:rStyle w:val="af1"/>
          <w:rFonts w:eastAsia="Calibri"/>
          <w:sz w:val="28"/>
          <w:szCs w:val="28"/>
          <w:lang w:val="uk-UA"/>
        </w:rPr>
        <w:t>Заява Рівненської обласної ради щодо внутрішньої стійкості та єдності</w:t>
      </w:r>
    </w:p>
    <w:p w:rsidR="001C3344" w:rsidRPr="001C3344" w:rsidRDefault="001C3344" w:rsidP="001C3344">
      <w:pPr>
        <w:pStyle w:val="aa"/>
        <w:ind w:left="284"/>
        <w:jc w:val="both"/>
        <w:rPr>
          <w:i/>
          <w:sz w:val="28"/>
          <w:szCs w:val="28"/>
          <w:lang w:val="uk-UA"/>
        </w:rPr>
      </w:pPr>
      <w:r w:rsidRPr="001C334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1C3344">
        <w:rPr>
          <w:rFonts w:eastAsia="Calibri"/>
          <w:i/>
          <w:sz w:val="28"/>
          <w:szCs w:val="28"/>
          <w:lang w:val="uk-UA"/>
        </w:rPr>
        <w:t xml:space="preserve"> КАРАУШ Андрій Петрович – голова Рівненської обласної ради.</w:t>
      </w:r>
    </w:p>
    <w:p w:rsidR="001C3344" w:rsidRPr="001C3344" w:rsidRDefault="001C3344" w:rsidP="001C3344">
      <w:pPr>
        <w:pStyle w:val="aa"/>
        <w:ind w:left="284"/>
        <w:jc w:val="both"/>
        <w:rPr>
          <w:sz w:val="28"/>
          <w:szCs w:val="28"/>
          <w:lang w:val="uk-UA" w:eastAsia="uk-UA"/>
        </w:rPr>
      </w:pPr>
    </w:p>
    <w:p w:rsidR="001C3344" w:rsidRPr="001C3344" w:rsidRDefault="001C3344" w:rsidP="001C334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1C3344">
        <w:rPr>
          <w:b/>
          <w:sz w:val="28"/>
          <w:szCs w:val="28"/>
          <w:lang w:val="uk-UA"/>
        </w:rPr>
        <w:t xml:space="preserve">Про </w:t>
      </w:r>
      <w:r w:rsidRPr="001C3344">
        <w:rPr>
          <w:b/>
          <w:bCs/>
          <w:sz w:val="28"/>
          <w:lang w:val="uk-UA"/>
        </w:rPr>
        <w:t xml:space="preserve">особисту заяву депутата Рівненської обласної ради </w:t>
      </w:r>
      <w:proofErr w:type="spellStart"/>
      <w:r w:rsidRPr="001C3344">
        <w:rPr>
          <w:b/>
          <w:bCs/>
          <w:sz w:val="28"/>
          <w:lang w:val="uk-UA"/>
        </w:rPr>
        <w:t>Богданець</w:t>
      </w:r>
      <w:proofErr w:type="spellEnd"/>
      <w:r w:rsidRPr="001C3344">
        <w:rPr>
          <w:b/>
          <w:bCs/>
          <w:sz w:val="28"/>
          <w:lang w:val="uk-UA"/>
        </w:rPr>
        <w:t xml:space="preserve"> Тетяни Іванівни</w:t>
      </w:r>
    </w:p>
    <w:p w:rsidR="001C3344" w:rsidRPr="001C3344" w:rsidRDefault="001C3344" w:rsidP="001C3344">
      <w:pPr>
        <w:pStyle w:val="aa"/>
        <w:ind w:left="284"/>
        <w:jc w:val="both"/>
        <w:rPr>
          <w:rFonts w:eastAsia="Calibri"/>
          <w:i/>
          <w:sz w:val="28"/>
          <w:szCs w:val="28"/>
          <w:lang w:val="uk-UA"/>
        </w:rPr>
      </w:pPr>
      <w:r w:rsidRPr="001C334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1C3344">
        <w:rPr>
          <w:rFonts w:eastAsia="Calibri"/>
          <w:i/>
          <w:sz w:val="28"/>
          <w:szCs w:val="28"/>
          <w:lang w:val="uk-UA"/>
        </w:rPr>
        <w:t xml:space="preserve"> СОЛОГУБ Богдан Євстафійович – керуючий справами </w:t>
      </w:r>
      <w:r w:rsidRPr="001C3344">
        <w:rPr>
          <w:rFonts w:eastAsia="Calibri"/>
          <w:i/>
          <w:sz w:val="28"/>
          <w:szCs w:val="28"/>
          <w:lang w:val="uk-UA"/>
        </w:rPr>
        <w:br/>
        <w:t xml:space="preserve">виконавчого апарату Рівненської обласної ради </w:t>
      </w:r>
      <w:r w:rsidRPr="001C3344">
        <w:rPr>
          <w:i/>
          <w:sz w:val="28"/>
          <w:szCs w:val="28"/>
          <w:lang w:val="uk-UA" w:eastAsia="uk-UA"/>
        </w:rPr>
        <w:t>-</w:t>
      </w:r>
      <w:r w:rsidRPr="001C3344">
        <w:rPr>
          <w:rFonts w:eastAsia="Calibri"/>
          <w:i/>
          <w:sz w:val="28"/>
          <w:szCs w:val="28"/>
          <w:lang w:val="uk-UA"/>
        </w:rPr>
        <w:t xml:space="preserve"> керівник секретаріату.</w:t>
      </w:r>
    </w:p>
    <w:p w:rsidR="001C3344" w:rsidRPr="001C3344" w:rsidRDefault="001C3344" w:rsidP="001C3344">
      <w:pPr>
        <w:pStyle w:val="aa"/>
        <w:ind w:left="284"/>
        <w:jc w:val="both"/>
        <w:rPr>
          <w:b/>
          <w:i/>
          <w:sz w:val="28"/>
          <w:szCs w:val="28"/>
          <w:lang w:val="uk-UA"/>
        </w:rPr>
      </w:pPr>
    </w:p>
    <w:p w:rsidR="001C3344" w:rsidRPr="001C3344" w:rsidRDefault="001C3344" w:rsidP="001C334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1C3344">
        <w:rPr>
          <w:b/>
          <w:sz w:val="28"/>
          <w:szCs w:val="28"/>
          <w:lang w:val="uk-UA" w:eastAsia="uk-UA"/>
        </w:rPr>
        <w:t xml:space="preserve">Про </w:t>
      </w:r>
      <w:r w:rsidRPr="001C3344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>звіт голови Рівненської обласної ради восьмого скликання</w:t>
      </w:r>
    </w:p>
    <w:p w:rsidR="001C3344" w:rsidRPr="001C3344" w:rsidRDefault="001C3344" w:rsidP="001C3344">
      <w:pPr>
        <w:pStyle w:val="aa"/>
        <w:ind w:left="284"/>
        <w:jc w:val="both"/>
        <w:rPr>
          <w:rFonts w:eastAsia="Calibri"/>
          <w:i/>
          <w:sz w:val="28"/>
          <w:szCs w:val="28"/>
          <w:lang w:val="uk-UA"/>
        </w:rPr>
      </w:pPr>
      <w:r w:rsidRPr="001C334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1C3344">
        <w:rPr>
          <w:rFonts w:eastAsia="Calibri"/>
          <w:i/>
          <w:sz w:val="28"/>
          <w:szCs w:val="28"/>
          <w:lang w:val="uk-UA"/>
        </w:rPr>
        <w:t xml:space="preserve"> КАРАУШ Андрій Петрович – голова Рівненської обласної ради.</w:t>
      </w:r>
    </w:p>
    <w:p w:rsidR="001C3344" w:rsidRPr="001C3344" w:rsidRDefault="001C3344" w:rsidP="001C3344">
      <w:pPr>
        <w:pStyle w:val="aa"/>
        <w:ind w:left="284"/>
        <w:jc w:val="both"/>
        <w:rPr>
          <w:rFonts w:eastAsia="Calibri"/>
          <w:i/>
          <w:sz w:val="28"/>
          <w:szCs w:val="28"/>
          <w:lang w:val="uk-UA"/>
        </w:rPr>
      </w:pPr>
    </w:p>
    <w:p w:rsidR="001C3344" w:rsidRPr="001C3344" w:rsidRDefault="001C3344" w:rsidP="001C334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1C3344">
        <w:rPr>
          <w:b/>
          <w:bCs/>
          <w:sz w:val="28"/>
          <w:szCs w:val="28"/>
          <w:lang w:val="uk-UA"/>
        </w:rPr>
        <w:t xml:space="preserve">Про </w:t>
      </w:r>
      <w:r w:rsidRPr="001C3344">
        <w:rPr>
          <w:b/>
          <w:bCs/>
          <w:sz w:val="28"/>
          <w:szCs w:val="28"/>
          <w:bdr w:val="none" w:sz="0" w:space="0" w:color="auto" w:frame="1"/>
          <w:lang w:val="uk-UA"/>
        </w:rPr>
        <w:t>орієнтовні строки проведення звітів депутатів Рівненської обласної ради восьмого скликання перед виборцями</w:t>
      </w:r>
    </w:p>
    <w:p w:rsidR="001C3344" w:rsidRPr="001C3344" w:rsidRDefault="001C3344" w:rsidP="001C3344">
      <w:pPr>
        <w:pStyle w:val="aa"/>
        <w:ind w:left="284"/>
        <w:jc w:val="both"/>
        <w:rPr>
          <w:i/>
          <w:sz w:val="28"/>
          <w:szCs w:val="28"/>
          <w:lang w:val="uk-UA" w:eastAsia="uk-UA"/>
        </w:rPr>
      </w:pPr>
      <w:r w:rsidRPr="001C334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1C3344">
        <w:rPr>
          <w:rFonts w:eastAsia="Calibri"/>
          <w:i/>
          <w:sz w:val="28"/>
          <w:szCs w:val="28"/>
          <w:lang w:val="uk-UA"/>
        </w:rPr>
        <w:t xml:space="preserve"> </w:t>
      </w:r>
      <w:r w:rsidRPr="001C3344">
        <w:rPr>
          <w:i/>
          <w:sz w:val="28"/>
          <w:szCs w:val="28"/>
          <w:lang w:val="uk-UA" w:eastAsia="uk-UA"/>
        </w:rPr>
        <w:t xml:space="preserve">СОЛОГУБ Богдан Євстафійович – керуючий справами </w:t>
      </w:r>
      <w:r w:rsidRPr="001C3344">
        <w:rPr>
          <w:i/>
          <w:sz w:val="28"/>
          <w:szCs w:val="28"/>
          <w:lang w:val="uk-UA" w:eastAsia="uk-UA"/>
        </w:rPr>
        <w:br/>
        <w:t>виконавчого апарату Рівненської обласної ради - керівник секретаріату.</w:t>
      </w:r>
    </w:p>
    <w:p w:rsidR="001C3344" w:rsidRPr="001C3344" w:rsidRDefault="001C3344" w:rsidP="001C3344">
      <w:pPr>
        <w:pStyle w:val="aa"/>
        <w:ind w:left="284"/>
        <w:jc w:val="both"/>
        <w:rPr>
          <w:b/>
          <w:sz w:val="28"/>
          <w:szCs w:val="28"/>
          <w:lang w:val="uk-UA" w:eastAsia="uk-UA"/>
        </w:rPr>
      </w:pPr>
    </w:p>
    <w:p w:rsidR="001C3344" w:rsidRPr="001C3344" w:rsidRDefault="001C3344" w:rsidP="001C334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1C3344">
        <w:rPr>
          <w:b/>
          <w:sz w:val="28"/>
          <w:szCs w:val="28"/>
          <w:lang w:val="uk-UA" w:eastAsia="uk-UA"/>
        </w:rPr>
        <w:t xml:space="preserve">Про </w:t>
      </w:r>
      <w:r w:rsidRPr="001C3344">
        <w:rPr>
          <w:b/>
          <w:sz w:val="28"/>
          <w:szCs w:val="28"/>
          <w:lang w:val="uk-UA"/>
        </w:rPr>
        <w:t>внесення змін до Переліку об’єктів спільної власності територіальних громад області</w:t>
      </w:r>
    </w:p>
    <w:p w:rsidR="001C3344" w:rsidRPr="001C3344" w:rsidRDefault="001C3344" w:rsidP="001C3344">
      <w:pPr>
        <w:pStyle w:val="aa"/>
        <w:tabs>
          <w:tab w:val="num" w:pos="1943"/>
        </w:tabs>
        <w:ind w:left="284"/>
        <w:jc w:val="both"/>
        <w:rPr>
          <w:b/>
          <w:sz w:val="28"/>
          <w:szCs w:val="28"/>
          <w:lang w:val="uk-UA" w:eastAsia="uk-UA"/>
        </w:rPr>
      </w:pPr>
      <w:r w:rsidRPr="001C334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1C3344">
        <w:rPr>
          <w:rFonts w:eastAsia="Calibri"/>
          <w:i/>
          <w:sz w:val="28"/>
          <w:szCs w:val="28"/>
          <w:lang w:val="uk-UA"/>
        </w:rPr>
        <w:t xml:space="preserve"> СТРАТЮК Олег Олександрович – начальник управління з питань спільної власності територіальних громад виконавчого апарату Рівненської обласної ради</w:t>
      </w:r>
      <w:r w:rsidRPr="001C3344">
        <w:rPr>
          <w:i/>
          <w:sz w:val="28"/>
          <w:szCs w:val="28"/>
          <w:lang w:val="uk-UA" w:eastAsia="uk-UA"/>
        </w:rPr>
        <w:t>.</w:t>
      </w:r>
    </w:p>
    <w:p w:rsidR="001C3344" w:rsidRPr="001C3344" w:rsidRDefault="001C3344" w:rsidP="001C3344">
      <w:pPr>
        <w:pStyle w:val="aa"/>
        <w:tabs>
          <w:tab w:val="num" w:pos="1943"/>
        </w:tabs>
        <w:ind w:left="284"/>
        <w:jc w:val="both"/>
        <w:rPr>
          <w:b/>
          <w:sz w:val="28"/>
          <w:szCs w:val="28"/>
          <w:lang w:val="uk-UA" w:eastAsia="uk-UA"/>
        </w:rPr>
      </w:pPr>
    </w:p>
    <w:p w:rsidR="001C3344" w:rsidRPr="001C3344" w:rsidRDefault="001C3344" w:rsidP="001C3344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1C3344">
        <w:rPr>
          <w:b/>
          <w:sz w:val="28"/>
          <w:szCs w:val="28"/>
          <w:lang w:val="uk-UA" w:eastAsia="uk-UA"/>
        </w:rPr>
        <w:t xml:space="preserve">Про </w:t>
      </w:r>
      <w:r w:rsidRPr="001C3344">
        <w:rPr>
          <w:rStyle w:val="af1"/>
          <w:rFonts w:eastAsia="Calibri"/>
          <w:sz w:val="28"/>
          <w:szCs w:val="28"/>
          <w:lang w:val="uk-UA"/>
        </w:rPr>
        <w:t>план роботи Рівненської обласної ради восьмого скликання на 2025 рік</w:t>
      </w:r>
    </w:p>
    <w:p w:rsidR="001C3344" w:rsidRPr="001C3344" w:rsidRDefault="001C3344" w:rsidP="001C3344">
      <w:pPr>
        <w:pStyle w:val="aa"/>
        <w:ind w:left="284"/>
        <w:jc w:val="both"/>
        <w:rPr>
          <w:i/>
          <w:sz w:val="28"/>
          <w:szCs w:val="28"/>
          <w:lang w:val="uk-UA" w:eastAsia="uk-UA"/>
        </w:rPr>
      </w:pPr>
      <w:r w:rsidRPr="001C3344">
        <w:rPr>
          <w:i/>
          <w:sz w:val="28"/>
          <w:szCs w:val="28"/>
          <w:u w:val="single"/>
          <w:lang w:val="uk-UA" w:eastAsia="uk-UA"/>
        </w:rPr>
        <w:t>Доповідає:</w:t>
      </w:r>
      <w:r w:rsidRPr="001C3344">
        <w:rPr>
          <w:i/>
          <w:sz w:val="28"/>
          <w:szCs w:val="28"/>
          <w:lang w:val="uk-UA" w:eastAsia="uk-UA"/>
        </w:rPr>
        <w:t xml:space="preserve"> СОЛОГУБ Богдан Євстафійович – керуючий справами </w:t>
      </w:r>
      <w:r w:rsidRPr="001C3344">
        <w:rPr>
          <w:i/>
          <w:sz w:val="28"/>
          <w:szCs w:val="28"/>
          <w:lang w:val="uk-UA" w:eastAsia="uk-UA"/>
        </w:rPr>
        <w:br/>
        <w:t>виконавчого апарату Рівненської обласної ради - керівник секретаріату.</w:t>
      </w:r>
    </w:p>
    <w:p w:rsidR="001C3344" w:rsidRPr="001C3344" w:rsidRDefault="001C3344" w:rsidP="001C3344">
      <w:pPr>
        <w:pStyle w:val="aa"/>
        <w:ind w:left="284"/>
        <w:jc w:val="both"/>
        <w:rPr>
          <w:b/>
          <w:sz w:val="28"/>
          <w:szCs w:val="28"/>
          <w:lang w:val="uk-UA" w:eastAsia="uk-UA"/>
        </w:rPr>
      </w:pPr>
    </w:p>
    <w:p w:rsidR="001C3344" w:rsidRPr="001C3344" w:rsidRDefault="001C3344" w:rsidP="001C3344">
      <w:pPr>
        <w:pStyle w:val="aa"/>
        <w:ind w:left="284"/>
        <w:jc w:val="center"/>
        <w:rPr>
          <w:b/>
          <w:i/>
          <w:sz w:val="28"/>
          <w:szCs w:val="28"/>
          <w:u w:val="single"/>
          <w:lang w:val="uk-UA" w:eastAsia="uk-UA"/>
        </w:rPr>
      </w:pPr>
      <w:r w:rsidRPr="001C3344">
        <w:rPr>
          <w:b/>
          <w:i/>
          <w:sz w:val="28"/>
          <w:szCs w:val="28"/>
          <w:u w:val="single"/>
          <w:lang w:val="uk-UA" w:eastAsia="uk-UA"/>
        </w:rPr>
        <w:t>Власні питання</w:t>
      </w:r>
    </w:p>
    <w:p w:rsidR="001C3344" w:rsidRPr="0005539C" w:rsidRDefault="001C3344" w:rsidP="0005539C">
      <w:pPr>
        <w:pStyle w:val="aa"/>
        <w:ind w:left="284"/>
        <w:jc w:val="center"/>
        <w:rPr>
          <w:b/>
          <w:lang w:val="uk-UA" w:eastAsia="uk-UA"/>
        </w:rPr>
      </w:pPr>
    </w:p>
    <w:p w:rsidR="001C3344" w:rsidRPr="001C3344" w:rsidRDefault="001C3344" w:rsidP="001C3344">
      <w:pPr>
        <w:pStyle w:val="aa"/>
        <w:numPr>
          <w:ilvl w:val="0"/>
          <w:numId w:val="11"/>
        </w:numPr>
        <w:tabs>
          <w:tab w:val="clear" w:pos="1943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1C3344">
        <w:rPr>
          <w:b/>
          <w:sz w:val="28"/>
          <w:szCs w:val="28"/>
          <w:lang w:val="uk-UA" w:eastAsia="uk-UA"/>
        </w:rPr>
        <w:t>Про формування та затвердження обласною радою списків присяжних судів Рівненського району</w:t>
      </w:r>
    </w:p>
    <w:p w:rsidR="001C3344" w:rsidRPr="001C3344" w:rsidRDefault="001C3344" w:rsidP="001C3344">
      <w:pPr>
        <w:pStyle w:val="aa"/>
        <w:ind w:left="284"/>
        <w:jc w:val="both"/>
        <w:rPr>
          <w:i/>
          <w:sz w:val="28"/>
          <w:szCs w:val="28"/>
          <w:lang w:val="uk-UA" w:eastAsia="uk-UA"/>
        </w:rPr>
      </w:pPr>
      <w:r w:rsidRPr="001C334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1C3344">
        <w:rPr>
          <w:rFonts w:eastAsia="Calibri"/>
          <w:i/>
          <w:sz w:val="28"/>
          <w:szCs w:val="28"/>
          <w:lang w:val="uk-UA"/>
        </w:rPr>
        <w:t xml:space="preserve"> ГРЕЧКО Богдан Адамович – начальник відділу юридичного забезпечення та кадрової роботи </w:t>
      </w:r>
      <w:r w:rsidRPr="001C3344">
        <w:rPr>
          <w:i/>
          <w:sz w:val="28"/>
          <w:szCs w:val="28"/>
          <w:lang w:val="uk-UA" w:eastAsia="uk-UA"/>
        </w:rPr>
        <w:t>виконавчого апарату Рівненської обласної ради;</w:t>
      </w:r>
    </w:p>
    <w:p w:rsidR="001C3344" w:rsidRPr="001C3344" w:rsidRDefault="001C3344" w:rsidP="001C3344">
      <w:pPr>
        <w:pStyle w:val="aa"/>
        <w:ind w:left="284"/>
        <w:jc w:val="both"/>
        <w:rPr>
          <w:rStyle w:val="af2"/>
          <w:sz w:val="28"/>
          <w:szCs w:val="28"/>
          <w:lang w:val="uk-UA"/>
        </w:rPr>
      </w:pPr>
      <w:proofErr w:type="spellStart"/>
      <w:r w:rsidRPr="001C3344">
        <w:rPr>
          <w:rFonts w:eastAsia="Calibri"/>
          <w:i/>
          <w:sz w:val="28"/>
          <w:szCs w:val="28"/>
          <w:u w:val="single"/>
          <w:lang w:val="uk-UA"/>
        </w:rPr>
        <w:t>Співдоповідають</w:t>
      </w:r>
      <w:proofErr w:type="spellEnd"/>
      <w:r w:rsidRPr="001C3344">
        <w:rPr>
          <w:rFonts w:eastAsia="Calibri"/>
          <w:i/>
          <w:sz w:val="28"/>
          <w:szCs w:val="28"/>
          <w:u w:val="single"/>
          <w:lang w:val="uk-UA"/>
        </w:rPr>
        <w:t>:</w:t>
      </w:r>
      <w:r w:rsidRPr="001C3344">
        <w:rPr>
          <w:rFonts w:eastAsia="Calibri"/>
          <w:i/>
          <w:sz w:val="28"/>
          <w:szCs w:val="28"/>
          <w:lang w:val="uk-UA"/>
        </w:rPr>
        <w:t xml:space="preserve"> ДЕМЯНЧУК Юрій Григорович – </w:t>
      </w:r>
      <w:r w:rsidRPr="001C3344">
        <w:rPr>
          <w:rStyle w:val="af2"/>
          <w:sz w:val="28"/>
          <w:szCs w:val="28"/>
          <w:lang w:val="uk-UA"/>
        </w:rPr>
        <w:t>начальник Територіального управління Державної судової адміністрації України в Рівненській області;</w:t>
      </w:r>
    </w:p>
    <w:p w:rsidR="001C3344" w:rsidRPr="00D52616" w:rsidRDefault="00D52616" w:rsidP="001C3344">
      <w:pPr>
        <w:pStyle w:val="aa"/>
        <w:ind w:left="284"/>
        <w:jc w:val="both"/>
        <w:rPr>
          <w:i/>
          <w:sz w:val="28"/>
          <w:szCs w:val="28"/>
          <w:lang w:val="uk-UA" w:eastAsia="uk-UA"/>
        </w:rPr>
      </w:pPr>
      <w:r w:rsidRPr="00D52616">
        <w:rPr>
          <w:i/>
          <w:sz w:val="28"/>
          <w:szCs w:val="28"/>
          <w:lang w:val="uk-UA"/>
        </w:rPr>
        <w:t>СИРОТА</w:t>
      </w:r>
      <w:r w:rsidR="001C3344" w:rsidRPr="00D52616">
        <w:rPr>
          <w:rFonts w:eastAsia="Calibri"/>
          <w:i/>
          <w:sz w:val="28"/>
          <w:szCs w:val="28"/>
          <w:lang w:val="uk-UA"/>
        </w:rPr>
        <w:t xml:space="preserve"> </w:t>
      </w:r>
      <w:r w:rsidRPr="00D52616">
        <w:rPr>
          <w:i/>
          <w:sz w:val="28"/>
          <w:szCs w:val="28"/>
          <w:lang w:val="uk-UA"/>
        </w:rPr>
        <w:t xml:space="preserve">Олександр </w:t>
      </w:r>
      <w:proofErr w:type="spellStart"/>
      <w:r w:rsidRPr="00D52616">
        <w:rPr>
          <w:i/>
          <w:sz w:val="28"/>
          <w:szCs w:val="28"/>
          <w:lang w:val="uk-UA"/>
        </w:rPr>
        <w:t>Ниселевич</w:t>
      </w:r>
      <w:proofErr w:type="spellEnd"/>
      <w:r w:rsidRPr="00D52616">
        <w:rPr>
          <w:rFonts w:eastAsia="Calibri"/>
          <w:i/>
          <w:sz w:val="28"/>
          <w:szCs w:val="28"/>
          <w:lang w:val="uk-UA"/>
        </w:rPr>
        <w:t xml:space="preserve"> </w:t>
      </w:r>
      <w:r w:rsidR="001C3344" w:rsidRPr="00D52616">
        <w:rPr>
          <w:rFonts w:eastAsia="Calibri"/>
          <w:i/>
          <w:sz w:val="28"/>
          <w:szCs w:val="28"/>
          <w:lang w:val="uk-UA"/>
        </w:rPr>
        <w:t>–</w:t>
      </w:r>
      <w:r w:rsidR="001C3344" w:rsidRPr="00D52616">
        <w:rPr>
          <w:i/>
          <w:sz w:val="28"/>
          <w:szCs w:val="28"/>
          <w:lang w:val="uk-UA"/>
        </w:rPr>
        <w:t xml:space="preserve"> </w:t>
      </w:r>
      <w:r w:rsidRPr="00D52616">
        <w:rPr>
          <w:i/>
          <w:sz w:val="28"/>
          <w:szCs w:val="28"/>
          <w:lang w:val="uk-UA"/>
        </w:rPr>
        <w:t>начальник юридичного відділу виконавчого апарату Рівненської районної ради</w:t>
      </w:r>
      <w:r w:rsidR="001C3344" w:rsidRPr="00D52616">
        <w:rPr>
          <w:i/>
          <w:sz w:val="28"/>
          <w:szCs w:val="28"/>
          <w:lang w:val="uk-UA" w:eastAsia="uk-UA"/>
        </w:rPr>
        <w:t>.</w:t>
      </w:r>
    </w:p>
    <w:p w:rsidR="001C3344" w:rsidRPr="001C3344" w:rsidRDefault="001C3344" w:rsidP="001C3344">
      <w:pPr>
        <w:pStyle w:val="aa"/>
        <w:ind w:left="284"/>
        <w:jc w:val="both"/>
        <w:rPr>
          <w:b/>
          <w:sz w:val="28"/>
          <w:szCs w:val="28"/>
          <w:lang w:val="uk-UA" w:eastAsia="uk-UA"/>
        </w:rPr>
      </w:pPr>
    </w:p>
    <w:p w:rsidR="001C3344" w:rsidRPr="001C3344" w:rsidRDefault="001C3344" w:rsidP="001C3344">
      <w:pPr>
        <w:pStyle w:val="aa"/>
        <w:numPr>
          <w:ilvl w:val="0"/>
          <w:numId w:val="11"/>
        </w:numPr>
        <w:tabs>
          <w:tab w:val="clear" w:pos="1943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1C3344">
        <w:rPr>
          <w:b/>
          <w:sz w:val="28"/>
          <w:szCs w:val="28"/>
          <w:lang w:val="uk-UA" w:eastAsia="uk-UA"/>
        </w:rPr>
        <w:t>Про план роботи постійної комісії обласної ради з питань Регламенту, діяльності правоохоронних органів та боротьби з корупцією на 2025 рік</w:t>
      </w:r>
    </w:p>
    <w:p w:rsidR="001C3344" w:rsidRPr="001C3344" w:rsidRDefault="001C3344" w:rsidP="001C3344">
      <w:pPr>
        <w:pStyle w:val="aa"/>
        <w:ind w:left="284"/>
        <w:jc w:val="both"/>
        <w:rPr>
          <w:i/>
          <w:sz w:val="28"/>
          <w:szCs w:val="28"/>
          <w:lang w:val="uk-UA" w:eastAsia="uk-UA"/>
        </w:rPr>
      </w:pPr>
      <w:r w:rsidRPr="001C3344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1C3344">
        <w:rPr>
          <w:rFonts w:eastAsia="Calibri"/>
          <w:i/>
          <w:sz w:val="28"/>
          <w:szCs w:val="28"/>
          <w:lang w:val="uk-UA"/>
        </w:rPr>
        <w:t xml:space="preserve"> </w:t>
      </w:r>
      <w:r w:rsidRPr="001C3344">
        <w:rPr>
          <w:i/>
          <w:sz w:val="28"/>
          <w:szCs w:val="28"/>
          <w:lang w:val="uk-UA"/>
        </w:rPr>
        <w:t>ПОДОЛІН Сергій Вікторович – голова постійної комісії обласної ради з питань Регламенту, діяльності правоохоронних органів та боротьби з корупцією</w:t>
      </w:r>
      <w:r w:rsidRPr="001C3344">
        <w:rPr>
          <w:i/>
          <w:sz w:val="28"/>
          <w:szCs w:val="28"/>
          <w:lang w:val="uk-UA" w:eastAsia="uk-UA"/>
        </w:rPr>
        <w:t>.</w:t>
      </w:r>
    </w:p>
    <w:p w:rsidR="001C3344" w:rsidRPr="001C3344" w:rsidRDefault="001C3344" w:rsidP="001C3344">
      <w:pPr>
        <w:pStyle w:val="aa"/>
        <w:ind w:left="284"/>
        <w:jc w:val="both"/>
        <w:rPr>
          <w:b/>
          <w:sz w:val="28"/>
          <w:szCs w:val="28"/>
          <w:lang w:val="uk-UA" w:eastAsia="uk-UA"/>
        </w:rPr>
      </w:pPr>
    </w:p>
    <w:p w:rsidR="00CC491B" w:rsidRPr="001C3344" w:rsidRDefault="001C3344" w:rsidP="006A070A">
      <w:pPr>
        <w:pStyle w:val="aa"/>
        <w:numPr>
          <w:ilvl w:val="0"/>
          <w:numId w:val="11"/>
        </w:numPr>
        <w:tabs>
          <w:tab w:val="clear" w:pos="1943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1C3344">
        <w:rPr>
          <w:b/>
          <w:sz w:val="28"/>
          <w:szCs w:val="28"/>
          <w:lang w:val="uk-UA" w:eastAsia="uk-UA"/>
        </w:rPr>
        <w:t>Різне</w:t>
      </w:r>
    </w:p>
    <w:p w:rsidR="001C3344" w:rsidRPr="001C3344" w:rsidRDefault="001C3344" w:rsidP="001C3344">
      <w:pPr>
        <w:pStyle w:val="aa"/>
        <w:ind w:left="284"/>
        <w:jc w:val="both"/>
        <w:rPr>
          <w:b/>
          <w:sz w:val="28"/>
          <w:szCs w:val="28"/>
          <w:lang w:eastAsia="uk-UA"/>
        </w:rPr>
      </w:pPr>
    </w:p>
    <w:p w:rsidR="0050176C" w:rsidRPr="00C90A87" w:rsidRDefault="006A070A" w:rsidP="006A070A">
      <w:pPr>
        <w:pStyle w:val="a5"/>
        <w:rPr>
          <w:rFonts w:ascii="Times New Roman" w:hAnsi="Times New Roman" w:cs="Times New Roman"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2D04A5" w:rsidRPr="00C90A87" w:rsidRDefault="002D04A5" w:rsidP="002D04A5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 w:rsidR="001C3344"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2D04A5" w:rsidRPr="00C90A87" w:rsidRDefault="002D04A5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2D04A5" w:rsidRPr="00C90A87" w:rsidRDefault="002365C6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САМАРДАК</w:t>
      </w:r>
      <w:r w:rsidR="001C3344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Володимирівна;</w:t>
      </w:r>
    </w:p>
    <w:p w:rsidR="00A76D1D" w:rsidRPr="00C90A87" w:rsidRDefault="0036617F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>«</w:t>
      </w:r>
      <w:r w:rsidR="006A070A" w:rsidRPr="00C90A87">
        <w:rPr>
          <w:rFonts w:ascii="Times New Roman" w:hAnsi="Times New Roman" w:cs="Times New Roman"/>
          <w:i/>
          <w:szCs w:val="28"/>
        </w:rPr>
        <w:t>проти</w:t>
      </w:r>
      <w:r w:rsidRPr="00C90A87">
        <w:rPr>
          <w:rFonts w:ascii="Times New Roman" w:hAnsi="Times New Roman" w:cs="Times New Roman"/>
          <w:i/>
          <w:szCs w:val="28"/>
        </w:rPr>
        <w:t>»</w:t>
      </w:r>
      <w:r w:rsidR="006A070A" w:rsidRPr="00C90A87">
        <w:rPr>
          <w:rFonts w:ascii="Times New Roman" w:hAnsi="Times New Roman" w:cs="Times New Roman"/>
          <w:i/>
          <w:szCs w:val="28"/>
        </w:rPr>
        <w:t xml:space="preserve"> – 0 </w:t>
      </w:r>
      <w:proofErr w:type="spellStart"/>
      <w:r w:rsidR="006A070A"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6A070A" w:rsidRPr="00C90A87">
        <w:rPr>
          <w:rFonts w:ascii="Times New Roman" w:hAnsi="Times New Roman" w:cs="Times New Roman"/>
          <w:i/>
          <w:szCs w:val="28"/>
        </w:rPr>
        <w:t>.,</w:t>
      </w:r>
    </w:p>
    <w:p w:rsidR="006A070A" w:rsidRPr="00C90A87" w:rsidRDefault="0036617F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>«</w:t>
      </w:r>
      <w:r w:rsidR="006A070A" w:rsidRPr="00C90A87">
        <w:rPr>
          <w:rFonts w:ascii="Times New Roman" w:hAnsi="Times New Roman" w:cs="Times New Roman"/>
          <w:i/>
          <w:szCs w:val="28"/>
        </w:rPr>
        <w:t>утримались</w:t>
      </w:r>
      <w:r w:rsidRPr="00C90A87">
        <w:rPr>
          <w:rFonts w:ascii="Times New Roman" w:hAnsi="Times New Roman" w:cs="Times New Roman"/>
          <w:i/>
          <w:szCs w:val="28"/>
        </w:rPr>
        <w:t>»</w:t>
      </w:r>
      <w:r w:rsidR="006A070A" w:rsidRPr="00C90A87">
        <w:rPr>
          <w:rFonts w:ascii="Times New Roman" w:hAnsi="Times New Roman" w:cs="Times New Roman"/>
          <w:i/>
          <w:szCs w:val="28"/>
        </w:rPr>
        <w:t xml:space="preserve"> – 0 </w:t>
      </w:r>
      <w:proofErr w:type="spellStart"/>
      <w:r w:rsidR="006A070A"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6A070A" w:rsidRPr="00C90A87">
        <w:rPr>
          <w:rFonts w:ascii="Times New Roman" w:hAnsi="Times New Roman" w:cs="Times New Roman"/>
          <w:i/>
          <w:szCs w:val="28"/>
        </w:rPr>
        <w:t>.</w:t>
      </w:r>
    </w:p>
    <w:p w:rsidR="00D30252" w:rsidRPr="00C90A87" w:rsidRDefault="00D30252" w:rsidP="006A070A">
      <w:pPr>
        <w:pStyle w:val="a5"/>
        <w:rPr>
          <w:rFonts w:ascii="Times New Roman" w:hAnsi="Times New Roman" w:cs="Times New Roman"/>
          <w:szCs w:val="28"/>
        </w:rPr>
      </w:pPr>
    </w:p>
    <w:p w:rsidR="006A070A" w:rsidRDefault="006A070A" w:rsidP="006A070A">
      <w:pPr>
        <w:pStyle w:val="a5"/>
        <w:rPr>
          <w:rFonts w:ascii="Times New Roman" w:hAnsi="Times New Roman" w:cs="Times New Roman"/>
          <w:b/>
          <w:i/>
          <w:szCs w:val="28"/>
        </w:rPr>
      </w:pPr>
      <w:r w:rsidRPr="00C90A87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121ED4" w:rsidRPr="00C90A87" w:rsidRDefault="00121ED4" w:rsidP="006A070A">
      <w:pPr>
        <w:pStyle w:val="a5"/>
        <w:rPr>
          <w:rFonts w:ascii="Times New Roman" w:hAnsi="Times New Roman" w:cs="Times New Roman"/>
          <w:b/>
          <w:i/>
          <w:szCs w:val="28"/>
        </w:rPr>
      </w:pPr>
    </w:p>
    <w:p w:rsidR="006A070A" w:rsidRPr="00C90A87" w:rsidRDefault="00DE7DF2" w:rsidP="006A070A">
      <w:pPr>
        <w:tabs>
          <w:tab w:val="num" w:pos="-3261"/>
        </w:tabs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РОЗГЛЯД ПИТАНЬ ПОРЯДКУ ДЕННОГО</w:t>
      </w:r>
    </w:p>
    <w:p w:rsidR="006A070A" w:rsidRPr="00C90A87" w:rsidRDefault="006A070A" w:rsidP="006A070A">
      <w:pPr>
        <w:jc w:val="center"/>
        <w:rPr>
          <w:szCs w:val="28"/>
          <w:lang w:val="uk-UA"/>
        </w:rPr>
      </w:pPr>
    </w:p>
    <w:p w:rsidR="00101225" w:rsidRPr="00C90A87" w:rsidRDefault="006A070A" w:rsidP="00F479C0">
      <w:pPr>
        <w:jc w:val="both"/>
        <w:rPr>
          <w:rFonts w:eastAsia="Times New Roman"/>
          <w:b/>
          <w:szCs w:val="28"/>
          <w:lang w:val="uk-UA"/>
        </w:rPr>
      </w:pPr>
      <w:r w:rsidRPr="00C90A87">
        <w:rPr>
          <w:b/>
          <w:iCs/>
          <w:szCs w:val="28"/>
          <w:bdr w:val="none" w:sz="0" w:space="0" w:color="auto" w:frame="1"/>
          <w:lang w:val="uk-UA"/>
        </w:rPr>
        <w:t>1.</w:t>
      </w:r>
      <w:r w:rsidR="00A7356B" w:rsidRPr="00C90A87">
        <w:rPr>
          <w:rFonts w:eastAsia="Times New Roman"/>
          <w:b/>
          <w:szCs w:val="28"/>
          <w:lang w:val="uk-UA"/>
        </w:rPr>
        <w:t> </w:t>
      </w:r>
      <w:r w:rsidR="001C3344" w:rsidRPr="001C3344">
        <w:rPr>
          <w:rStyle w:val="af1"/>
          <w:szCs w:val="28"/>
          <w:lang w:val="uk-UA"/>
        </w:rPr>
        <w:t>Заява Рівненської обласної ради щодо внутрішньої стійкості та єдності</w:t>
      </w:r>
    </w:p>
    <w:p w:rsidR="00F479C0" w:rsidRPr="00C90A87" w:rsidRDefault="00F479C0" w:rsidP="00F479C0">
      <w:pPr>
        <w:jc w:val="both"/>
        <w:rPr>
          <w:szCs w:val="28"/>
          <w:lang w:val="uk-UA"/>
        </w:rPr>
      </w:pPr>
    </w:p>
    <w:p w:rsidR="006A070A" w:rsidRPr="00C90A87" w:rsidRDefault="006A070A" w:rsidP="006A070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A63E5A" w:rsidRPr="00250299" w:rsidRDefault="001C3344" w:rsidP="00B81CC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C3344">
        <w:rPr>
          <w:rFonts w:eastAsia="Calibri"/>
          <w:i/>
          <w:sz w:val="28"/>
          <w:szCs w:val="28"/>
          <w:lang w:val="uk-UA"/>
        </w:rPr>
        <w:t>КАРАУШ</w:t>
      </w:r>
      <w:r>
        <w:rPr>
          <w:rFonts w:eastAsia="Calibri"/>
          <w:i/>
          <w:sz w:val="28"/>
          <w:szCs w:val="28"/>
          <w:lang w:val="uk-UA"/>
        </w:rPr>
        <w:t>А</w:t>
      </w:r>
      <w:r w:rsidRPr="001C3344">
        <w:rPr>
          <w:rFonts w:eastAsia="Calibri"/>
          <w:i/>
          <w:sz w:val="28"/>
          <w:szCs w:val="28"/>
          <w:lang w:val="uk-UA"/>
        </w:rPr>
        <w:t xml:space="preserve"> Андрі</w:t>
      </w:r>
      <w:r>
        <w:rPr>
          <w:rFonts w:eastAsia="Calibri"/>
          <w:i/>
          <w:sz w:val="28"/>
          <w:szCs w:val="28"/>
          <w:lang w:val="uk-UA"/>
        </w:rPr>
        <w:t>я</w:t>
      </w:r>
      <w:r w:rsidRPr="001C3344">
        <w:rPr>
          <w:rFonts w:eastAsia="Calibri"/>
          <w:i/>
          <w:sz w:val="28"/>
          <w:szCs w:val="28"/>
          <w:lang w:val="uk-UA"/>
        </w:rPr>
        <w:t xml:space="preserve"> Петрович</w:t>
      </w:r>
      <w:r>
        <w:rPr>
          <w:rFonts w:eastAsia="Calibri"/>
          <w:i/>
          <w:sz w:val="28"/>
          <w:szCs w:val="28"/>
          <w:lang w:val="uk-UA"/>
        </w:rPr>
        <w:t>а</w:t>
      </w:r>
      <w:r w:rsidRPr="001C3344">
        <w:rPr>
          <w:rFonts w:eastAsia="Calibri"/>
          <w:i/>
          <w:sz w:val="28"/>
          <w:szCs w:val="28"/>
          <w:lang w:val="uk-UA"/>
        </w:rPr>
        <w:t xml:space="preserve"> – голов</w:t>
      </w:r>
      <w:r>
        <w:rPr>
          <w:rFonts w:eastAsia="Calibri"/>
          <w:i/>
          <w:sz w:val="28"/>
          <w:szCs w:val="28"/>
          <w:lang w:val="uk-UA"/>
        </w:rPr>
        <w:t>у</w:t>
      </w:r>
      <w:r w:rsidRPr="001C3344">
        <w:rPr>
          <w:rFonts w:eastAsia="Calibri"/>
          <w:i/>
          <w:sz w:val="28"/>
          <w:szCs w:val="28"/>
          <w:lang w:val="uk-UA"/>
        </w:rPr>
        <w:t xml:space="preserve"> Рівненської обласної ради</w:t>
      </w:r>
      <w:r>
        <w:rPr>
          <w:rFonts w:eastAsia="Calibri"/>
          <w:i/>
          <w:sz w:val="28"/>
          <w:szCs w:val="28"/>
          <w:lang w:val="uk-UA"/>
        </w:rPr>
        <w:t>.</w:t>
      </w:r>
      <w:r w:rsidR="006473C8">
        <w:rPr>
          <w:rFonts w:eastAsia="Calibri"/>
          <w:i/>
          <w:sz w:val="28"/>
          <w:szCs w:val="28"/>
          <w:lang w:val="uk-UA"/>
        </w:rPr>
        <w:t xml:space="preserve"> </w:t>
      </w:r>
      <w:r w:rsidR="0087022E">
        <w:rPr>
          <w:rFonts w:eastAsia="Calibri"/>
          <w:sz w:val="28"/>
          <w:szCs w:val="28"/>
          <w:lang w:val="uk-UA"/>
        </w:rPr>
        <w:t>О</w:t>
      </w:r>
      <w:r w:rsidR="0003755B" w:rsidRPr="00C90A87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="0003755B" w:rsidRPr="00C90A87">
        <w:rPr>
          <w:sz w:val="28"/>
          <w:szCs w:val="28"/>
          <w:lang w:val="uk-UA"/>
        </w:rPr>
        <w:t>проєкту</w:t>
      </w:r>
      <w:proofErr w:type="spellEnd"/>
      <w:r w:rsidR="0003755B" w:rsidRPr="00C90A87">
        <w:rPr>
          <w:sz w:val="28"/>
          <w:szCs w:val="28"/>
          <w:lang w:val="uk-UA"/>
        </w:rPr>
        <w:t xml:space="preserve"> рішення.</w:t>
      </w:r>
      <w:r w:rsidR="002A2F12" w:rsidRPr="00C90A87">
        <w:rPr>
          <w:sz w:val="28"/>
          <w:szCs w:val="28"/>
          <w:lang w:val="uk-UA"/>
        </w:rPr>
        <w:t xml:space="preserve"> </w:t>
      </w:r>
      <w:r w:rsidR="00250299" w:rsidRPr="00250299">
        <w:rPr>
          <w:sz w:val="28"/>
          <w:szCs w:val="28"/>
          <w:lang w:val="uk-UA"/>
        </w:rPr>
        <w:t>Відповів на запитання, що вини</w:t>
      </w:r>
      <w:r w:rsidR="00831A3B">
        <w:rPr>
          <w:sz w:val="28"/>
          <w:szCs w:val="28"/>
          <w:lang w:val="uk-UA"/>
        </w:rPr>
        <w:t>к</w:t>
      </w:r>
      <w:r w:rsidR="00250299" w:rsidRPr="00250299">
        <w:rPr>
          <w:sz w:val="28"/>
          <w:szCs w:val="28"/>
          <w:lang w:val="uk-UA"/>
        </w:rPr>
        <w:t xml:space="preserve">ли </w:t>
      </w:r>
      <w:r w:rsidR="00831A3B">
        <w:rPr>
          <w:sz w:val="28"/>
          <w:szCs w:val="28"/>
          <w:lang w:val="uk-UA"/>
        </w:rPr>
        <w:t>після</w:t>
      </w:r>
      <w:r w:rsidR="00250299" w:rsidRPr="00250299">
        <w:rPr>
          <w:sz w:val="28"/>
          <w:szCs w:val="28"/>
          <w:lang w:val="uk-UA"/>
        </w:rPr>
        <w:t xml:space="preserve"> доповіді.</w:t>
      </w:r>
    </w:p>
    <w:p w:rsidR="001D0029" w:rsidRPr="00250299" w:rsidRDefault="001D0029" w:rsidP="006A070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6A070A" w:rsidRPr="00C90A87" w:rsidRDefault="006A070A" w:rsidP="00C90CC4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ВИРІШИЛИ:</w:t>
      </w:r>
    </w:p>
    <w:p w:rsidR="0003755B" w:rsidRPr="00C90A87" w:rsidRDefault="0003755B" w:rsidP="0087735E">
      <w:pPr>
        <w:numPr>
          <w:ilvl w:val="0"/>
          <w:numId w:val="20"/>
        </w:numPr>
        <w:tabs>
          <w:tab w:val="left" w:pos="993"/>
        </w:tabs>
        <w:spacing w:before="120" w:after="120"/>
        <w:ind w:hanging="77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03755B" w:rsidRPr="00C90A87" w:rsidRDefault="0003755B" w:rsidP="0087735E">
      <w:pPr>
        <w:numPr>
          <w:ilvl w:val="0"/>
          <w:numId w:val="20"/>
        </w:numPr>
        <w:tabs>
          <w:tab w:val="left" w:pos="993"/>
        </w:tabs>
        <w:spacing w:before="120" w:after="120"/>
        <w:ind w:left="714" w:hanging="5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03755B" w:rsidRPr="00C90A87" w:rsidRDefault="0003755B" w:rsidP="0087735E">
      <w:pPr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5D1418" w:rsidRPr="00C90A87" w:rsidRDefault="005D1418" w:rsidP="004673EF">
      <w:pPr>
        <w:pStyle w:val="a5"/>
        <w:rPr>
          <w:rFonts w:ascii="Times New Roman" w:hAnsi="Times New Roman" w:cs="Times New Roman"/>
          <w:b/>
          <w:szCs w:val="28"/>
        </w:rPr>
      </w:pPr>
    </w:p>
    <w:p w:rsidR="0003755B" w:rsidRPr="00C90A87" w:rsidRDefault="0003755B" w:rsidP="0003755B">
      <w:pPr>
        <w:pStyle w:val="a5"/>
        <w:rPr>
          <w:rFonts w:ascii="Times New Roman" w:hAnsi="Times New Roman" w:cs="Times New Roman"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03755B" w:rsidRPr="00C90A87" w:rsidRDefault="0003755B" w:rsidP="0003755B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 w:rsidR="00B50DDF"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03755B" w:rsidRPr="00C90A87" w:rsidRDefault="0003755B" w:rsidP="0003755B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03755B" w:rsidRPr="00C90A87" w:rsidRDefault="002365C6" w:rsidP="0003755B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САМАРДАК</w:t>
      </w:r>
      <w:r w:rsidR="001C3344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Володимирівна;</w:t>
      </w:r>
    </w:p>
    <w:p w:rsidR="0003755B" w:rsidRPr="00C90A87" w:rsidRDefault="0003755B" w:rsidP="0003755B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03755B" w:rsidRPr="00C90A87" w:rsidRDefault="0003755B" w:rsidP="0003755B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03755B" w:rsidRPr="00C90A87" w:rsidRDefault="0003755B" w:rsidP="00D30252">
      <w:pPr>
        <w:ind w:firstLine="709"/>
        <w:jc w:val="both"/>
        <w:rPr>
          <w:b/>
          <w:i/>
          <w:szCs w:val="28"/>
          <w:lang w:val="uk-UA"/>
        </w:rPr>
      </w:pPr>
    </w:p>
    <w:p w:rsidR="00063FE9" w:rsidRPr="00C90A87" w:rsidRDefault="006A070A" w:rsidP="000F00B0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FB5158" w:rsidRPr="00C90A87" w:rsidRDefault="00FB5158" w:rsidP="00251245">
      <w:pPr>
        <w:contextualSpacing/>
        <w:jc w:val="both"/>
        <w:rPr>
          <w:rFonts w:eastAsia="Times New Roman"/>
          <w:b/>
          <w:szCs w:val="28"/>
          <w:lang w:val="uk-UA" w:eastAsia="ru-RU"/>
        </w:rPr>
      </w:pPr>
    </w:p>
    <w:p w:rsidR="004267DE" w:rsidRPr="00C90A87" w:rsidRDefault="004267DE" w:rsidP="004267DE">
      <w:pPr>
        <w:contextualSpacing/>
        <w:jc w:val="both"/>
        <w:rPr>
          <w:rFonts w:eastAsia="Times New Roman"/>
          <w:b/>
          <w:bCs/>
          <w:szCs w:val="28"/>
          <w:lang w:val="uk-UA" w:eastAsia="ru-RU"/>
        </w:rPr>
      </w:pPr>
      <w:r w:rsidRPr="00C90A87">
        <w:rPr>
          <w:rFonts w:eastAsia="Times New Roman"/>
          <w:b/>
          <w:bCs/>
          <w:szCs w:val="28"/>
          <w:lang w:val="uk-UA" w:eastAsia="ru-RU"/>
        </w:rPr>
        <w:t>2.</w:t>
      </w:r>
      <w:r w:rsidR="00A7356B" w:rsidRPr="00C90A87">
        <w:rPr>
          <w:rFonts w:eastAsia="Times New Roman"/>
          <w:b/>
          <w:bCs/>
          <w:szCs w:val="28"/>
          <w:lang w:val="uk-UA" w:eastAsia="ru-RU"/>
        </w:rPr>
        <w:t> </w:t>
      </w:r>
      <w:r w:rsidR="00B50DDF" w:rsidRPr="001C3344">
        <w:rPr>
          <w:b/>
          <w:szCs w:val="28"/>
          <w:lang w:val="uk-UA"/>
        </w:rPr>
        <w:t xml:space="preserve">Про </w:t>
      </w:r>
      <w:r w:rsidR="00B50DDF" w:rsidRPr="001C3344">
        <w:rPr>
          <w:b/>
          <w:bCs/>
          <w:lang w:val="uk-UA"/>
        </w:rPr>
        <w:t xml:space="preserve">особисту заяву депутата Рівненської обласної ради </w:t>
      </w:r>
      <w:proofErr w:type="spellStart"/>
      <w:r w:rsidR="00B50DDF" w:rsidRPr="001C3344">
        <w:rPr>
          <w:b/>
          <w:bCs/>
          <w:lang w:val="uk-UA"/>
        </w:rPr>
        <w:t>Богданець</w:t>
      </w:r>
      <w:proofErr w:type="spellEnd"/>
      <w:r w:rsidR="00B50DDF" w:rsidRPr="001C3344">
        <w:rPr>
          <w:b/>
          <w:bCs/>
          <w:lang w:val="uk-UA"/>
        </w:rPr>
        <w:t xml:space="preserve"> Тетяни Іванівни</w:t>
      </w:r>
    </w:p>
    <w:p w:rsidR="00B50DDF" w:rsidRDefault="00B50DDF" w:rsidP="00B50DDF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65876" w:rsidRPr="00B50DDF" w:rsidRDefault="00B50DDF" w:rsidP="00B50DDF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B50DDF" w:rsidRDefault="002365C6" w:rsidP="00B50DDF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t xml:space="preserve">СОЛОГУБА </w:t>
      </w:r>
      <w:r w:rsidR="00B50DDF" w:rsidRPr="00C90A87">
        <w:rPr>
          <w:rFonts w:eastAsia="Calibri"/>
          <w:i/>
          <w:sz w:val="28"/>
          <w:szCs w:val="28"/>
          <w:lang w:val="uk-UA"/>
        </w:rPr>
        <w:t>Богдана Євстафійовича – керуючого справами виконавчого апарату Рівненської обласної ради – керівника секретаріату</w:t>
      </w:r>
      <w:r w:rsidR="00B50DDF">
        <w:rPr>
          <w:rFonts w:eastAsia="Calibri"/>
          <w:i/>
          <w:sz w:val="28"/>
          <w:szCs w:val="28"/>
          <w:lang w:val="uk-UA"/>
        </w:rPr>
        <w:t>.</w:t>
      </w:r>
      <w:r w:rsidR="00B50DDF" w:rsidRPr="00C90A87">
        <w:rPr>
          <w:rStyle w:val="rvts23"/>
          <w:i/>
          <w:sz w:val="28"/>
          <w:szCs w:val="28"/>
          <w:lang w:val="uk-UA"/>
        </w:rPr>
        <w:t xml:space="preserve"> </w:t>
      </w:r>
      <w:r w:rsidR="00B50DDF">
        <w:rPr>
          <w:sz w:val="28"/>
          <w:szCs w:val="28"/>
          <w:lang w:val="uk-UA"/>
        </w:rPr>
        <w:t>О</w:t>
      </w:r>
      <w:r w:rsidR="00B50DDF" w:rsidRPr="00C90A87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="00B50DDF" w:rsidRPr="00C90A87">
        <w:rPr>
          <w:sz w:val="28"/>
          <w:szCs w:val="28"/>
          <w:lang w:val="uk-UA"/>
        </w:rPr>
        <w:t>проєкту</w:t>
      </w:r>
      <w:proofErr w:type="spellEnd"/>
      <w:r w:rsidR="00B50DDF" w:rsidRPr="00C90A87">
        <w:rPr>
          <w:sz w:val="28"/>
          <w:szCs w:val="28"/>
          <w:lang w:val="uk-UA"/>
        </w:rPr>
        <w:t xml:space="preserve"> рішення.</w:t>
      </w:r>
    </w:p>
    <w:p w:rsidR="00D27856" w:rsidRPr="00B50DDF" w:rsidRDefault="00D27856" w:rsidP="00D30252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val="uk-UA"/>
        </w:rPr>
      </w:pPr>
    </w:p>
    <w:p w:rsidR="006A070A" w:rsidRPr="00C90A87" w:rsidRDefault="006A070A" w:rsidP="006A070A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ВИРІШИЛИ:</w:t>
      </w:r>
    </w:p>
    <w:p w:rsidR="00B50DDF" w:rsidRPr="00C90A87" w:rsidRDefault="00B50DDF" w:rsidP="00B50DDF">
      <w:pPr>
        <w:numPr>
          <w:ilvl w:val="0"/>
          <w:numId w:val="26"/>
        </w:numPr>
        <w:tabs>
          <w:tab w:val="left" w:pos="993"/>
        </w:tabs>
        <w:spacing w:before="120" w:after="120"/>
        <w:ind w:hanging="77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B50DDF" w:rsidRPr="00C90A87" w:rsidRDefault="00B50DDF" w:rsidP="00B50DDF">
      <w:pPr>
        <w:numPr>
          <w:ilvl w:val="0"/>
          <w:numId w:val="26"/>
        </w:numPr>
        <w:tabs>
          <w:tab w:val="left" w:pos="993"/>
        </w:tabs>
        <w:spacing w:before="120" w:after="120"/>
        <w:ind w:left="714" w:hanging="5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B50DDF" w:rsidRPr="00C90A87" w:rsidRDefault="00B50DDF" w:rsidP="00B50DDF">
      <w:pPr>
        <w:numPr>
          <w:ilvl w:val="0"/>
          <w:numId w:val="26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D27856" w:rsidRPr="00B50DDF" w:rsidRDefault="00D27856" w:rsidP="00D27856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D27856" w:rsidRPr="00C90A87" w:rsidRDefault="00D27856" w:rsidP="00D27856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D27856" w:rsidRPr="00C90A87" w:rsidRDefault="00D27856" w:rsidP="00D27856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 w:rsidR="00B50DDF"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  <w:r w:rsidR="00F94470" w:rsidRPr="00C90A87">
        <w:rPr>
          <w:rFonts w:ascii="Times New Roman" w:hAnsi="Times New Roman" w:cs="Times New Roman"/>
          <w:i/>
          <w:szCs w:val="28"/>
        </w:rPr>
        <w:t>: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B11469" w:rsidRPr="00C90A87" w:rsidRDefault="002365C6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 xml:space="preserve">САМАРДАК </w:t>
      </w:r>
      <w:r w:rsidR="00B11469" w:rsidRPr="00C90A87">
        <w:rPr>
          <w:rFonts w:ascii="Times New Roman" w:eastAsia="Times New Roman" w:hAnsi="Times New Roman" w:cs="Times New Roman"/>
          <w:i/>
          <w:szCs w:val="28"/>
        </w:rPr>
        <w:t>Катерина Володимирівна</w:t>
      </w:r>
      <w:r w:rsidR="00B50DDF">
        <w:rPr>
          <w:rFonts w:ascii="Times New Roman" w:eastAsia="Times New Roman" w:hAnsi="Times New Roman" w:cs="Times New Roman"/>
          <w:i/>
          <w:szCs w:val="28"/>
        </w:rPr>
        <w:t>;</w:t>
      </w:r>
    </w:p>
    <w:p w:rsidR="00D27856" w:rsidRPr="00C90A87" w:rsidRDefault="00D27856" w:rsidP="00D27856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lastRenderedPageBreak/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D27856" w:rsidRPr="00C90A87" w:rsidRDefault="00D27856" w:rsidP="00D27856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</w:t>
      </w:r>
      <w:r w:rsidR="00A27DA9" w:rsidRPr="00C90A87">
        <w:rPr>
          <w:rFonts w:ascii="Times New Roman" w:hAnsi="Times New Roman" w:cs="Times New Roman"/>
          <w:i/>
          <w:szCs w:val="28"/>
        </w:rPr>
        <w:t>0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5D1418" w:rsidRPr="00C90A87" w:rsidRDefault="005D1418" w:rsidP="00D30252">
      <w:pPr>
        <w:ind w:firstLine="709"/>
        <w:jc w:val="both"/>
        <w:rPr>
          <w:sz w:val="22"/>
          <w:lang w:val="uk-UA"/>
        </w:rPr>
      </w:pPr>
    </w:p>
    <w:p w:rsidR="00D27856" w:rsidRPr="00C90A87" w:rsidRDefault="00D27856" w:rsidP="00894C0A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5D1418" w:rsidRPr="00C90A87" w:rsidRDefault="005D1418" w:rsidP="00905A1F">
      <w:pPr>
        <w:jc w:val="both"/>
        <w:rPr>
          <w:b/>
          <w:szCs w:val="28"/>
          <w:lang w:val="uk-UA"/>
        </w:rPr>
      </w:pPr>
    </w:p>
    <w:p w:rsidR="00251245" w:rsidRPr="00C90A87" w:rsidRDefault="006A070A" w:rsidP="00905A1F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3</w:t>
      </w:r>
      <w:r w:rsidR="0045442D" w:rsidRPr="00C90A87">
        <w:rPr>
          <w:b/>
          <w:szCs w:val="28"/>
          <w:lang w:val="uk-UA"/>
        </w:rPr>
        <w:t>.</w:t>
      </w:r>
      <w:r w:rsidR="00A7356B" w:rsidRPr="00C90A87">
        <w:rPr>
          <w:lang w:val="uk-UA"/>
        </w:rPr>
        <w:t> </w:t>
      </w:r>
      <w:r w:rsidR="00B50DDF" w:rsidRPr="001C3344">
        <w:rPr>
          <w:b/>
          <w:szCs w:val="28"/>
          <w:lang w:val="uk-UA"/>
        </w:rPr>
        <w:t xml:space="preserve">Про </w:t>
      </w:r>
      <w:r w:rsidR="00B50DDF" w:rsidRPr="001C3344">
        <w:rPr>
          <w:rStyle w:val="af1"/>
          <w:szCs w:val="28"/>
          <w:shd w:val="clear" w:color="auto" w:fill="FFFFFF"/>
          <w:lang w:val="uk-UA"/>
        </w:rPr>
        <w:t>звіт голови Рівненської обласної ради восьмого скликання</w:t>
      </w:r>
    </w:p>
    <w:p w:rsidR="005D1418" w:rsidRPr="00C90A87" w:rsidRDefault="005D1418" w:rsidP="00905A1F">
      <w:pPr>
        <w:jc w:val="both"/>
        <w:rPr>
          <w:b/>
          <w:szCs w:val="28"/>
          <w:lang w:val="uk-UA"/>
        </w:rPr>
      </w:pPr>
    </w:p>
    <w:p w:rsidR="0012099C" w:rsidRPr="00C90A87" w:rsidRDefault="0012099C" w:rsidP="0012099C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12099C" w:rsidRPr="00C90A87" w:rsidRDefault="00B50DDF" w:rsidP="00B50DDF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C3344">
        <w:rPr>
          <w:rFonts w:eastAsia="Calibri"/>
          <w:i/>
          <w:sz w:val="28"/>
          <w:szCs w:val="28"/>
          <w:lang w:val="uk-UA"/>
        </w:rPr>
        <w:t>КАРАУШ</w:t>
      </w:r>
      <w:r>
        <w:rPr>
          <w:rFonts w:eastAsia="Calibri"/>
          <w:i/>
          <w:sz w:val="28"/>
          <w:szCs w:val="28"/>
          <w:lang w:val="uk-UA"/>
        </w:rPr>
        <w:t>А</w:t>
      </w:r>
      <w:r w:rsidRPr="001C3344">
        <w:rPr>
          <w:rFonts w:eastAsia="Calibri"/>
          <w:i/>
          <w:sz w:val="28"/>
          <w:szCs w:val="28"/>
          <w:lang w:val="uk-UA"/>
        </w:rPr>
        <w:t xml:space="preserve"> Андрі</w:t>
      </w:r>
      <w:r>
        <w:rPr>
          <w:rFonts w:eastAsia="Calibri"/>
          <w:i/>
          <w:sz w:val="28"/>
          <w:szCs w:val="28"/>
          <w:lang w:val="uk-UA"/>
        </w:rPr>
        <w:t>я</w:t>
      </w:r>
      <w:r w:rsidRPr="001C3344">
        <w:rPr>
          <w:rFonts w:eastAsia="Calibri"/>
          <w:i/>
          <w:sz w:val="28"/>
          <w:szCs w:val="28"/>
          <w:lang w:val="uk-UA"/>
        </w:rPr>
        <w:t xml:space="preserve"> Петрович</w:t>
      </w:r>
      <w:r>
        <w:rPr>
          <w:rFonts w:eastAsia="Calibri"/>
          <w:i/>
          <w:sz w:val="28"/>
          <w:szCs w:val="28"/>
          <w:lang w:val="uk-UA"/>
        </w:rPr>
        <w:t>а</w:t>
      </w:r>
      <w:r w:rsidRPr="001C3344">
        <w:rPr>
          <w:rFonts w:eastAsia="Calibri"/>
          <w:i/>
          <w:sz w:val="28"/>
          <w:szCs w:val="28"/>
          <w:lang w:val="uk-UA"/>
        </w:rPr>
        <w:t xml:space="preserve"> – голов</w:t>
      </w:r>
      <w:r>
        <w:rPr>
          <w:rFonts w:eastAsia="Calibri"/>
          <w:i/>
          <w:sz w:val="28"/>
          <w:szCs w:val="28"/>
          <w:lang w:val="uk-UA"/>
        </w:rPr>
        <w:t>у</w:t>
      </w:r>
      <w:r w:rsidRPr="001C3344">
        <w:rPr>
          <w:rFonts w:eastAsia="Calibri"/>
          <w:i/>
          <w:sz w:val="28"/>
          <w:szCs w:val="28"/>
          <w:lang w:val="uk-UA"/>
        </w:rPr>
        <w:t xml:space="preserve"> Рівненської обласної ради</w:t>
      </w:r>
      <w:r>
        <w:rPr>
          <w:rFonts w:eastAsia="Calibri"/>
          <w:i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О</w:t>
      </w:r>
      <w:r w:rsidRPr="00C90A87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C90A87">
        <w:rPr>
          <w:sz w:val="28"/>
          <w:szCs w:val="28"/>
          <w:lang w:val="uk-UA"/>
        </w:rPr>
        <w:t>проєкту</w:t>
      </w:r>
      <w:proofErr w:type="spellEnd"/>
      <w:r w:rsidRPr="00C90A87">
        <w:rPr>
          <w:sz w:val="28"/>
          <w:szCs w:val="28"/>
          <w:lang w:val="uk-UA"/>
        </w:rPr>
        <w:t xml:space="preserve"> рішення.</w:t>
      </w:r>
    </w:p>
    <w:p w:rsidR="00346BBC" w:rsidRPr="00C90A87" w:rsidRDefault="00346BBC" w:rsidP="0012099C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A070A" w:rsidRPr="00C90A87" w:rsidRDefault="006A070A" w:rsidP="00744980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03755B" w:rsidRPr="00C90A87" w:rsidRDefault="0003755B" w:rsidP="0087735E">
      <w:pPr>
        <w:numPr>
          <w:ilvl w:val="0"/>
          <w:numId w:val="22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03755B" w:rsidRPr="00C90A87" w:rsidRDefault="0003755B" w:rsidP="0087735E">
      <w:pPr>
        <w:numPr>
          <w:ilvl w:val="0"/>
          <w:numId w:val="22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03755B" w:rsidRPr="00C90A87" w:rsidRDefault="0003755B" w:rsidP="0087735E">
      <w:pPr>
        <w:numPr>
          <w:ilvl w:val="0"/>
          <w:numId w:val="22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3521DE" w:rsidRPr="00C90A87" w:rsidRDefault="003521DE" w:rsidP="003521DE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B11469" w:rsidRPr="00C90A87" w:rsidRDefault="00B11469" w:rsidP="00B11469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 w:rsidR="00B50DDF"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B11469" w:rsidRPr="00B50DDF" w:rsidRDefault="002365C6" w:rsidP="00B50DDF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САМАРДАК</w:t>
      </w:r>
      <w:r w:rsidR="00B11469" w:rsidRPr="00C90A87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</w:t>
      </w:r>
      <w:r w:rsidR="00B50DDF">
        <w:rPr>
          <w:rFonts w:ascii="Times New Roman" w:eastAsia="Times New Roman" w:hAnsi="Times New Roman" w:cs="Times New Roman"/>
          <w:i/>
          <w:szCs w:val="28"/>
        </w:rPr>
        <w:t>;</w:t>
      </w: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5D1418" w:rsidRPr="00C90A87" w:rsidRDefault="005D1418" w:rsidP="00D30252">
      <w:pPr>
        <w:ind w:firstLine="709"/>
        <w:jc w:val="both"/>
        <w:rPr>
          <w:szCs w:val="28"/>
          <w:lang w:val="uk-UA"/>
        </w:rPr>
      </w:pPr>
    </w:p>
    <w:p w:rsidR="003521DE" w:rsidRPr="00C90A87" w:rsidRDefault="003521DE" w:rsidP="00894C0A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FB5158" w:rsidRDefault="00FB5158" w:rsidP="00A7356B">
      <w:pPr>
        <w:jc w:val="both"/>
        <w:rPr>
          <w:i/>
          <w:szCs w:val="28"/>
          <w:lang w:val="uk-UA"/>
        </w:rPr>
      </w:pPr>
    </w:p>
    <w:p w:rsidR="00B50DDF" w:rsidRPr="00C90A87" w:rsidRDefault="00B50DDF" w:rsidP="00B50DDF">
      <w:pPr>
        <w:jc w:val="both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>4. </w:t>
      </w:r>
      <w:r w:rsidRPr="001C3344">
        <w:rPr>
          <w:b/>
          <w:bCs/>
          <w:szCs w:val="28"/>
          <w:lang w:val="uk-UA"/>
        </w:rPr>
        <w:t xml:space="preserve">Про </w:t>
      </w:r>
      <w:r w:rsidRPr="001C3344">
        <w:rPr>
          <w:b/>
          <w:bCs/>
          <w:szCs w:val="28"/>
          <w:bdr w:val="none" w:sz="0" w:space="0" w:color="auto" w:frame="1"/>
          <w:lang w:val="uk-UA"/>
        </w:rPr>
        <w:t>орієнтовні строки проведення звітів депутатів Рівненської обласної ради восьмого скликання перед виборцями</w:t>
      </w:r>
    </w:p>
    <w:p w:rsidR="00B50DDF" w:rsidRPr="00C90A87" w:rsidRDefault="00B50DDF" w:rsidP="00B50DDF">
      <w:pPr>
        <w:jc w:val="both"/>
        <w:rPr>
          <w:b/>
          <w:szCs w:val="28"/>
          <w:lang w:val="uk-UA"/>
        </w:rPr>
      </w:pPr>
    </w:p>
    <w:p w:rsidR="00B50DDF" w:rsidRPr="00C90A87" w:rsidRDefault="00B50DDF" w:rsidP="00B50DDF">
      <w:pPr>
        <w:jc w:val="both"/>
        <w:rPr>
          <w:i/>
          <w:szCs w:val="28"/>
          <w:lang w:val="uk-UA"/>
        </w:rPr>
      </w:pPr>
      <w:r w:rsidRPr="00C90A87">
        <w:rPr>
          <w:b/>
          <w:szCs w:val="28"/>
          <w:lang w:val="uk-UA"/>
        </w:rPr>
        <w:t>СЛУХАЛИ:</w:t>
      </w:r>
      <w:r w:rsidRPr="00C90A87">
        <w:rPr>
          <w:i/>
          <w:szCs w:val="28"/>
          <w:lang w:val="uk-UA"/>
        </w:rPr>
        <w:t xml:space="preserve"> </w:t>
      </w:r>
    </w:p>
    <w:p w:rsidR="00B50DDF" w:rsidRDefault="002365C6" w:rsidP="00B50DDF">
      <w:pPr>
        <w:ind w:firstLine="709"/>
        <w:jc w:val="both"/>
        <w:rPr>
          <w:rFonts w:eastAsia="Times New Roman"/>
          <w:szCs w:val="28"/>
          <w:lang w:val="uk-UA" w:eastAsia="ru-RU"/>
        </w:rPr>
      </w:pPr>
      <w:r>
        <w:rPr>
          <w:i/>
          <w:szCs w:val="28"/>
          <w:lang w:val="uk-UA"/>
        </w:rPr>
        <w:t>СОЛОГУБА</w:t>
      </w:r>
      <w:r w:rsidR="00B50DDF" w:rsidRPr="00C90A87">
        <w:rPr>
          <w:i/>
          <w:szCs w:val="28"/>
          <w:lang w:val="uk-UA"/>
        </w:rPr>
        <w:t xml:space="preserve"> Богдана Євстафійовича – керуючого справами виконавчого апарату Рівненської обласної ради – керівника секретаріату</w:t>
      </w:r>
      <w:r w:rsidR="00B50DDF">
        <w:rPr>
          <w:i/>
          <w:szCs w:val="28"/>
          <w:lang w:val="uk-UA"/>
        </w:rPr>
        <w:t>.</w:t>
      </w:r>
      <w:r w:rsidR="00B50DDF" w:rsidRPr="00C90A87">
        <w:rPr>
          <w:rStyle w:val="rvts23"/>
          <w:i/>
          <w:szCs w:val="28"/>
          <w:lang w:val="uk-UA"/>
        </w:rPr>
        <w:t xml:space="preserve"> </w:t>
      </w:r>
      <w:r w:rsidR="00B50DDF">
        <w:rPr>
          <w:rFonts w:eastAsia="Times New Roman"/>
          <w:szCs w:val="28"/>
          <w:lang w:val="uk-UA" w:eastAsia="ru-RU"/>
        </w:rPr>
        <w:t>О</w:t>
      </w:r>
      <w:r w:rsidR="00B50DDF" w:rsidRPr="00C90A87">
        <w:rPr>
          <w:rFonts w:eastAsia="Times New Roman"/>
          <w:szCs w:val="28"/>
          <w:lang w:val="uk-UA" w:eastAsia="ru-RU"/>
        </w:rPr>
        <w:t>знайоми</w:t>
      </w:r>
      <w:r w:rsidR="00B50DDF" w:rsidRPr="00C90A87">
        <w:rPr>
          <w:szCs w:val="28"/>
          <w:lang w:val="uk-UA"/>
        </w:rPr>
        <w:t>в</w:t>
      </w:r>
      <w:r w:rsidR="00B50DDF" w:rsidRPr="00C90A87">
        <w:rPr>
          <w:rFonts w:eastAsia="Times New Roman"/>
          <w:szCs w:val="28"/>
          <w:lang w:val="uk-UA" w:eastAsia="ru-RU"/>
        </w:rPr>
        <w:t xml:space="preserve"> депутатів з основн</w:t>
      </w:r>
      <w:r w:rsidR="004C3A8F">
        <w:rPr>
          <w:rFonts w:eastAsia="Times New Roman"/>
          <w:szCs w:val="28"/>
          <w:lang w:val="uk-UA" w:eastAsia="ru-RU"/>
        </w:rPr>
        <w:t xml:space="preserve">ими положеннями </w:t>
      </w:r>
      <w:proofErr w:type="spellStart"/>
      <w:r w:rsidR="004C3A8F">
        <w:rPr>
          <w:rFonts w:eastAsia="Times New Roman"/>
          <w:szCs w:val="28"/>
          <w:lang w:val="uk-UA" w:eastAsia="ru-RU"/>
        </w:rPr>
        <w:t>проєкту</w:t>
      </w:r>
      <w:proofErr w:type="spellEnd"/>
      <w:r w:rsidR="004C3A8F">
        <w:rPr>
          <w:rFonts w:eastAsia="Times New Roman"/>
          <w:szCs w:val="28"/>
          <w:lang w:val="uk-UA" w:eastAsia="ru-RU"/>
        </w:rPr>
        <w:t xml:space="preserve"> рішення</w:t>
      </w:r>
      <w:r w:rsidR="00831A3B">
        <w:rPr>
          <w:rFonts w:eastAsia="Times New Roman"/>
          <w:szCs w:val="28"/>
          <w:lang w:val="uk-UA" w:eastAsia="ru-RU"/>
        </w:rPr>
        <w:t>.</w:t>
      </w:r>
      <w:r w:rsidR="004C3A8F">
        <w:rPr>
          <w:rFonts w:eastAsia="Times New Roman"/>
          <w:szCs w:val="28"/>
          <w:lang w:val="uk-UA" w:eastAsia="ru-RU"/>
        </w:rPr>
        <w:t xml:space="preserve"> </w:t>
      </w:r>
      <w:r w:rsidR="00831A3B">
        <w:rPr>
          <w:rFonts w:eastAsia="Times New Roman"/>
          <w:szCs w:val="28"/>
          <w:lang w:val="uk-UA" w:eastAsia="ru-RU"/>
        </w:rPr>
        <w:t>Повідомив</w:t>
      </w:r>
      <w:r w:rsidR="004C3A8F">
        <w:rPr>
          <w:rFonts w:eastAsia="Times New Roman"/>
          <w:szCs w:val="28"/>
          <w:lang w:val="uk-UA" w:eastAsia="ru-RU"/>
        </w:rPr>
        <w:t xml:space="preserve">, що депутати обласної ради до 01 лютого наступного року зобов’язані прозвітувати про свою роботу перед виборцями, про що надати інформацію обласній раді для подальшого розміщення </w:t>
      </w:r>
      <w:r w:rsidR="004C3A8F">
        <w:rPr>
          <w:szCs w:val="28"/>
          <w:lang w:val="uk-UA"/>
        </w:rPr>
        <w:t>на офіційному сайті обласної ради в особист</w:t>
      </w:r>
      <w:r w:rsidR="00831A3B">
        <w:rPr>
          <w:szCs w:val="28"/>
          <w:lang w:val="uk-UA"/>
        </w:rPr>
        <w:t>их</w:t>
      </w:r>
      <w:r w:rsidR="004C3A8F">
        <w:rPr>
          <w:szCs w:val="28"/>
          <w:lang w:val="uk-UA"/>
        </w:rPr>
        <w:t xml:space="preserve"> </w:t>
      </w:r>
      <w:r w:rsidR="00D52616">
        <w:rPr>
          <w:szCs w:val="28"/>
          <w:lang w:val="uk-UA"/>
        </w:rPr>
        <w:t>«</w:t>
      </w:r>
      <w:r w:rsidR="004C3A8F">
        <w:rPr>
          <w:szCs w:val="28"/>
          <w:lang w:val="uk-UA"/>
        </w:rPr>
        <w:t>кабінет</w:t>
      </w:r>
      <w:r w:rsidR="00831A3B">
        <w:rPr>
          <w:szCs w:val="28"/>
          <w:lang w:val="uk-UA"/>
        </w:rPr>
        <w:t>ах</w:t>
      </w:r>
      <w:r w:rsidR="004C3A8F">
        <w:rPr>
          <w:szCs w:val="28"/>
          <w:lang w:val="uk-UA"/>
        </w:rPr>
        <w:t xml:space="preserve"> депутат</w:t>
      </w:r>
      <w:r w:rsidR="00831A3B">
        <w:rPr>
          <w:szCs w:val="28"/>
          <w:lang w:val="uk-UA"/>
        </w:rPr>
        <w:t>ів</w:t>
      </w:r>
      <w:r w:rsidR="00D52616">
        <w:rPr>
          <w:szCs w:val="28"/>
          <w:lang w:val="uk-UA"/>
        </w:rPr>
        <w:t>»</w:t>
      </w:r>
      <w:r w:rsidR="004C3A8F">
        <w:rPr>
          <w:szCs w:val="28"/>
          <w:lang w:val="uk-UA"/>
        </w:rPr>
        <w:t>.</w:t>
      </w:r>
    </w:p>
    <w:p w:rsidR="00C41ABE" w:rsidRPr="00C90A87" w:rsidRDefault="00C41ABE" w:rsidP="00B50DDF">
      <w:pPr>
        <w:ind w:firstLine="709"/>
        <w:jc w:val="both"/>
        <w:rPr>
          <w:szCs w:val="28"/>
          <w:lang w:val="uk-UA"/>
        </w:rPr>
      </w:pPr>
    </w:p>
    <w:p w:rsidR="00C41ABE" w:rsidRPr="00C41ABE" w:rsidRDefault="00C41ABE" w:rsidP="00C41ABE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41ABE">
        <w:rPr>
          <w:b/>
          <w:sz w:val="28"/>
          <w:szCs w:val="28"/>
          <w:lang w:val="uk-UA"/>
        </w:rPr>
        <w:t>ВИСТУПИЛИ:</w:t>
      </w:r>
    </w:p>
    <w:p w:rsidR="00C41ABE" w:rsidRDefault="00C41ABE" w:rsidP="00C41ABE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1ABE">
        <w:rPr>
          <w:i/>
          <w:sz w:val="28"/>
          <w:szCs w:val="28"/>
          <w:lang w:val="uk-UA"/>
        </w:rPr>
        <w:t>САМАРДАК Катерина Володимирівна – секретар постійної комісії обласної ради з питань Регламенту, діяльності правоохоронних органів та боротьби з корупцією</w:t>
      </w:r>
      <w:r>
        <w:rPr>
          <w:i/>
          <w:sz w:val="28"/>
          <w:szCs w:val="28"/>
          <w:lang w:val="uk-UA"/>
        </w:rPr>
        <w:t xml:space="preserve">. </w:t>
      </w:r>
      <w:r w:rsidRPr="00C41ABE">
        <w:rPr>
          <w:sz w:val="28"/>
          <w:szCs w:val="28"/>
          <w:lang w:val="uk-UA"/>
        </w:rPr>
        <w:t xml:space="preserve">Зауважила, що </w:t>
      </w:r>
      <w:r w:rsidR="004C3A8F">
        <w:rPr>
          <w:sz w:val="28"/>
          <w:szCs w:val="28"/>
          <w:lang w:val="uk-UA"/>
        </w:rPr>
        <w:t xml:space="preserve">формальний підхід до цього питання, а саме: </w:t>
      </w:r>
      <w:r>
        <w:rPr>
          <w:sz w:val="28"/>
          <w:szCs w:val="28"/>
          <w:lang w:val="uk-UA"/>
        </w:rPr>
        <w:t xml:space="preserve">інформування ради та подання звіту </w:t>
      </w:r>
      <w:r w:rsidR="006430E2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обласн</w:t>
      </w:r>
      <w:r w:rsidR="006430E2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рад</w:t>
      </w:r>
      <w:r w:rsidR="006430E2">
        <w:rPr>
          <w:sz w:val="28"/>
          <w:szCs w:val="28"/>
          <w:lang w:val="uk-UA"/>
        </w:rPr>
        <w:t>и</w:t>
      </w:r>
      <w:r w:rsidR="004C3A8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не є </w:t>
      </w:r>
      <w:r w:rsidR="00911B94">
        <w:rPr>
          <w:sz w:val="28"/>
          <w:szCs w:val="28"/>
          <w:lang w:val="uk-UA"/>
        </w:rPr>
        <w:t xml:space="preserve">виконанням обов’язку депутатів обласної ради щодо </w:t>
      </w:r>
      <w:r>
        <w:rPr>
          <w:sz w:val="28"/>
          <w:szCs w:val="28"/>
          <w:lang w:val="uk-UA"/>
        </w:rPr>
        <w:t>звітування про</w:t>
      </w:r>
      <w:r w:rsidR="00911B94">
        <w:rPr>
          <w:sz w:val="28"/>
          <w:szCs w:val="28"/>
          <w:lang w:val="uk-UA"/>
        </w:rPr>
        <w:t xml:space="preserve"> свою</w:t>
      </w:r>
      <w:r>
        <w:rPr>
          <w:sz w:val="28"/>
          <w:szCs w:val="28"/>
          <w:lang w:val="uk-UA"/>
        </w:rPr>
        <w:t xml:space="preserve"> роботу перед виборцями.</w:t>
      </w:r>
    </w:p>
    <w:p w:rsidR="00911B94" w:rsidRPr="00911B94" w:rsidRDefault="002365C6" w:rsidP="00911B9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lastRenderedPageBreak/>
        <w:t>СОЛОГУБ</w:t>
      </w:r>
      <w:r w:rsidR="00911B94" w:rsidRPr="00C90A87">
        <w:rPr>
          <w:rFonts w:eastAsia="Calibri"/>
          <w:i/>
          <w:sz w:val="28"/>
          <w:szCs w:val="28"/>
          <w:lang w:val="uk-UA"/>
        </w:rPr>
        <w:t xml:space="preserve"> Богдан Євстафійович – керуюч</w:t>
      </w:r>
      <w:r w:rsidR="006430E2">
        <w:rPr>
          <w:rFonts w:eastAsia="Calibri"/>
          <w:i/>
          <w:sz w:val="28"/>
          <w:szCs w:val="28"/>
          <w:lang w:val="uk-UA"/>
        </w:rPr>
        <w:t>ий</w:t>
      </w:r>
      <w:r w:rsidR="00911B94" w:rsidRPr="00C90A87">
        <w:rPr>
          <w:rFonts w:eastAsia="Calibri"/>
          <w:i/>
          <w:sz w:val="28"/>
          <w:szCs w:val="28"/>
          <w:lang w:val="uk-UA"/>
        </w:rPr>
        <w:t xml:space="preserve"> справами виконавчого апарату Рівненської обласної ради – керівник секретаріату</w:t>
      </w:r>
      <w:r w:rsidR="00911B94">
        <w:rPr>
          <w:rFonts w:eastAsia="Calibri"/>
          <w:i/>
          <w:sz w:val="28"/>
          <w:szCs w:val="28"/>
          <w:lang w:val="uk-UA"/>
        </w:rPr>
        <w:t xml:space="preserve">. </w:t>
      </w:r>
      <w:r w:rsidR="00831A3B">
        <w:rPr>
          <w:sz w:val="28"/>
          <w:szCs w:val="28"/>
          <w:lang w:val="uk-UA"/>
        </w:rPr>
        <w:t>Відміт</w:t>
      </w:r>
      <w:r w:rsidR="00831A3B" w:rsidRPr="00831A3B">
        <w:rPr>
          <w:sz w:val="28"/>
          <w:szCs w:val="28"/>
          <w:lang w:val="uk-UA"/>
        </w:rPr>
        <w:t>ив</w:t>
      </w:r>
      <w:r w:rsidR="00911B94" w:rsidRPr="00831A3B">
        <w:rPr>
          <w:rFonts w:eastAsia="Calibri"/>
          <w:sz w:val="28"/>
          <w:szCs w:val="28"/>
          <w:lang w:val="uk-UA"/>
        </w:rPr>
        <w:t>,</w:t>
      </w:r>
      <w:r w:rsidR="00911B94" w:rsidRPr="00911B94">
        <w:rPr>
          <w:rFonts w:eastAsia="Calibri"/>
          <w:sz w:val="28"/>
          <w:szCs w:val="28"/>
          <w:lang w:val="uk-UA"/>
        </w:rPr>
        <w:t xml:space="preserve"> що</w:t>
      </w:r>
      <w:r w:rsidR="006430E2">
        <w:rPr>
          <w:rFonts w:eastAsia="Calibri"/>
          <w:sz w:val="28"/>
          <w:szCs w:val="28"/>
          <w:lang w:val="uk-UA"/>
        </w:rPr>
        <w:t xml:space="preserve"> нещодавно профільним комітетом Верховної Ради України проводилися</w:t>
      </w:r>
      <w:r w:rsidR="00D7379E">
        <w:rPr>
          <w:rFonts w:eastAsia="Calibri"/>
          <w:sz w:val="28"/>
          <w:szCs w:val="28"/>
          <w:lang w:val="uk-UA"/>
        </w:rPr>
        <w:t xml:space="preserve"> комітетські </w:t>
      </w:r>
      <w:r w:rsidR="006430E2">
        <w:rPr>
          <w:rFonts w:eastAsia="Calibri"/>
          <w:sz w:val="28"/>
          <w:szCs w:val="28"/>
          <w:lang w:val="uk-UA"/>
        </w:rPr>
        <w:t xml:space="preserve">слухання </w:t>
      </w:r>
      <w:r w:rsidR="00D7379E">
        <w:rPr>
          <w:rFonts w:eastAsia="Calibri"/>
          <w:sz w:val="28"/>
          <w:szCs w:val="28"/>
          <w:lang w:val="uk-UA"/>
        </w:rPr>
        <w:t>стосовн</w:t>
      </w:r>
      <w:r w:rsidR="006430E2">
        <w:rPr>
          <w:rFonts w:eastAsia="Calibri"/>
          <w:sz w:val="28"/>
          <w:szCs w:val="28"/>
          <w:lang w:val="uk-UA"/>
        </w:rPr>
        <w:t xml:space="preserve">о </w:t>
      </w:r>
      <w:r w:rsidR="00F92848">
        <w:rPr>
          <w:rFonts w:eastAsia="Calibri"/>
          <w:sz w:val="28"/>
          <w:szCs w:val="28"/>
          <w:lang w:val="uk-UA"/>
        </w:rPr>
        <w:t>можлив</w:t>
      </w:r>
      <w:r w:rsidR="00F92848">
        <w:rPr>
          <w:rFonts w:eastAsia="Calibri"/>
          <w:sz w:val="28"/>
          <w:szCs w:val="28"/>
          <w:lang w:val="uk-UA"/>
        </w:rPr>
        <w:t xml:space="preserve">ого </w:t>
      </w:r>
      <w:r w:rsidR="006430E2">
        <w:rPr>
          <w:rFonts w:eastAsia="Calibri"/>
          <w:sz w:val="28"/>
          <w:szCs w:val="28"/>
          <w:lang w:val="uk-UA"/>
        </w:rPr>
        <w:t>внесення змін до Закону України «Про статус депутатів місцевих рад»</w:t>
      </w:r>
      <w:r w:rsidR="00831A3B">
        <w:rPr>
          <w:rFonts w:eastAsia="Calibri"/>
          <w:sz w:val="28"/>
          <w:szCs w:val="28"/>
          <w:lang w:val="uk-UA"/>
        </w:rPr>
        <w:t>.</w:t>
      </w:r>
      <w:r w:rsidR="00911B94" w:rsidRPr="00911B94">
        <w:rPr>
          <w:rFonts w:eastAsia="Calibri"/>
          <w:sz w:val="28"/>
          <w:szCs w:val="28"/>
          <w:lang w:val="uk-UA"/>
        </w:rPr>
        <w:t xml:space="preserve"> </w:t>
      </w:r>
      <w:r w:rsidR="00831A3B">
        <w:rPr>
          <w:rFonts w:eastAsia="Calibri"/>
          <w:sz w:val="28"/>
          <w:szCs w:val="28"/>
          <w:lang w:val="uk-UA"/>
        </w:rPr>
        <w:t>О</w:t>
      </w:r>
      <w:r w:rsidR="00911B94" w:rsidRPr="00911B94">
        <w:rPr>
          <w:rFonts w:eastAsia="Calibri"/>
          <w:sz w:val="28"/>
          <w:szCs w:val="28"/>
          <w:lang w:val="uk-UA"/>
        </w:rPr>
        <w:t xml:space="preserve">бласною радою було </w:t>
      </w:r>
      <w:r w:rsidR="00D7379E">
        <w:rPr>
          <w:rFonts w:eastAsia="Calibri"/>
          <w:sz w:val="28"/>
          <w:szCs w:val="28"/>
          <w:lang w:val="uk-UA"/>
        </w:rPr>
        <w:t>направлен</w:t>
      </w:r>
      <w:r w:rsidR="00911B94" w:rsidRPr="00911B94">
        <w:rPr>
          <w:rFonts w:eastAsia="Calibri"/>
          <w:sz w:val="28"/>
          <w:szCs w:val="28"/>
          <w:lang w:val="uk-UA"/>
        </w:rPr>
        <w:t>о пропозиції</w:t>
      </w:r>
      <w:r w:rsidR="00D7379E">
        <w:rPr>
          <w:rFonts w:eastAsia="Calibri"/>
          <w:sz w:val="28"/>
          <w:szCs w:val="28"/>
          <w:lang w:val="uk-UA"/>
        </w:rPr>
        <w:t>, зокрема,</w:t>
      </w:r>
      <w:r w:rsidR="00911B94" w:rsidRPr="00911B94">
        <w:rPr>
          <w:rFonts w:eastAsia="Calibri"/>
          <w:sz w:val="28"/>
          <w:szCs w:val="28"/>
          <w:lang w:val="uk-UA"/>
        </w:rPr>
        <w:t xml:space="preserve"> з проханням унормувати</w:t>
      </w:r>
      <w:r w:rsidR="006430E2">
        <w:rPr>
          <w:rFonts w:eastAsia="Calibri"/>
          <w:sz w:val="28"/>
          <w:szCs w:val="28"/>
          <w:lang w:val="uk-UA"/>
        </w:rPr>
        <w:t>, деталізувати, прописати більш чітко</w:t>
      </w:r>
      <w:r w:rsidR="00911B94" w:rsidRPr="00911B94">
        <w:rPr>
          <w:rFonts w:eastAsia="Calibri"/>
          <w:sz w:val="28"/>
          <w:szCs w:val="28"/>
          <w:lang w:val="uk-UA"/>
        </w:rPr>
        <w:t xml:space="preserve"> питання процедури звітування депутатів перед виборцями.</w:t>
      </w:r>
    </w:p>
    <w:p w:rsidR="00B50DDF" w:rsidRPr="00C90A87" w:rsidRDefault="00B50DDF" w:rsidP="00B50DDF">
      <w:pPr>
        <w:pStyle w:val="ae"/>
        <w:jc w:val="both"/>
        <w:rPr>
          <w:rFonts w:cs="Times New Roman"/>
          <w:b/>
          <w:szCs w:val="28"/>
        </w:rPr>
      </w:pPr>
    </w:p>
    <w:p w:rsidR="00B50DDF" w:rsidRPr="00C90A87" w:rsidRDefault="00B50DDF" w:rsidP="00B50DDF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B50DDF" w:rsidRPr="00C90A87" w:rsidRDefault="00B50DDF" w:rsidP="00B50DDF">
      <w:pPr>
        <w:numPr>
          <w:ilvl w:val="0"/>
          <w:numId w:val="23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B50DDF" w:rsidRPr="00C90A87" w:rsidRDefault="00B50DDF" w:rsidP="00B50DDF">
      <w:pPr>
        <w:numPr>
          <w:ilvl w:val="0"/>
          <w:numId w:val="23"/>
        </w:numPr>
        <w:tabs>
          <w:tab w:val="left" w:pos="993"/>
        </w:tabs>
        <w:spacing w:before="120" w:after="120"/>
        <w:ind w:left="714" w:hanging="5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B50DDF" w:rsidRPr="00C90A87" w:rsidRDefault="00B50DDF" w:rsidP="00B50DDF">
      <w:pPr>
        <w:numPr>
          <w:ilvl w:val="0"/>
          <w:numId w:val="23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B50DDF" w:rsidRPr="00C90A87" w:rsidRDefault="00B50DDF" w:rsidP="00B50DDF">
      <w:pPr>
        <w:pStyle w:val="a5"/>
        <w:rPr>
          <w:rFonts w:ascii="Times New Roman" w:hAnsi="Times New Roman" w:cs="Times New Roman"/>
          <w:b/>
          <w:szCs w:val="28"/>
        </w:rPr>
      </w:pPr>
    </w:p>
    <w:p w:rsidR="00B50DDF" w:rsidRPr="00C90A87" w:rsidRDefault="00B50DDF" w:rsidP="00B50DDF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B50DDF" w:rsidRPr="00C90A87" w:rsidRDefault="00B50DDF" w:rsidP="00B50DDF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B50DDF" w:rsidRPr="00C90A87" w:rsidRDefault="00B50DDF" w:rsidP="00B50DDF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B50DDF" w:rsidRDefault="002365C6" w:rsidP="00B50DDF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САМАРДАК</w:t>
      </w:r>
      <w:r w:rsidR="00B50DDF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Володимирівна;</w:t>
      </w:r>
    </w:p>
    <w:p w:rsidR="00B50DDF" w:rsidRPr="00B50DDF" w:rsidRDefault="00B50DDF" w:rsidP="00B50DDF">
      <w:pPr>
        <w:pStyle w:val="a5"/>
        <w:rPr>
          <w:rFonts w:ascii="Times New Roman" w:eastAsia="Times New Roman" w:hAnsi="Times New Roman" w:cs="Times New Roman"/>
          <w:i/>
          <w:szCs w:val="28"/>
        </w:rPr>
      </w:pPr>
      <w:r w:rsidRPr="00B50DDF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B50DDF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B50DDF">
        <w:rPr>
          <w:rFonts w:ascii="Times New Roman" w:hAnsi="Times New Roman" w:cs="Times New Roman"/>
          <w:i/>
          <w:szCs w:val="28"/>
        </w:rPr>
        <w:t>.,</w:t>
      </w:r>
    </w:p>
    <w:p w:rsidR="00B50DDF" w:rsidRPr="00C90A87" w:rsidRDefault="00B50DDF" w:rsidP="00B50DDF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B50DDF" w:rsidRPr="00C90A87" w:rsidRDefault="00B50DDF" w:rsidP="00B50DDF">
      <w:pPr>
        <w:ind w:firstLine="709"/>
        <w:jc w:val="both"/>
        <w:rPr>
          <w:szCs w:val="28"/>
          <w:lang w:val="uk-UA"/>
        </w:rPr>
      </w:pPr>
    </w:p>
    <w:p w:rsidR="00B50DDF" w:rsidRPr="00C90A87" w:rsidRDefault="00B50DDF" w:rsidP="00B50DDF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B50DDF" w:rsidRPr="00C90A87" w:rsidRDefault="00B50DDF" w:rsidP="00A7356B">
      <w:pPr>
        <w:jc w:val="both"/>
        <w:rPr>
          <w:i/>
          <w:szCs w:val="28"/>
          <w:lang w:val="uk-UA"/>
        </w:rPr>
      </w:pPr>
    </w:p>
    <w:p w:rsidR="00A7356B" w:rsidRPr="00C90A87" w:rsidRDefault="00B50DDF" w:rsidP="00A7356B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A7356B" w:rsidRPr="00C90A87">
        <w:rPr>
          <w:b/>
          <w:szCs w:val="28"/>
          <w:lang w:val="uk-UA"/>
        </w:rPr>
        <w:t>.</w:t>
      </w:r>
      <w:r w:rsidR="00A7356B" w:rsidRPr="00C90A87">
        <w:rPr>
          <w:lang w:val="uk-UA"/>
        </w:rPr>
        <w:t> </w:t>
      </w:r>
      <w:r w:rsidRPr="001C3344">
        <w:rPr>
          <w:b/>
          <w:szCs w:val="28"/>
          <w:lang w:val="uk-UA"/>
        </w:rPr>
        <w:t>Про внесення змін до Переліку об’єктів спільної власності територіальних громад області</w:t>
      </w:r>
    </w:p>
    <w:p w:rsidR="00A7356B" w:rsidRPr="00C90A87" w:rsidRDefault="00A7356B" w:rsidP="00A7356B">
      <w:pPr>
        <w:jc w:val="both"/>
        <w:rPr>
          <w:b/>
          <w:szCs w:val="28"/>
          <w:lang w:val="uk-UA"/>
        </w:rPr>
      </w:pPr>
    </w:p>
    <w:p w:rsidR="00A7356B" w:rsidRPr="00C90A87" w:rsidRDefault="00A7356B" w:rsidP="00A7356B">
      <w:pPr>
        <w:jc w:val="both"/>
        <w:rPr>
          <w:i/>
          <w:szCs w:val="28"/>
          <w:lang w:val="uk-UA"/>
        </w:rPr>
      </w:pPr>
      <w:r w:rsidRPr="00C90A87">
        <w:rPr>
          <w:b/>
          <w:szCs w:val="28"/>
          <w:lang w:val="uk-UA"/>
        </w:rPr>
        <w:t>СЛУХАЛИ:</w:t>
      </w:r>
      <w:r w:rsidRPr="00C90A87">
        <w:rPr>
          <w:i/>
          <w:szCs w:val="28"/>
          <w:lang w:val="uk-UA"/>
        </w:rPr>
        <w:t xml:space="preserve"> </w:t>
      </w:r>
    </w:p>
    <w:p w:rsidR="00A7356B" w:rsidRDefault="00B50DDF" w:rsidP="0087735E">
      <w:pPr>
        <w:ind w:firstLine="709"/>
        <w:jc w:val="both"/>
        <w:rPr>
          <w:szCs w:val="28"/>
          <w:lang w:val="uk-UA"/>
        </w:rPr>
      </w:pPr>
      <w:r w:rsidRPr="001C3344">
        <w:rPr>
          <w:i/>
          <w:szCs w:val="28"/>
          <w:lang w:val="uk-UA"/>
        </w:rPr>
        <w:t>СТРАТЮК</w:t>
      </w:r>
      <w:r>
        <w:rPr>
          <w:i/>
          <w:szCs w:val="28"/>
          <w:lang w:val="uk-UA"/>
        </w:rPr>
        <w:t>А</w:t>
      </w:r>
      <w:r w:rsidRPr="001C3344">
        <w:rPr>
          <w:i/>
          <w:szCs w:val="28"/>
          <w:lang w:val="uk-UA"/>
        </w:rPr>
        <w:t xml:space="preserve"> Олег</w:t>
      </w:r>
      <w:r>
        <w:rPr>
          <w:i/>
          <w:szCs w:val="28"/>
          <w:lang w:val="uk-UA"/>
        </w:rPr>
        <w:t>а</w:t>
      </w:r>
      <w:r w:rsidRPr="001C3344">
        <w:rPr>
          <w:i/>
          <w:szCs w:val="28"/>
          <w:lang w:val="uk-UA"/>
        </w:rPr>
        <w:t xml:space="preserve"> Олександрович</w:t>
      </w:r>
      <w:r>
        <w:rPr>
          <w:i/>
          <w:szCs w:val="28"/>
          <w:lang w:val="uk-UA"/>
        </w:rPr>
        <w:t>а</w:t>
      </w:r>
      <w:r w:rsidRPr="001C3344">
        <w:rPr>
          <w:i/>
          <w:szCs w:val="28"/>
          <w:lang w:val="uk-UA"/>
        </w:rPr>
        <w:t xml:space="preserve"> – начальник</w:t>
      </w:r>
      <w:r>
        <w:rPr>
          <w:i/>
          <w:szCs w:val="28"/>
          <w:lang w:val="uk-UA"/>
        </w:rPr>
        <w:t>а</w:t>
      </w:r>
      <w:r w:rsidRPr="001C3344">
        <w:rPr>
          <w:i/>
          <w:szCs w:val="28"/>
          <w:lang w:val="uk-UA"/>
        </w:rPr>
        <w:t xml:space="preserve"> управління з питань спільної власності територіальних громад виконавчого апарату Рівненської обласної ради.</w:t>
      </w:r>
      <w:r w:rsidR="00A7356B" w:rsidRPr="00C90A87">
        <w:rPr>
          <w:rStyle w:val="rvts23"/>
          <w:i/>
          <w:szCs w:val="28"/>
          <w:lang w:val="uk-UA"/>
        </w:rPr>
        <w:t xml:space="preserve"> </w:t>
      </w:r>
      <w:r w:rsidR="0087022E">
        <w:rPr>
          <w:rFonts w:eastAsia="Times New Roman"/>
          <w:szCs w:val="28"/>
          <w:lang w:val="uk-UA" w:eastAsia="ru-RU"/>
        </w:rPr>
        <w:t>О</w:t>
      </w:r>
      <w:r w:rsidR="0003755B" w:rsidRPr="00C90A87">
        <w:rPr>
          <w:rFonts w:eastAsia="Times New Roman"/>
          <w:szCs w:val="28"/>
          <w:lang w:val="uk-UA" w:eastAsia="ru-RU"/>
        </w:rPr>
        <w:t>знайоми</w:t>
      </w:r>
      <w:r w:rsidR="0003755B" w:rsidRPr="00C90A87">
        <w:rPr>
          <w:szCs w:val="28"/>
          <w:lang w:val="uk-UA"/>
        </w:rPr>
        <w:t>в</w:t>
      </w:r>
      <w:r w:rsidR="0003755B" w:rsidRPr="00C90A87">
        <w:rPr>
          <w:rFonts w:eastAsia="Times New Roman"/>
          <w:szCs w:val="28"/>
          <w:lang w:val="uk-UA" w:eastAsia="ru-RU"/>
        </w:rPr>
        <w:t xml:space="preserve"> депутатів з основними положеннями </w:t>
      </w:r>
      <w:proofErr w:type="spellStart"/>
      <w:r w:rsidR="0003755B" w:rsidRPr="00C90A87">
        <w:rPr>
          <w:rFonts w:eastAsia="Times New Roman"/>
          <w:szCs w:val="28"/>
          <w:lang w:val="uk-UA" w:eastAsia="ru-RU"/>
        </w:rPr>
        <w:t>проєкту</w:t>
      </w:r>
      <w:proofErr w:type="spellEnd"/>
      <w:r w:rsidR="0003755B" w:rsidRPr="00C90A87">
        <w:rPr>
          <w:rFonts w:eastAsia="Times New Roman"/>
          <w:szCs w:val="28"/>
          <w:lang w:val="uk-UA" w:eastAsia="ru-RU"/>
        </w:rPr>
        <w:t xml:space="preserve"> рішення.</w:t>
      </w:r>
      <w:r w:rsidR="00C35647">
        <w:rPr>
          <w:rFonts w:eastAsia="Times New Roman"/>
          <w:szCs w:val="28"/>
          <w:lang w:val="uk-UA" w:eastAsia="ru-RU"/>
        </w:rPr>
        <w:t xml:space="preserve"> Відповідав на запитання членів постійної комісії.</w:t>
      </w:r>
    </w:p>
    <w:p w:rsidR="00690C33" w:rsidRDefault="00690C33" w:rsidP="0087735E">
      <w:pPr>
        <w:ind w:firstLine="709"/>
        <w:jc w:val="both"/>
        <w:rPr>
          <w:szCs w:val="28"/>
          <w:lang w:val="uk-UA"/>
        </w:rPr>
      </w:pPr>
    </w:p>
    <w:p w:rsidR="00690C33" w:rsidRPr="00C90A87" w:rsidRDefault="00690C33" w:rsidP="00690C33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 обговоренні питання взяли участь САМАРДАК К.В., КАРАУШ А.П., ПОДОЛІН С.В.</w:t>
      </w:r>
    </w:p>
    <w:p w:rsidR="003521DE" w:rsidRPr="00C90A87" w:rsidRDefault="003521DE" w:rsidP="00A7356B">
      <w:pPr>
        <w:pStyle w:val="ae"/>
        <w:jc w:val="both"/>
        <w:rPr>
          <w:rFonts w:cs="Times New Roman"/>
          <w:b/>
          <w:szCs w:val="28"/>
        </w:rPr>
      </w:pPr>
    </w:p>
    <w:p w:rsidR="00A7356B" w:rsidRPr="00C90A87" w:rsidRDefault="00A7356B" w:rsidP="00A7356B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03755B" w:rsidRPr="00C90A87" w:rsidRDefault="0003755B" w:rsidP="00B50DDF">
      <w:pPr>
        <w:numPr>
          <w:ilvl w:val="0"/>
          <w:numId w:val="27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03755B" w:rsidRPr="00C90A87" w:rsidRDefault="0003755B" w:rsidP="00B50DDF">
      <w:pPr>
        <w:numPr>
          <w:ilvl w:val="0"/>
          <w:numId w:val="27"/>
        </w:numPr>
        <w:tabs>
          <w:tab w:val="left" w:pos="993"/>
        </w:tabs>
        <w:spacing w:before="120" w:after="120"/>
        <w:ind w:left="714" w:hanging="5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03755B" w:rsidRPr="00C90A87" w:rsidRDefault="0003755B" w:rsidP="00B50DDF">
      <w:pPr>
        <w:numPr>
          <w:ilvl w:val="0"/>
          <w:numId w:val="27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3521DE" w:rsidRDefault="003521DE" w:rsidP="003521DE">
      <w:pPr>
        <w:pStyle w:val="a5"/>
        <w:rPr>
          <w:rFonts w:ascii="Times New Roman" w:hAnsi="Times New Roman" w:cs="Times New Roman"/>
          <w:b/>
          <w:szCs w:val="28"/>
        </w:rPr>
      </w:pPr>
    </w:p>
    <w:p w:rsidR="00F92848" w:rsidRPr="00C90A87" w:rsidRDefault="00F92848" w:rsidP="003521DE">
      <w:pPr>
        <w:pStyle w:val="a5"/>
        <w:rPr>
          <w:rFonts w:ascii="Times New Roman" w:hAnsi="Times New Roman" w:cs="Times New Roman"/>
          <w:b/>
          <w:szCs w:val="28"/>
        </w:rPr>
      </w:pP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B11469" w:rsidRPr="00C90A87" w:rsidRDefault="00B11469" w:rsidP="00B11469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 w:rsidR="00B50DDF"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B11469" w:rsidRPr="00C90A87" w:rsidRDefault="002365C6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САМАРДАК</w:t>
      </w:r>
      <w:r w:rsidR="00B50DDF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Володимирівна;</w:t>
      </w:r>
    </w:p>
    <w:p w:rsidR="003521DE" w:rsidRPr="00C90A87" w:rsidRDefault="003521DE" w:rsidP="00B11469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</w:t>
      </w:r>
      <w:r w:rsidR="00A27DA9" w:rsidRPr="00C90A87">
        <w:rPr>
          <w:rFonts w:ascii="Times New Roman" w:hAnsi="Times New Roman" w:cs="Times New Roman"/>
          <w:i/>
          <w:szCs w:val="28"/>
        </w:rPr>
        <w:t>0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5D1418" w:rsidRPr="00C90A87" w:rsidRDefault="005D1418" w:rsidP="00D30252">
      <w:pPr>
        <w:ind w:firstLine="709"/>
        <w:jc w:val="both"/>
        <w:rPr>
          <w:szCs w:val="28"/>
          <w:lang w:val="uk-UA"/>
        </w:rPr>
      </w:pPr>
    </w:p>
    <w:p w:rsidR="00E21975" w:rsidRPr="00C90A87" w:rsidRDefault="003521DE" w:rsidP="00894C0A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FB5158" w:rsidRDefault="00FB5158" w:rsidP="00D30252">
      <w:pPr>
        <w:ind w:firstLine="709"/>
        <w:jc w:val="both"/>
        <w:rPr>
          <w:szCs w:val="28"/>
          <w:lang w:val="uk-UA"/>
        </w:rPr>
      </w:pPr>
    </w:p>
    <w:p w:rsidR="00B50DDF" w:rsidRPr="00C90A87" w:rsidRDefault="00CC23E9" w:rsidP="00B50DD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B50DDF" w:rsidRPr="00C90A87">
        <w:rPr>
          <w:b/>
          <w:szCs w:val="28"/>
          <w:lang w:val="uk-UA"/>
        </w:rPr>
        <w:t>.</w:t>
      </w:r>
      <w:r w:rsidR="00B50DDF" w:rsidRPr="00C90A87">
        <w:rPr>
          <w:lang w:val="uk-UA"/>
        </w:rPr>
        <w:t> </w:t>
      </w:r>
      <w:r w:rsidRPr="001C3344">
        <w:rPr>
          <w:b/>
          <w:szCs w:val="28"/>
          <w:lang w:val="uk-UA"/>
        </w:rPr>
        <w:t xml:space="preserve">Про </w:t>
      </w:r>
      <w:r w:rsidRPr="001C3344">
        <w:rPr>
          <w:rStyle w:val="af1"/>
          <w:szCs w:val="28"/>
          <w:lang w:val="uk-UA"/>
        </w:rPr>
        <w:t>план роботи Рівненської обласної ради восьмого скликання на 2025 рік</w:t>
      </w:r>
    </w:p>
    <w:p w:rsidR="00B50DDF" w:rsidRPr="00C90A87" w:rsidRDefault="00B50DDF" w:rsidP="00B50DDF">
      <w:pPr>
        <w:jc w:val="both"/>
        <w:rPr>
          <w:b/>
          <w:szCs w:val="28"/>
          <w:lang w:val="uk-UA"/>
        </w:rPr>
      </w:pPr>
    </w:p>
    <w:p w:rsidR="00B50DDF" w:rsidRPr="00C90A87" w:rsidRDefault="00B50DDF" w:rsidP="00B50DDF">
      <w:pPr>
        <w:jc w:val="both"/>
        <w:rPr>
          <w:i/>
          <w:szCs w:val="28"/>
          <w:lang w:val="uk-UA"/>
        </w:rPr>
      </w:pPr>
      <w:r w:rsidRPr="00C90A87">
        <w:rPr>
          <w:b/>
          <w:szCs w:val="28"/>
          <w:lang w:val="uk-UA"/>
        </w:rPr>
        <w:t>СЛУХАЛИ:</w:t>
      </w:r>
      <w:r w:rsidRPr="00C90A87">
        <w:rPr>
          <w:i/>
          <w:szCs w:val="28"/>
          <w:lang w:val="uk-UA"/>
        </w:rPr>
        <w:t xml:space="preserve"> </w:t>
      </w:r>
    </w:p>
    <w:p w:rsidR="00B50DDF" w:rsidRPr="00C90A87" w:rsidRDefault="002365C6" w:rsidP="00B50DDF">
      <w:pPr>
        <w:ind w:firstLine="709"/>
        <w:jc w:val="both"/>
        <w:rPr>
          <w:szCs w:val="28"/>
          <w:lang w:val="uk-UA"/>
        </w:rPr>
      </w:pPr>
      <w:r>
        <w:rPr>
          <w:i/>
          <w:szCs w:val="28"/>
          <w:lang w:val="uk-UA"/>
        </w:rPr>
        <w:t>СОЛОГУБА</w:t>
      </w:r>
      <w:r w:rsidR="00B50DDF" w:rsidRPr="00C90A87">
        <w:rPr>
          <w:i/>
          <w:szCs w:val="28"/>
          <w:lang w:val="uk-UA"/>
        </w:rPr>
        <w:t xml:space="preserve"> Богдана Євстафійовича – керуючого справами виконавчого апарату Рівненської обласної ради – керівника секретаріату</w:t>
      </w:r>
      <w:r w:rsidR="00B50DDF">
        <w:rPr>
          <w:i/>
          <w:szCs w:val="28"/>
          <w:lang w:val="uk-UA"/>
        </w:rPr>
        <w:t>.</w:t>
      </w:r>
      <w:r w:rsidR="00B50DDF" w:rsidRPr="00C90A87">
        <w:rPr>
          <w:rStyle w:val="rvts23"/>
          <w:i/>
          <w:szCs w:val="28"/>
          <w:lang w:val="uk-UA"/>
        </w:rPr>
        <w:t xml:space="preserve"> </w:t>
      </w:r>
      <w:r w:rsidR="00B50DDF">
        <w:rPr>
          <w:rFonts w:eastAsia="Times New Roman"/>
          <w:szCs w:val="28"/>
          <w:lang w:val="uk-UA" w:eastAsia="ru-RU"/>
        </w:rPr>
        <w:t>О</w:t>
      </w:r>
      <w:r w:rsidR="00B50DDF" w:rsidRPr="00C90A87">
        <w:rPr>
          <w:rFonts w:eastAsia="Times New Roman"/>
          <w:szCs w:val="28"/>
          <w:lang w:val="uk-UA" w:eastAsia="ru-RU"/>
        </w:rPr>
        <w:t>знайоми</w:t>
      </w:r>
      <w:r w:rsidR="00B50DDF" w:rsidRPr="00C90A87">
        <w:rPr>
          <w:szCs w:val="28"/>
          <w:lang w:val="uk-UA"/>
        </w:rPr>
        <w:t>в</w:t>
      </w:r>
      <w:r w:rsidR="00B50DDF" w:rsidRPr="00C90A87">
        <w:rPr>
          <w:rFonts w:eastAsia="Times New Roman"/>
          <w:szCs w:val="28"/>
          <w:lang w:val="uk-UA" w:eastAsia="ru-RU"/>
        </w:rPr>
        <w:t xml:space="preserve"> депутатів з основними положеннями </w:t>
      </w:r>
      <w:proofErr w:type="spellStart"/>
      <w:r w:rsidR="00B50DDF" w:rsidRPr="00C90A87">
        <w:rPr>
          <w:rFonts w:eastAsia="Times New Roman"/>
          <w:szCs w:val="28"/>
          <w:lang w:val="uk-UA" w:eastAsia="ru-RU"/>
        </w:rPr>
        <w:t>проєкту</w:t>
      </w:r>
      <w:proofErr w:type="spellEnd"/>
      <w:r w:rsidR="00B50DDF" w:rsidRPr="00C90A87">
        <w:rPr>
          <w:rFonts w:eastAsia="Times New Roman"/>
          <w:szCs w:val="28"/>
          <w:lang w:val="uk-UA" w:eastAsia="ru-RU"/>
        </w:rPr>
        <w:t xml:space="preserve"> рішення.</w:t>
      </w:r>
    </w:p>
    <w:p w:rsidR="00B50DDF" w:rsidRPr="00C90A87" w:rsidRDefault="00B50DDF" w:rsidP="00B50DDF">
      <w:pPr>
        <w:pStyle w:val="ae"/>
        <w:jc w:val="both"/>
        <w:rPr>
          <w:rFonts w:cs="Times New Roman"/>
          <w:b/>
          <w:szCs w:val="28"/>
        </w:rPr>
      </w:pPr>
    </w:p>
    <w:p w:rsidR="00B50DDF" w:rsidRPr="00C90A87" w:rsidRDefault="00B50DDF" w:rsidP="00B50DDF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B50DDF" w:rsidRPr="00C90A87" w:rsidRDefault="00B50DDF" w:rsidP="00CC23E9">
      <w:pPr>
        <w:numPr>
          <w:ilvl w:val="0"/>
          <w:numId w:val="28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B50DDF" w:rsidRPr="00C90A87" w:rsidRDefault="00B50DDF" w:rsidP="00CC23E9">
      <w:pPr>
        <w:numPr>
          <w:ilvl w:val="0"/>
          <w:numId w:val="28"/>
        </w:numPr>
        <w:tabs>
          <w:tab w:val="left" w:pos="993"/>
        </w:tabs>
        <w:spacing w:before="120" w:after="120"/>
        <w:ind w:left="714" w:hanging="5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B50DDF" w:rsidRPr="00C90A87" w:rsidRDefault="00B50DDF" w:rsidP="00CC23E9">
      <w:pPr>
        <w:numPr>
          <w:ilvl w:val="0"/>
          <w:numId w:val="28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B50DDF" w:rsidRPr="00C90A87" w:rsidRDefault="00B50DDF" w:rsidP="00B50DDF">
      <w:pPr>
        <w:pStyle w:val="a5"/>
        <w:rPr>
          <w:rFonts w:ascii="Times New Roman" w:hAnsi="Times New Roman" w:cs="Times New Roman"/>
          <w:b/>
          <w:szCs w:val="28"/>
        </w:rPr>
      </w:pPr>
    </w:p>
    <w:p w:rsidR="00B50DDF" w:rsidRPr="00C90A87" w:rsidRDefault="00B50DDF" w:rsidP="00B50DDF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B50DDF" w:rsidRPr="00C90A87" w:rsidRDefault="00B50DDF" w:rsidP="00B50DDF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 w:rsidR="00CC23E9"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B50DDF" w:rsidRPr="00C90A87" w:rsidRDefault="00B50DDF" w:rsidP="00B50DDF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B50DDF" w:rsidRPr="00C90A87" w:rsidRDefault="002365C6" w:rsidP="00B50DDF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САМАРДАК</w:t>
      </w:r>
      <w:r w:rsidR="00CC23E9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Володимирівна;</w:t>
      </w:r>
    </w:p>
    <w:p w:rsidR="00B50DDF" w:rsidRPr="00C90A87" w:rsidRDefault="00B50DDF" w:rsidP="00B50DDF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B50DDF" w:rsidRPr="00C90A87" w:rsidRDefault="00B50DDF" w:rsidP="00B50DDF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B50DDF" w:rsidRPr="00C90A87" w:rsidRDefault="00B50DDF" w:rsidP="00B50DDF">
      <w:pPr>
        <w:ind w:firstLine="709"/>
        <w:jc w:val="both"/>
        <w:rPr>
          <w:szCs w:val="28"/>
          <w:lang w:val="uk-UA"/>
        </w:rPr>
      </w:pPr>
    </w:p>
    <w:p w:rsidR="00B50DDF" w:rsidRPr="00C90A87" w:rsidRDefault="00B50DDF" w:rsidP="00B50DDF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B50DDF" w:rsidRDefault="00B50DDF" w:rsidP="00D30252">
      <w:pPr>
        <w:ind w:firstLine="709"/>
        <w:jc w:val="both"/>
        <w:rPr>
          <w:szCs w:val="28"/>
          <w:lang w:val="uk-UA"/>
        </w:rPr>
      </w:pPr>
    </w:p>
    <w:p w:rsidR="00CC23E9" w:rsidRPr="00C90A87" w:rsidRDefault="00CC23E9" w:rsidP="00CC23E9">
      <w:pPr>
        <w:tabs>
          <w:tab w:val="num" w:pos="4211"/>
        </w:tabs>
        <w:jc w:val="both"/>
        <w:rPr>
          <w:rStyle w:val="af1"/>
          <w:b w:val="0"/>
          <w:bCs w:val="0"/>
          <w:i/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C90A87">
        <w:rPr>
          <w:b/>
          <w:szCs w:val="28"/>
          <w:lang w:val="uk-UA"/>
        </w:rPr>
        <w:t>.</w:t>
      </w:r>
      <w:r w:rsidRPr="00C90A87">
        <w:rPr>
          <w:szCs w:val="28"/>
          <w:lang w:val="uk-UA"/>
        </w:rPr>
        <w:t> </w:t>
      </w:r>
      <w:r w:rsidRPr="001C3344">
        <w:rPr>
          <w:b/>
          <w:szCs w:val="28"/>
          <w:lang w:val="uk-UA"/>
        </w:rPr>
        <w:t>Про формування та затвердження обласною радою списків присяжних судів Рівненського району</w:t>
      </w:r>
    </w:p>
    <w:p w:rsidR="00CC23E9" w:rsidRPr="00C90A87" w:rsidRDefault="00CC23E9" w:rsidP="00CC23E9">
      <w:pPr>
        <w:jc w:val="both"/>
        <w:rPr>
          <w:b/>
          <w:szCs w:val="28"/>
          <w:lang w:val="uk-UA"/>
        </w:rPr>
      </w:pPr>
    </w:p>
    <w:p w:rsidR="00CC23E9" w:rsidRPr="00C90A87" w:rsidRDefault="00CC23E9" w:rsidP="00CC23E9">
      <w:pPr>
        <w:jc w:val="both"/>
        <w:rPr>
          <w:i/>
          <w:szCs w:val="28"/>
          <w:lang w:val="uk-UA"/>
        </w:rPr>
      </w:pPr>
      <w:r w:rsidRPr="00C90A87">
        <w:rPr>
          <w:b/>
          <w:szCs w:val="28"/>
          <w:lang w:val="uk-UA"/>
        </w:rPr>
        <w:t>СЛУХАЛИ:</w:t>
      </w:r>
      <w:r w:rsidRPr="00C90A87">
        <w:rPr>
          <w:i/>
          <w:szCs w:val="28"/>
          <w:lang w:val="uk-UA"/>
        </w:rPr>
        <w:t xml:space="preserve"> </w:t>
      </w:r>
    </w:p>
    <w:p w:rsidR="002328E6" w:rsidRDefault="00CC23E9" w:rsidP="0055467E">
      <w:pPr>
        <w:tabs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 w:rsidRPr="00966AFD">
        <w:rPr>
          <w:i/>
          <w:szCs w:val="28"/>
          <w:lang w:val="uk-UA"/>
        </w:rPr>
        <w:t>ГРЕЧК</w:t>
      </w:r>
      <w:r w:rsidR="007A7BBD" w:rsidRPr="00966AFD">
        <w:rPr>
          <w:i/>
          <w:szCs w:val="28"/>
          <w:lang w:val="uk-UA"/>
        </w:rPr>
        <w:t>А</w:t>
      </w:r>
      <w:r w:rsidRPr="00966AFD">
        <w:rPr>
          <w:i/>
          <w:szCs w:val="28"/>
          <w:lang w:val="uk-UA"/>
        </w:rPr>
        <w:t xml:space="preserve"> Богдана Адамовича – начальник відділу юридичного забезпечення та кадрової роботи виконавчого апарату Рівненської обласної ради</w:t>
      </w:r>
      <w:r w:rsidR="00F92848">
        <w:rPr>
          <w:i/>
          <w:szCs w:val="28"/>
          <w:lang w:val="uk-UA"/>
        </w:rPr>
        <w:t>.</w:t>
      </w:r>
      <w:r w:rsidRPr="00966AFD">
        <w:rPr>
          <w:rStyle w:val="rvts23"/>
          <w:i/>
          <w:szCs w:val="28"/>
          <w:lang w:val="uk-UA"/>
        </w:rPr>
        <w:t xml:space="preserve"> </w:t>
      </w:r>
      <w:r w:rsidRPr="00966AFD">
        <w:rPr>
          <w:rStyle w:val="rvts23"/>
          <w:szCs w:val="28"/>
          <w:lang w:val="uk-UA"/>
        </w:rPr>
        <w:t>О</w:t>
      </w:r>
      <w:r w:rsidRPr="00966AFD">
        <w:rPr>
          <w:szCs w:val="28"/>
          <w:lang w:val="uk-UA"/>
        </w:rPr>
        <w:t xml:space="preserve">знайомив присутніх </w:t>
      </w:r>
      <w:r w:rsidR="0055467E" w:rsidRPr="00966AFD">
        <w:rPr>
          <w:szCs w:val="28"/>
          <w:lang w:val="uk-UA"/>
        </w:rPr>
        <w:t>і</w:t>
      </w:r>
      <w:r w:rsidRPr="00966AFD">
        <w:rPr>
          <w:szCs w:val="28"/>
          <w:lang w:val="uk-UA"/>
        </w:rPr>
        <w:t xml:space="preserve">з </w:t>
      </w:r>
      <w:r w:rsidR="0055467E" w:rsidRPr="00966AFD">
        <w:rPr>
          <w:rFonts w:eastAsia="Times New Roman"/>
          <w:szCs w:val="28"/>
          <w:lang w:val="uk-UA" w:eastAsia="ru-RU"/>
        </w:rPr>
        <w:t xml:space="preserve">ситуацією, що </w:t>
      </w:r>
      <w:r w:rsidR="00E93201">
        <w:rPr>
          <w:rFonts w:eastAsia="Times New Roman"/>
          <w:szCs w:val="28"/>
          <w:lang w:val="uk-UA" w:eastAsia="ru-RU"/>
        </w:rPr>
        <w:t>с</w:t>
      </w:r>
      <w:r w:rsidR="0055467E" w:rsidRPr="00966AFD">
        <w:rPr>
          <w:rFonts w:eastAsia="Times New Roman"/>
          <w:szCs w:val="28"/>
          <w:lang w:val="uk-UA" w:eastAsia="ru-RU"/>
        </w:rPr>
        <w:t>клалася з</w:t>
      </w:r>
      <w:r w:rsidR="00495B0F" w:rsidRPr="00966AFD">
        <w:rPr>
          <w:szCs w:val="28"/>
          <w:lang w:val="uk-UA"/>
        </w:rPr>
        <w:t xml:space="preserve"> </w:t>
      </w:r>
      <w:r w:rsidR="00E93201">
        <w:rPr>
          <w:szCs w:val="28"/>
          <w:lang w:val="uk-UA"/>
        </w:rPr>
        <w:t xml:space="preserve">приводу </w:t>
      </w:r>
      <w:r w:rsidR="00495B0F" w:rsidRPr="00966AFD">
        <w:rPr>
          <w:szCs w:val="28"/>
          <w:lang w:val="uk-UA"/>
        </w:rPr>
        <w:t>формування та затвердження списків присяжних судів Рівненського району, зокрема</w:t>
      </w:r>
      <w:r w:rsidR="00966AFD" w:rsidRPr="00966AFD">
        <w:rPr>
          <w:szCs w:val="28"/>
          <w:lang w:val="uk-UA"/>
        </w:rPr>
        <w:t>,</w:t>
      </w:r>
      <w:r w:rsidR="00495B0F" w:rsidRPr="00966AFD">
        <w:rPr>
          <w:szCs w:val="28"/>
          <w:lang w:val="uk-UA"/>
        </w:rPr>
        <w:t xml:space="preserve"> </w:t>
      </w:r>
      <w:proofErr w:type="spellStart"/>
      <w:r w:rsidR="00495B0F" w:rsidRPr="00966AFD">
        <w:rPr>
          <w:szCs w:val="28"/>
          <w:lang w:val="uk-UA"/>
        </w:rPr>
        <w:t>Гощанського</w:t>
      </w:r>
      <w:proofErr w:type="spellEnd"/>
      <w:r w:rsidR="0055467E" w:rsidRPr="00966AFD">
        <w:rPr>
          <w:szCs w:val="28"/>
          <w:lang w:val="uk-UA"/>
        </w:rPr>
        <w:t xml:space="preserve"> та </w:t>
      </w:r>
      <w:proofErr w:type="spellStart"/>
      <w:r w:rsidR="0055467E" w:rsidRPr="00966AFD">
        <w:rPr>
          <w:szCs w:val="28"/>
          <w:lang w:val="uk-UA"/>
        </w:rPr>
        <w:t>Березнівського</w:t>
      </w:r>
      <w:proofErr w:type="spellEnd"/>
      <w:r w:rsidR="0055467E" w:rsidRPr="00966AFD">
        <w:rPr>
          <w:szCs w:val="28"/>
          <w:lang w:val="uk-UA"/>
        </w:rPr>
        <w:t xml:space="preserve"> </w:t>
      </w:r>
      <w:r w:rsidR="00495B0F" w:rsidRPr="00966AFD">
        <w:rPr>
          <w:szCs w:val="28"/>
          <w:lang w:val="uk-UA"/>
        </w:rPr>
        <w:t>районних судів</w:t>
      </w:r>
      <w:r w:rsidR="0055467E" w:rsidRPr="00966AFD">
        <w:rPr>
          <w:szCs w:val="28"/>
          <w:lang w:val="uk-UA"/>
        </w:rPr>
        <w:t xml:space="preserve">. </w:t>
      </w:r>
    </w:p>
    <w:p w:rsidR="00CC23E9" w:rsidRPr="00966AFD" w:rsidRDefault="0055467E" w:rsidP="0055467E">
      <w:pPr>
        <w:tabs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 w:rsidRPr="00966AFD">
        <w:rPr>
          <w:rStyle w:val="af2"/>
          <w:i w:val="0"/>
          <w:szCs w:val="28"/>
          <w:lang w:val="uk-UA"/>
        </w:rPr>
        <w:t xml:space="preserve">Територіальне управління Державної судової адміністрації України в Рівненській області звернулося до обласної ради </w:t>
      </w:r>
      <w:r w:rsidR="00E251B1">
        <w:rPr>
          <w:rStyle w:val="af2"/>
          <w:i w:val="0"/>
          <w:szCs w:val="28"/>
          <w:lang w:val="uk-UA"/>
        </w:rPr>
        <w:t>і</w:t>
      </w:r>
      <w:r w:rsidR="0039383E" w:rsidRPr="00966AFD">
        <w:rPr>
          <w:rStyle w:val="af2"/>
          <w:i w:val="0"/>
          <w:szCs w:val="28"/>
          <w:lang w:val="uk-UA"/>
        </w:rPr>
        <w:t xml:space="preserve">з </w:t>
      </w:r>
      <w:r w:rsidR="00E251B1">
        <w:rPr>
          <w:rStyle w:val="af2"/>
          <w:i w:val="0"/>
          <w:szCs w:val="28"/>
          <w:lang w:val="uk-UA"/>
        </w:rPr>
        <w:t>поданням про формування та затвердження</w:t>
      </w:r>
      <w:r w:rsidR="0039383E" w:rsidRPr="00966AFD">
        <w:rPr>
          <w:rStyle w:val="af2"/>
          <w:i w:val="0"/>
          <w:szCs w:val="28"/>
          <w:lang w:val="uk-UA"/>
        </w:rPr>
        <w:t xml:space="preserve"> </w:t>
      </w:r>
      <w:r w:rsidRPr="00966AFD">
        <w:rPr>
          <w:rStyle w:val="af2"/>
          <w:i w:val="0"/>
          <w:szCs w:val="28"/>
          <w:lang w:val="uk-UA"/>
        </w:rPr>
        <w:t xml:space="preserve">списків присяжних </w:t>
      </w:r>
      <w:proofErr w:type="spellStart"/>
      <w:r w:rsidRPr="00966AFD">
        <w:rPr>
          <w:szCs w:val="28"/>
          <w:lang w:val="uk-UA"/>
        </w:rPr>
        <w:t>Гощанського</w:t>
      </w:r>
      <w:proofErr w:type="spellEnd"/>
      <w:r w:rsidRPr="00966AFD">
        <w:rPr>
          <w:szCs w:val="28"/>
          <w:lang w:val="uk-UA"/>
        </w:rPr>
        <w:t xml:space="preserve"> районного суду та </w:t>
      </w:r>
      <w:proofErr w:type="spellStart"/>
      <w:r w:rsidRPr="00966AFD">
        <w:rPr>
          <w:szCs w:val="28"/>
          <w:lang w:val="uk-UA"/>
        </w:rPr>
        <w:t>Березнівського</w:t>
      </w:r>
      <w:proofErr w:type="spellEnd"/>
      <w:r w:rsidRPr="00966AFD">
        <w:rPr>
          <w:szCs w:val="28"/>
          <w:lang w:val="uk-UA"/>
        </w:rPr>
        <w:t xml:space="preserve"> районного суду. </w:t>
      </w:r>
      <w:r w:rsidR="00B96E8C">
        <w:rPr>
          <w:szCs w:val="28"/>
          <w:lang w:val="uk-UA"/>
        </w:rPr>
        <w:t>Рівненська о</w:t>
      </w:r>
      <w:r w:rsidRPr="00966AFD">
        <w:rPr>
          <w:szCs w:val="28"/>
          <w:lang w:val="uk-UA"/>
        </w:rPr>
        <w:t xml:space="preserve">бласна рада на виконання вимог </w:t>
      </w:r>
      <w:r w:rsidR="00E93201">
        <w:rPr>
          <w:szCs w:val="28"/>
          <w:lang w:val="uk-UA"/>
        </w:rPr>
        <w:t xml:space="preserve">чинного </w:t>
      </w:r>
      <w:r w:rsidRPr="00966AFD">
        <w:rPr>
          <w:szCs w:val="28"/>
          <w:lang w:val="uk-UA"/>
        </w:rPr>
        <w:t>зако</w:t>
      </w:r>
      <w:r w:rsidR="0039383E" w:rsidRPr="00966AFD">
        <w:rPr>
          <w:szCs w:val="28"/>
          <w:lang w:val="uk-UA"/>
        </w:rPr>
        <w:t>н</w:t>
      </w:r>
      <w:r w:rsidR="00E93201">
        <w:rPr>
          <w:szCs w:val="28"/>
          <w:lang w:val="uk-UA"/>
        </w:rPr>
        <w:t>одавства</w:t>
      </w:r>
      <w:r w:rsidR="0039383E" w:rsidRPr="00966AFD">
        <w:rPr>
          <w:szCs w:val="28"/>
          <w:lang w:val="uk-UA"/>
        </w:rPr>
        <w:t xml:space="preserve"> звернулася до районної ради </w:t>
      </w:r>
      <w:r w:rsidRPr="00966AFD">
        <w:rPr>
          <w:szCs w:val="28"/>
          <w:lang w:val="uk-UA"/>
        </w:rPr>
        <w:t>що</w:t>
      </w:r>
      <w:r w:rsidR="00966AFD" w:rsidRPr="00966AFD">
        <w:rPr>
          <w:szCs w:val="28"/>
          <w:lang w:val="uk-UA"/>
        </w:rPr>
        <w:t>до</w:t>
      </w:r>
      <w:r w:rsidRPr="00966AFD">
        <w:rPr>
          <w:szCs w:val="28"/>
          <w:lang w:val="uk-UA"/>
        </w:rPr>
        <w:t xml:space="preserve"> нада</w:t>
      </w:r>
      <w:r w:rsidR="00966AFD" w:rsidRPr="00966AFD">
        <w:rPr>
          <w:szCs w:val="28"/>
          <w:lang w:val="uk-UA"/>
        </w:rPr>
        <w:t>ння</w:t>
      </w:r>
      <w:r w:rsidRPr="00966AFD">
        <w:rPr>
          <w:szCs w:val="28"/>
          <w:lang w:val="uk-UA"/>
        </w:rPr>
        <w:t xml:space="preserve"> </w:t>
      </w:r>
      <w:r w:rsidR="00DF00B2" w:rsidRPr="00966AFD">
        <w:rPr>
          <w:szCs w:val="28"/>
          <w:lang w:val="uk-UA"/>
        </w:rPr>
        <w:t>списку</w:t>
      </w:r>
      <w:r w:rsidR="0039383E" w:rsidRPr="00966AFD">
        <w:rPr>
          <w:szCs w:val="28"/>
          <w:lang w:val="uk-UA"/>
        </w:rPr>
        <w:t xml:space="preserve"> присяжних зазначених судів</w:t>
      </w:r>
      <w:r w:rsidRPr="00966AFD">
        <w:rPr>
          <w:szCs w:val="28"/>
          <w:lang w:val="uk-UA"/>
        </w:rPr>
        <w:t xml:space="preserve"> на затвердження обласній раді. </w:t>
      </w:r>
      <w:r w:rsidR="0039383E" w:rsidRPr="00966AFD">
        <w:rPr>
          <w:szCs w:val="28"/>
          <w:lang w:val="uk-UA"/>
        </w:rPr>
        <w:t>Після чого до обласної ради надійшла відповідь, що</w:t>
      </w:r>
      <w:r w:rsidR="00F0634D">
        <w:rPr>
          <w:szCs w:val="28"/>
          <w:lang w:val="uk-UA"/>
        </w:rPr>
        <w:t xml:space="preserve"> лише один кандидат надав зго</w:t>
      </w:r>
      <w:r w:rsidR="002328E6">
        <w:rPr>
          <w:szCs w:val="28"/>
          <w:lang w:val="uk-UA"/>
        </w:rPr>
        <w:t>ду виконувати функції присяжних</w:t>
      </w:r>
      <w:r w:rsidR="0039383E" w:rsidRPr="00966AFD">
        <w:rPr>
          <w:szCs w:val="28"/>
          <w:lang w:val="uk-UA"/>
        </w:rPr>
        <w:t xml:space="preserve"> </w:t>
      </w:r>
      <w:r w:rsidR="00E93201">
        <w:rPr>
          <w:szCs w:val="28"/>
          <w:lang w:val="uk-UA"/>
        </w:rPr>
        <w:t xml:space="preserve">у </w:t>
      </w:r>
      <w:proofErr w:type="spellStart"/>
      <w:r w:rsidR="0039383E" w:rsidRPr="00966AFD">
        <w:rPr>
          <w:szCs w:val="28"/>
          <w:lang w:val="uk-UA"/>
        </w:rPr>
        <w:t>Гощансько</w:t>
      </w:r>
      <w:r w:rsidR="00F0634D">
        <w:rPr>
          <w:szCs w:val="28"/>
          <w:lang w:val="uk-UA"/>
        </w:rPr>
        <w:t>му</w:t>
      </w:r>
      <w:proofErr w:type="spellEnd"/>
      <w:r w:rsidR="0039383E" w:rsidRPr="00966AFD">
        <w:rPr>
          <w:szCs w:val="28"/>
          <w:lang w:val="uk-UA"/>
        </w:rPr>
        <w:t xml:space="preserve"> районно</w:t>
      </w:r>
      <w:r w:rsidR="00F0634D">
        <w:rPr>
          <w:szCs w:val="28"/>
          <w:lang w:val="uk-UA"/>
        </w:rPr>
        <w:t>му</w:t>
      </w:r>
      <w:r w:rsidR="0039383E" w:rsidRPr="00966AFD">
        <w:rPr>
          <w:szCs w:val="28"/>
          <w:lang w:val="uk-UA"/>
        </w:rPr>
        <w:t xml:space="preserve"> суд</w:t>
      </w:r>
      <w:r w:rsidR="00F0634D">
        <w:rPr>
          <w:szCs w:val="28"/>
          <w:lang w:val="uk-UA"/>
        </w:rPr>
        <w:t>і,</w:t>
      </w:r>
      <w:r w:rsidR="0039383E" w:rsidRPr="00966AFD">
        <w:rPr>
          <w:szCs w:val="28"/>
          <w:lang w:val="uk-UA"/>
        </w:rPr>
        <w:t xml:space="preserve"> </w:t>
      </w:r>
      <w:r w:rsidR="00F0634D">
        <w:rPr>
          <w:szCs w:val="28"/>
          <w:lang w:val="uk-UA"/>
        </w:rPr>
        <w:t>у</w:t>
      </w:r>
      <w:r w:rsidR="0039383E" w:rsidRPr="00966AFD">
        <w:rPr>
          <w:szCs w:val="28"/>
          <w:lang w:val="uk-UA"/>
        </w:rPr>
        <w:t xml:space="preserve"> </w:t>
      </w:r>
      <w:proofErr w:type="spellStart"/>
      <w:r w:rsidR="0039383E" w:rsidRPr="00966AFD">
        <w:rPr>
          <w:szCs w:val="28"/>
          <w:lang w:val="uk-UA"/>
        </w:rPr>
        <w:t>Березнівсько</w:t>
      </w:r>
      <w:r w:rsidR="00F0634D">
        <w:rPr>
          <w:szCs w:val="28"/>
          <w:lang w:val="uk-UA"/>
        </w:rPr>
        <w:t>му</w:t>
      </w:r>
      <w:proofErr w:type="spellEnd"/>
      <w:r w:rsidR="0039383E" w:rsidRPr="00966AFD">
        <w:rPr>
          <w:szCs w:val="28"/>
          <w:lang w:val="uk-UA"/>
        </w:rPr>
        <w:t xml:space="preserve"> –</w:t>
      </w:r>
      <w:r w:rsidR="00553ACA">
        <w:rPr>
          <w:szCs w:val="28"/>
          <w:lang w:val="uk-UA"/>
        </w:rPr>
        <w:t xml:space="preserve"> </w:t>
      </w:r>
      <w:r w:rsidR="002328E6">
        <w:rPr>
          <w:szCs w:val="28"/>
          <w:lang w:val="uk-UA"/>
        </w:rPr>
        <w:t xml:space="preserve">немає </w:t>
      </w:r>
      <w:r w:rsidR="0039383E" w:rsidRPr="00966AFD">
        <w:rPr>
          <w:szCs w:val="28"/>
          <w:lang w:val="uk-UA"/>
        </w:rPr>
        <w:t>жодного</w:t>
      </w:r>
      <w:r w:rsidR="002328E6">
        <w:rPr>
          <w:szCs w:val="28"/>
          <w:lang w:val="uk-UA"/>
        </w:rPr>
        <w:t xml:space="preserve"> кандидата</w:t>
      </w:r>
      <w:r w:rsidR="0039383E" w:rsidRPr="00966AFD">
        <w:rPr>
          <w:szCs w:val="28"/>
          <w:lang w:val="uk-UA"/>
        </w:rPr>
        <w:t xml:space="preserve">. </w:t>
      </w:r>
      <w:r w:rsidR="00966AFD" w:rsidRPr="00966AFD">
        <w:rPr>
          <w:szCs w:val="28"/>
          <w:lang w:val="uk-UA"/>
        </w:rPr>
        <w:t>Відповідно, профільна комісія має обговорити порушене питання.</w:t>
      </w:r>
    </w:p>
    <w:p w:rsidR="0039383E" w:rsidRDefault="0039383E" w:rsidP="00CC23E9">
      <w:pPr>
        <w:pStyle w:val="ae"/>
        <w:jc w:val="both"/>
        <w:rPr>
          <w:rFonts w:cs="Times New Roman"/>
          <w:b/>
          <w:szCs w:val="28"/>
        </w:rPr>
      </w:pPr>
    </w:p>
    <w:p w:rsidR="00CC23E9" w:rsidRPr="00C90A87" w:rsidRDefault="00CC23E9" w:rsidP="00CC23E9">
      <w:pPr>
        <w:pStyle w:val="ae"/>
        <w:jc w:val="both"/>
        <w:rPr>
          <w:rFonts w:cs="Times New Roman"/>
          <w:b/>
          <w:szCs w:val="28"/>
        </w:rPr>
      </w:pPr>
      <w:r w:rsidRPr="00C90A87">
        <w:rPr>
          <w:rFonts w:cs="Times New Roman"/>
          <w:b/>
          <w:szCs w:val="28"/>
        </w:rPr>
        <w:t>ВИСТУПИЛИ:</w:t>
      </w:r>
    </w:p>
    <w:p w:rsidR="00676DF8" w:rsidRDefault="00676DF8" w:rsidP="00676DF8">
      <w:pPr>
        <w:pStyle w:val="aa"/>
        <w:ind w:left="0" w:firstLine="709"/>
        <w:jc w:val="both"/>
        <w:rPr>
          <w:rStyle w:val="af2"/>
          <w:i w:val="0"/>
          <w:sz w:val="28"/>
          <w:szCs w:val="28"/>
          <w:lang w:val="uk-UA"/>
        </w:rPr>
      </w:pPr>
      <w:r w:rsidRPr="001C3344">
        <w:rPr>
          <w:rFonts w:eastAsia="Calibri"/>
          <w:i/>
          <w:sz w:val="28"/>
          <w:szCs w:val="28"/>
          <w:lang w:val="uk-UA"/>
        </w:rPr>
        <w:t xml:space="preserve">ДЕМЯНЧУК Юрій Григорович – </w:t>
      </w:r>
      <w:r w:rsidRPr="001C3344">
        <w:rPr>
          <w:rStyle w:val="af2"/>
          <w:sz w:val="28"/>
          <w:szCs w:val="28"/>
          <w:lang w:val="uk-UA"/>
        </w:rPr>
        <w:t>начальник Територіального управління Державної судової адміністрації України в Рівненській області</w:t>
      </w:r>
      <w:r>
        <w:rPr>
          <w:rStyle w:val="af2"/>
          <w:sz w:val="28"/>
          <w:szCs w:val="28"/>
          <w:lang w:val="uk-UA"/>
        </w:rPr>
        <w:t>.</w:t>
      </w:r>
      <w:r>
        <w:rPr>
          <w:rStyle w:val="af2"/>
          <w:i w:val="0"/>
          <w:sz w:val="28"/>
          <w:szCs w:val="28"/>
          <w:lang w:val="uk-UA"/>
        </w:rPr>
        <w:t xml:space="preserve"> </w:t>
      </w:r>
      <w:r w:rsidR="00B96E8C">
        <w:rPr>
          <w:rStyle w:val="af2"/>
          <w:i w:val="0"/>
          <w:sz w:val="28"/>
          <w:szCs w:val="28"/>
          <w:lang w:val="uk-UA"/>
        </w:rPr>
        <w:t>Відміт</w:t>
      </w:r>
      <w:r>
        <w:rPr>
          <w:rStyle w:val="af2"/>
          <w:i w:val="0"/>
          <w:sz w:val="28"/>
          <w:szCs w:val="28"/>
          <w:lang w:val="uk-UA"/>
        </w:rPr>
        <w:t xml:space="preserve">ив, що Територіальне управління змушене звертатися </w:t>
      </w:r>
      <w:r w:rsidR="00E251B1">
        <w:rPr>
          <w:rStyle w:val="af2"/>
          <w:i w:val="0"/>
          <w:sz w:val="28"/>
          <w:szCs w:val="28"/>
          <w:lang w:val="uk-UA"/>
        </w:rPr>
        <w:t>до</w:t>
      </w:r>
      <w:r>
        <w:rPr>
          <w:rStyle w:val="af2"/>
          <w:i w:val="0"/>
          <w:sz w:val="28"/>
          <w:szCs w:val="28"/>
          <w:lang w:val="uk-UA"/>
        </w:rPr>
        <w:t xml:space="preserve"> обласн</w:t>
      </w:r>
      <w:r w:rsidR="00E251B1">
        <w:rPr>
          <w:rStyle w:val="af2"/>
          <w:i w:val="0"/>
          <w:sz w:val="28"/>
          <w:szCs w:val="28"/>
          <w:lang w:val="uk-UA"/>
        </w:rPr>
        <w:t>ої</w:t>
      </w:r>
      <w:r>
        <w:rPr>
          <w:rStyle w:val="af2"/>
          <w:i w:val="0"/>
          <w:sz w:val="28"/>
          <w:szCs w:val="28"/>
          <w:lang w:val="uk-UA"/>
        </w:rPr>
        <w:t xml:space="preserve"> рад</w:t>
      </w:r>
      <w:r w:rsidR="000965BF">
        <w:rPr>
          <w:rStyle w:val="af2"/>
          <w:i w:val="0"/>
          <w:sz w:val="28"/>
          <w:szCs w:val="28"/>
          <w:lang w:val="uk-UA"/>
        </w:rPr>
        <w:t>и</w:t>
      </w:r>
      <w:r w:rsidR="00C0396E">
        <w:rPr>
          <w:rStyle w:val="af2"/>
          <w:i w:val="0"/>
          <w:sz w:val="28"/>
          <w:szCs w:val="28"/>
          <w:lang w:val="uk-UA"/>
        </w:rPr>
        <w:t>,</w:t>
      </w:r>
      <w:r>
        <w:rPr>
          <w:rStyle w:val="af2"/>
          <w:i w:val="0"/>
          <w:sz w:val="28"/>
          <w:szCs w:val="28"/>
          <w:lang w:val="uk-UA"/>
        </w:rPr>
        <w:t xml:space="preserve"> оскільки в Рівненському районі станом на 01 грудня списки присяжних окремих</w:t>
      </w:r>
      <w:r w:rsidR="00B96E8C">
        <w:rPr>
          <w:rStyle w:val="af2"/>
          <w:i w:val="0"/>
          <w:sz w:val="28"/>
          <w:szCs w:val="28"/>
          <w:lang w:val="uk-UA"/>
        </w:rPr>
        <w:t xml:space="preserve"> районних</w:t>
      </w:r>
      <w:r>
        <w:rPr>
          <w:rStyle w:val="af2"/>
          <w:i w:val="0"/>
          <w:sz w:val="28"/>
          <w:szCs w:val="28"/>
          <w:lang w:val="uk-UA"/>
        </w:rPr>
        <w:t xml:space="preserve"> судів (</w:t>
      </w:r>
      <w:proofErr w:type="spellStart"/>
      <w:r>
        <w:rPr>
          <w:rStyle w:val="af2"/>
          <w:i w:val="0"/>
          <w:sz w:val="28"/>
          <w:szCs w:val="28"/>
          <w:lang w:val="uk-UA"/>
        </w:rPr>
        <w:t>Березнівського</w:t>
      </w:r>
      <w:proofErr w:type="spellEnd"/>
      <w:r>
        <w:rPr>
          <w:rStyle w:val="af2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Style w:val="af2"/>
          <w:i w:val="0"/>
          <w:sz w:val="28"/>
          <w:szCs w:val="28"/>
          <w:lang w:val="uk-UA"/>
        </w:rPr>
        <w:t>Гощанського</w:t>
      </w:r>
      <w:proofErr w:type="spellEnd"/>
      <w:r>
        <w:rPr>
          <w:rStyle w:val="af2"/>
          <w:i w:val="0"/>
          <w:sz w:val="28"/>
          <w:szCs w:val="28"/>
          <w:lang w:val="uk-UA"/>
        </w:rPr>
        <w:t>)</w:t>
      </w:r>
      <w:r w:rsidR="009B5395">
        <w:rPr>
          <w:rStyle w:val="af2"/>
          <w:i w:val="0"/>
          <w:sz w:val="28"/>
          <w:szCs w:val="28"/>
          <w:lang w:val="uk-UA"/>
        </w:rPr>
        <w:t xml:space="preserve"> на виконання вимог ст.64 Закону України</w:t>
      </w:r>
      <w:r w:rsidR="00B96E8C">
        <w:rPr>
          <w:rStyle w:val="af2"/>
          <w:i w:val="0"/>
          <w:sz w:val="28"/>
          <w:szCs w:val="28"/>
          <w:lang w:val="uk-UA"/>
        </w:rPr>
        <w:t> </w:t>
      </w:r>
      <w:r w:rsidR="009B5395">
        <w:rPr>
          <w:rStyle w:val="af2"/>
          <w:i w:val="0"/>
          <w:sz w:val="28"/>
          <w:szCs w:val="28"/>
          <w:lang w:val="uk-UA"/>
        </w:rPr>
        <w:t>«Про судоустрій та статус суддів»</w:t>
      </w:r>
      <w:r>
        <w:rPr>
          <w:rStyle w:val="af2"/>
          <w:i w:val="0"/>
          <w:sz w:val="28"/>
          <w:szCs w:val="28"/>
          <w:lang w:val="uk-UA"/>
        </w:rPr>
        <w:t xml:space="preserve"> не затверджен</w:t>
      </w:r>
      <w:r w:rsidR="000965BF">
        <w:rPr>
          <w:rStyle w:val="af2"/>
          <w:i w:val="0"/>
          <w:sz w:val="28"/>
          <w:szCs w:val="28"/>
          <w:lang w:val="uk-UA"/>
        </w:rPr>
        <w:t>і</w:t>
      </w:r>
      <w:r>
        <w:rPr>
          <w:rStyle w:val="af2"/>
          <w:i w:val="0"/>
          <w:sz w:val="28"/>
          <w:szCs w:val="28"/>
          <w:lang w:val="uk-UA"/>
        </w:rPr>
        <w:t xml:space="preserve">, через що складається катастрофічна ситуація: </w:t>
      </w:r>
      <w:r w:rsidR="000965BF">
        <w:rPr>
          <w:rStyle w:val="af2"/>
          <w:i w:val="0"/>
          <w:sz w:val="28"/>
          <w:szCs w:val="28"/>
          <w:lang w:val="uk-UA"/>
        </w:rPr>
        <w:t xml:space="preserve">відсутність присяжних унеможливлює суд розглядати </w:t>
      </w:r>
      <w:r>
        <w:rPr>
          <w:rStyle w:val="af2"/>
          <w:i w:val="0"/>
          <w:sz w:val="28"/>
          <w:szCs w:val="28"/>
          <w:lang w:val="uk-UA"/>
        </w:rPr>
        <w:t>окрем</w:t>
      </w:r>
      <w:r w:rsidR="000965BF">
        <w:rPr>
          <w:rStyle w:val="af2"/>
          <w:i w:val="0"/>
          <w:sz w:val="28"/>
          <w:szCs w:val="28"/>
          <w:lang w:val="uk-UA"/>
        </w:rPr>
        <w:t>і</w:t>
      </w:r>
      <w:r>
        <w:rPr>
          <w:rStyle w:val="af2"/>
          <w:i w:val="0"/>
          <w:sz w:val="28"/>
          <w:szCs w:val="28"/>
          <w:lang w:val="uk-UA"/>
        </w:rPr>
        <w:t xml:space="preserve"> категорі</w:t>
      </w:r>
      <w:r w:rsidR="000965BF">
        <w:rPr>
          <w:rStyle w:val="af2"/>
          <w:i w:val="0"/>
          <w:sz w:val="28"/>
          <w:szCs w:val="28"/>
          <w:lang w:val="uk-UA"/>
        </w:rPr>
        <w:t>ї</w:t>
      </w:r>
      <w:r>
        <w:rPr>
          <w:rStyle w:val="af2"/>
          <w:i w:val="0"/>
          <w:sz w:val="28"/>
          <w:szCs w:val="28"/>
          <w:lang w:val="uk-UA"/>
        </w:rPr>
        <w:t xml:space="preserve"> справ, </w:t>
      </w:r>
      <w:r w:rsidR="00C0396E">
        <w:rPr>
          <w:rStyle w:val="af2"/>
          <w:i w:val="0"/>
          <w:sz w:val="28"/>
          <w:szCs w:val="28"/>
          <w:lang w:val="uk-UA"/>
        </w:rPr>
        <w:t xml:space="preserve">а </w:t>
      </w:r>
      <w:r>
        <w:rPr>
          <w:rStyle w:val="af2"/>
          <w:i w:val="0"/>
          <w:sz w:val="28"/>
          <w:szCs w:val="28"/>
          <w:lang w:val="uk-UA"/>
        </w:rPr>
        <w:t xml:space="preserve">передача </w:t>
      </w:r>
      <w:r w:rsidR="000965BF">
        <w:rPr>
          <w:rStyle w:val="af2"/>
          <w:i w:val="0"/>
          <w:sz w:val="28"/>
          <w:szCs w:val="28"/>
          <w:lang w:val="uk-UA"/>
        </w:rPr>
        <w:t>таких справ в інші</w:t>
      </w:r>
      <w:r>
        <w:rPr>
          <w:rStyle w:val="af2"/>
          <w:i w:val="0"/>
          <w:sz w:val="28"/>
          <w:szCs w:val="28"/>
          <w:lang w:val="uk-UA"/>
        </w:rPr>
        <w:t xml:space="preserve"> суди є </w:t>
      </w:r>
      <w:r w:rsidR="00C0396E">
        <w:rPr>
          <w:rStyle w:val="af2"/>
          <w:i w:val="0"/>
          <w:sz w:val="28"/>
          <w:szCs w:val="28"/>
          <w:lang w:val="uk-UA"/>
        </w:rPr>
        <w:t>накладною та</w:t>
      </w:r>
      <w:r>
        <w:rPr>
          <w:rStyle w:val="af2"/>
          <w:i w:val="0"/>
          <w:sz w:val="28"/>
          <w:szCs w:val="28"/>
          <w:lang w:val="uk-UA"/>
        </w:rPr>
        <w:t xml:space="preserve"> фінансово затратною</w:t>
      </w:r>
      <w:r w:rsidR="000965BF">
        <w:rPr>
          <w:rStyle w:val="af2"/>
          <w:i w:val="0"/>
          <w:sz w:val="28"/>
          <w:szCs w:val="28"/>
          <w:lang w:val="uk-UA"/>
        </w:rPr>
        <w:t xml:space="preserve"> процедурою</w:t>
      </w:r>
      <w:r w:rsidR="00C0396E">
        <w:rPr>
          <w:rStyle w:val="af2"/>
          <w:i w:val="0"/>
          <w:sz w:val="28"/>
          <w:szCs w:val="28"/>
          <w:lang w:val="uk-UA"/>
        </w:rPr>
        <w:t xml:space="preserve">. </w:t>
      </w:r>
      <w:r w:rsidR="000965BF">
        <w:rPr>
          <w:rStyle w:val="af2"/>
          <w:i w:val="0"/>
          <w:sz w:val="28"/>
          <w:szCs w:val="28"/>
          <w:lang w:val="uk-UA"/>
        </w:rPr>
        <w:t>У той же час, в</w:t>
      </w:r>
      <w:r>
        <w:rPr>
          <w:rStyle w:val="af2"/>
          <w:i w:val="0"/>
          <w:sz w:val="28"/>
          <w:szCs w:val="28"/>
          <w:lang w:val="uk-UA"/>
        </w:rPr>
        <w:t xml:space="preserve">ідповідно до можливих змін у законодавстві </w:t>
      </w:r>
      <w:r w:rsidR="000965BF">
        <w:rPr>
          <w:rStyle w:val="af2"/>
          <w:i w:val="0"/>
          <w:sz w:val="28"/>
          <w:szCs w:val="28"/>
          <w:lang w:val="uk-UA"/>
        </w:rPr>
        <w:t>здійснення правосуддя з участю</w:t>
      </w:r>
      <w:r>
        <w:rPr>
          <w:rStyle w:val="af2"/>
          <w:i w:val="0"/>
          <w:sz w:val="28"/>
          <w:szCs w:val="28"/>
          <w:lang w:val="uk-UA"/>
        </w:rPr>
        <w:t xml:space="preserve"> присяжних відіграватим</w:t>
      </w:r>
      <w:r w:rsidR="000965BF">
        <w:rPr>
          <w:rStyle w:val="af2"/>
          <w:i w:val="0"/>
          <w:sz w:val="28"/>
          <w:szCs w:val="28"/>
          <w:lang w:val="uk-UA"/>
        </w:rPr>
        <w:t>е</w:t>
      </w:r>
      <w:r>
        <w:rPr>
          <w:rStyle w:val="af2"/>
          <w:i w:val="0"/>
          <w:sz w:val="28"/>
          <w:szCs w:val="28"/>
          <w:lang w:val="uk-UA"/>
        </w:rPr>
        <w:t xml:space="preserve"> ключову роль</w:t>
      </w:r>
      <w:r w:rsidR="00C0396E">
        <w:rPr>
          <w:rStyle w:val="af2"/>
          <w:i w:val="0"/>
          <w:sz w:val="28"/>
          <w:szCs w:val="28"/>
          <w:lang w:val="uk-UA"/>
        </w:rPr>
        <w:t xml:space="preserve"> у судовій системі країни</w:t>
      </w:r>
      <w:r>
        <w:rPr>
          <w:rStyle w:val="af2"/>
          <w:i w:val="0"/>
          <w:sz w:val="28"/>
          <w:szCs w:val="28"/>
          <w:lang w:val="uk-UA"/>
        </w:rPr>
        <w:t xml:space="preserve">. Тому вкрай </w:t>
      </w:r>
      <w:r w:rsidR="00C0396E">
        <w:rPr>
          <w:rStyle w:val="af2"/>
          <w:i w:val="0"/>
          <w:sz w:val="28"/>
          <w:szCs w:val="28"/>
          <w:lang w:val="uk-UA"/>
        </w:rPr>
        <w:t>важливо</w:t>
      </w:r>
      <w:r>
        <w:rPr>
          <w:rStyle w:val="af2"/>
          <w:i w:val="0"/>
          <w:sz w:val="28"/>
          <w:szCs w:val="28"/>
          <w:lang w:val="uk-UA"/>
        </w:rPr>
        <w:t xml:space="preserve"> вирішити це питання та налагодити роботу із формування списків присяжних.</w:t>
      </w:r>
    </w:p>
    <w:p w:rsidR="00235EAE" w:rsidRDefault="00235EAE" w:rsidP="00CC23E9">
      <w:pPr>
        <w:pStyle w:val="aa"/>
        <w:ind w:left="0" w:firstLine="709"/>
        <w:jc w:val="both"/>
        <w:rPr>
          <w:rFonts w:eastAsia="Calibri"/>
          <w:i/>
          <w:sz w:val="28"/>
          <w:szCs w:val="28"/>
          <w:lang w:val="uk-UA"/>
        </w:rPr>
      </w:pPr>
    </w:p>
    <w:p w:rsidR="00676DF8" w:rsidRPr="00676DF8" w:rsidRDefault="00D52616" w:rsidP="00CC23E9">
      <w:pPr>
        <w:pStyle w:val="aa"/>
        <w:ind w:left="0" w:firstLine="709"/>
        <w:jc w:val="both"/>
        <w:rPr>
          <w:sz w:val="28"/>
          <w:szCs w:val="28"/>
          <w:lang w:val="uk-UA"/>
        </w:rPr>
      </w:pPr>
      <w:r w:rsidRPr="00D52616">
        <w:rPr>
          <w:i/>
          <w:sz w:val="28"/>
          <w:szCs w:val="28"/>
          <w:lang w:val="uk-UA"/>
        </w:rPr>
        <w:t>СИРОТА</w:t>
      </w:r>
      <w:r w:rsidRPr="00D52616">
        <w:rPr>
          <w:rFonts w:eastAsia="Calibri"/>
          <w:i/>
          <w:sz w:val="28"/>
          <w:szCs w:val="28"/>
          <w:lang w:val="uk-UA"/>
        </w:rPr>
        <w:t xml:space="preserve"> </w:t>
      </w:r>
      <w:r w:rsidRPr="00D52616">
        <w:rPr>
          <w:i/>
          <w:sz w:val="28"/>
          <w:szCs w:val="28"/>
          <w:lang w:val="uk-UA"/>
        </w:rPr>
        <w:t xml:space="preserve">Олександр </w:t>
      </w:r>
      <w:proofErr w:type="spellStart"/>
      <w:r w:rsidRPr="00D52616">
        <w:rPr>
          <w:i/>
          <w:sz w:val="28"/>
          <w:szCs w:val="28"/>
          <w:lang w:val="uk-UA"/>
        </w:rPr>
        <w:t>Ниселевич</w:t>
      </w:r>
      <w:proofErr w:type="spellEnd"/>
      <w:r w:rsidRPr="00D52616">
        <w:rPr>
          <w:rFonts w:eastAsia="Calibri"/>
          <w:i/>
          <w:sz w:val="28"/>
          <w:szCs w:val="28"/>
          <w:lang w:val="uk-UA"/>
        </w:rPr>
        <w:t xml:space="preserve"> –</w:t>
      </w:r>
      <w:r w:rsidRPr="00D52616">
        <w:rPr>
          <w:i/>
          <w:sz w:val="28"/>
          <w:szCs w:val="28"/>
          <w:lang w:val="uk-UA"/>
        </w:rPr>
        <w:t xml:space="preserve"> начальник юридичного відділу виконавчого апарату Рівненської районної ради</w:t>
      </w:r>
      <w:r w:rsidR="00676DF8">
        <w:rPr>
          <w:i/>
          <w:sz w:val="28"/>
          <w:szCs w:val="28"/>
          <w:lang w:val="uk-UA"/>
        </w:rPr>
        <w:t>.</w:t>
      </w:r>
      <w:r w:rsidR="00676DF8">
        <w:rPr>
          <w:sz w:val="28"/>
          <w:szCs w:val="28"/>
          <w:lang w:val="uk-UA"/>
        </w:rPr>
        <w:t xml:space="preserve"> </w:t>
      </w:r>
      <w:r w:rsidR="00C0396E">
        <w:rPr>
          <w:sz w:val="28"/>
          <w:szCs w:val="28"/>
          <w:lang w:val="uk-UA"/>
        </w:rPr>
        <w:t>По</w:t>
      </w:r>
      <w:r w:rsidR="002328E6">
        <w:rPr>
          <w:sz w:val="28"/>
          <w:szCs w:val="28"/>
          <w:lang w:val="uk-UA"/>
        </w:rPr>
        <w:t>відомив</w:t>
      </w:r>
      <w:r w:rsidR="00C0396E">
        <w:rPr>
          <w:sz w:val="28"/>
          <w:szCs w:val="28"/>
          <w:lang w:val="uk-UA"/>
        </w:rPr>
        <w:t xml:space="preserve">, що у Рівненському районі </w:t>
      </w:r>
      <w:r w:rsidR="00C76D85">
        <w:rPr>
          <w:sz w:val="28"/>
          <w:szCs w:val="28"/>
          <w:lang w:val="uk-UA"/>
        </w:rPr>
        <w:t>с</w:t>
      </w:r>
      <w:r w:rsidR="00C0396E">
        <w:rPr>
          <w:sz w:val="28"/>
          <w:szCs w:val="28"/>
          <w:lang w:val="uk-UA"/>
        </w:rPr>
        <w:t>кла</w:t>
      </w:r>
      <w:r w:rsidR="000965BF">
        <w:rPr>
          <w:sz w:val="28"/>
          <w:szCs w:val="28"/>
          <w:lang w:val="uk-UA"/>
        </w:rPr>
        <w:t>ла</w:t>
      </w:r>
      <w:r w:rsidR="00C0396E">
        <w:rPr>
          <w:sz w:val="28"/>
          <w:szCs w:val="28"/>
          <w:lang w:val="uk-UA"/>
        </w:rPr>
        <w:t xml:space="preserve">ся неприємна ситуація із </w:t>
      </w:r>
      <w:r w:rsidR="00C76D85">
        <w:rPr>
          <w:sz w:val="28"/>
          <w:szCs w:val="28"/>
          <w:lang w:val="uk-UA"/>
        </w:rPr>
        <w:t>добровільним волевиявленням ос</w:t>
      </w:r>
      <w:r w:rsidR="000965BF">
        <w:rPr>
          <w:sz w:val="28"/>
          <w:szCs w:val="28"/>
          <w:lang w:val="uk-UA"/>
        </w:rPr>
        <w:t>іб</w:t>
      </w:r>
      <w:r w:rsidR="00C76D85">
        <w:rPr>
          <w:sz w:val="28"/>
          <w:szCs w:val="28"/>
          <w:lang w:val="uk-UA"/>
        </w:rPr>
        <w:t xml:space="preserve"> входити до складу присяжних. Висловив думку, що це пов’язано з війною</w:t>
      </w:r>
      <w:r w:rsidR="00057F6C">
        <w:rPr>
          <w:sz w:val="28"/>
          <w:szCs w:val="28"/>
          <w:lang w:val="uk-UA"/>
        </w:rPr>
        <w:t xml:space="preserve"> та з тим</w:t>
      </w:r>
      <w:r w:rsidR="00F92848">
        <w:rPr>
          <w:sz w:val="28"/>
          <w:szCs w:val="28"/>
          <w:lang w:val="uk-UA"/>
        </w:rPr>
        <w:t>.</w:t>
      </w:r>
    </w:p>
    <w:p w:rsidR="00235EAE" w:rsidRDefault="00235EAE" w:rsidP="00CC23E9">
      <w:pPr>
        <w:pStyle w:val="aa"/>
        <w:ind w:left="0" w:firstLine="709"/>
        <w:jc w:val="both"/>
        <w:rPr>
          <w:i/>
          <w:sz w:val="28"/>
          <w:szCs w:val="28"/>
          <w:lang w:val="uk-UA"/>
        </w:rPr>
      </w:pPr>
    </w:p>
    <w:p w:rsidR="00057F6C" w:rsidRDefault="00CC23E9" w:rsidP="00CC23E9">
      <w:pPr>
        <w:pStyle w:val="aa"/>
        <w:ind w:left="0" w:firstLine="709"/>
        <w:jc w:val="both"/>
        <w:rPr>
          <w:sz w:val="28"/>
          <w:szCs w:val="28"/>
          <w:lang w:val="uk-UA"/>
        </w:rPr>
      </w:pPr>
      <w:r w:rsidRPr="00C90A87">
        <w:rPr>
          <w:i/>
          <w:sz w:val="28"/>
          <w:szCs w:val="28"/>
          <w:lang w:val="uk-UA"/>
        </w:rPr>
        <w:t>ПОДОЛІН Сергій Вікторович – голова постійної комісії обласної ради з питань Регламенту, діяльності правоохоронних органів та боротьби з корупцією.</w:t>
      </w:r>
      <w:r w:rsidRPr="00C90A87">
        <w:rPr>
          <w:sz w:val="28"/>
          <w:szCs w:val="28"/>
          <w:lang w:val="uk-UA"/>
        </w:rPr>
        <w:t xml:space="preserve"> </w:t>
      </w:r>
    </w:p>
    <w:p w:rsidR="00DF00B2" w:rsidRDefault="00B96E8C" w:rsidP="00057F6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Наголос</w:t>
      </w:r>
      <w:r w:rsidR="0088532A">
        <w:rPr>
          <w:szCs w:val="28"/>
          <w:lang w:val="uk-UA"/>
        </w:rPr>
        <w:t>ив</w:t>
      </w:r>
      <w:r w:rsidR="00057F6C">
        <w:rPr>
          <w:szCs w:val="28"/>
          <w:lang w:val="uk-UA"/>
        </w:rPr>
        <w:t xml:space="preserve">, що робота районних рад є проблемною. Відповідно до </w:t>
      </w:r>
      <w:r w:rsidR="006F7153">
        <w:rPr>
          <w:szCs w:val="28"/>
          <w:lang w:val="uk-UA"/>
        </w:rPr>
        <w:t xml:space="preserve">чинного </w:t>
      </w:r>
      <w:r w:rsidR="00057F6C">
        <w:rPr>
          <w:szCs w:val="28"/>
          <w:lang w:val="uk-UA"/>
        </w:rPr>
        <w:t xml:space="preserve">законодавства районні ради функціонують, фінансуються за рахунок коштів платників податків, проте повноваження </w:t>
      </w:r>
      <w:r w:rsidR="009B5395">
        <w:rPr>
          <w:szCs w:val="28"/>
          <w:lang w:val="uk-UA"/>
        </w:rPr>
        <w:t xml:space="preserve">належним чином </w:t>
      </w:r>
      <w:r w:rsidR="00057F6C">
        <w:rPr>
          <w:szCs w:val="28"/>
          <w:lang w:val="uk-UA"/>
        </w:rPr>
        <w:t>не виконують.</w:t>
      </w:r>
      <w:r w:rsidR="0088532A">
        <w:rPr>
          <w:szCs w:val="28"/>
          <w:lang w:val="uk-UA"/>
        </w:rPr>
        <w:t xml:space="preserve"> </w:t>
      </w:r>
    </w:p>
    <w:p w:rsidR="00057F6C" w:rsidRPr="00057F6C" w:rsidRDefault="0088532A" w:rsidP="00DF00B2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Висловив пропозицію поспілкуватися з цього приводу з головами районних рад</w:t>
      </w:r>
      <w:r w:rsidR="00EB6A65">
        <w:rPr>
          <w:szCs w:val="28"/>
          <w:lang w:val="uk-UA"/>
        </w:rPr>
        <w:t xml:space="preserve"> </w:t>
      </w:r>
      <w:r w:rsidR="000B5E4B">
        <w:rPr>
          <w:szCs w:val="28"/>
          <w:lang w:val="uk-UA"/>
        </w:rPr>
        <w:t>н</w:t>
      </w:r>
      <w:r w:rsidR="00EB6A65">
        <w:rPr>
          <w:szCs w:val="28"/>
          <w:lang w:val="uk-UA"/>
        </w:rPr>
        <w:t>а наступному засіданні ради громад при голові обласної ради або на окремому засіданні.</w:t>
      </w:r>
    </w:p>
    <w:p w:rsidR="00235EAE" w:rsidRDefault="00235EAE" w:rsidP="00CC23E9">
      <w:pPr>
        <w:pStyle w:val="aa"/>
        <w:ind w:left="0" w:firstLine="709"/>
        <w:jc w:val="both"/>
        <w:rPr>
          <w:i/>
          <w:sz w:val="28"/>
          <w:szCs w:val="28"/>
          <w:lang w:val="uk-UA"/>
        </w:rPr>
      </w:pPr>
    </w:p>
    <w:p w:rsidR="00DF00B2" w:rsidRDefault="000B5E4B" w:rsidP="00CC23E9">
      <w:pPr>
        <w:pStyle w:val="aa"/>
        <w:ind w:left="0" w:firstLine="709"/>
        <w:jc w:val="both"/>
        <w:rPr>
          <w:sz w:val="28"/>
          <w:szCs w:val="28"/>
          <w:lang w:val="uk-UA"/>
        </w:rPr>
      </w:pPr>
      <w:r w:rsidRPr="00C41ABE">
        <w:rPr>
          <w:i/>
          <w:sz w:val="28"/>
          <w:szCs w:val="28"/>
          <w:lang w:val="uk-UA"/>
        </w:rPr>
        <w:t>САМАРДАК Катерина Володимирівна – секретар постійної комісії обласної ради з питань Регламенту, діяльності правоохоронних органів та боротьби з корупцією</w:t>
      </w:r>
      <w:r>
        <w:rPr>
          <w:i/>
          <w:sz w:val="28"/>
          <w:szCs w:val="28"/>
          <w:lang w:val="uk-UA"/>
        </w:rPr>
        <w:t xml:space="preserve">. </w:t>
      </w:r>
      <w:r w:rsidRPr="00C41ABE">
        <w:rPr>
          <w:sz w:val="28"/>
          <w:szCs w:val="28"/>
          <w:lang w:val="uk-UA"/>
        </w:rPr>
        <w:t>Зауважила, що</w:t>
      </w:r>
      <w:r>
        <w:rPr>
          <w:sz w:val="28"/>
          <w:szCs w:val="28"/>
          <w:lang w:val="uk-UA"/>
        </w:rPr>
        <w:t xml:space="preserve"> </w:t>
      </w:r>
      <w:r w:rsidR="00B7326F">
        <w:rPr>
          <w:sz w:val="28"/>
          <w:szCs w:val="28"/>
          <w:lang w:val="uk-UA"/>
        </w:rPr>
        <w:t>обласна рада</w:t>
      </w:r>
      <w:r w:rsidR="00E251B1">
        <w:rPr>
          <w:sz w:val="28"/>
          <w:szCs w:val="28"/>
          <w:lang w:val="uk-UA"/>
        </w:rPr>
        <w:t xml:space="preserve"> </w:t>
      </w:r>
      <w:r w:rsidR="00B7326F">
        <w:rPr>
          <w:sz w:val="28"/>
          <w:szCs w:val="28"/>
          <w:lang w:val="uk-UA"/>
        </w:rPr>
        <w:t xml:space="preserve">не має повноважень </w:t>
      </w:r>
      <w:r w:rsidR="00DF00B2">
        <w:rPr>
          <w:sz w:val="28"/>
          <w:szCs w:val="28"/>
          <w:lang w:val="uk-UA"/>
        </w:rPr>
        <w:t>щодо</w:t>
      </w:r>
      <w:r w:rsidR="00B7326F">
        <w:rPr>
          <w:sz w:val="28"/>
          <w:szCs w:val="28"/>
          <w:lang w:val="uk-UA"/>
        </w:rPr>
        <w:t xml:space="preserve"> формування списків присяжних, а може лише їх затверджувати. </w:t>
      </w:r>
      <w:r w:rsidR="006F7153">
        <w:rPr>
          <w:sz w:val="28"/>
          <w:szCs w:val="28"/>
          <w:lang w:val="uk-UA"/>
        </w:rPr>
        <w:t>Проте,</w:t>
      </w:r>
      <w:r w:rsidR="004602FE">
        <w:rPr>
          <w:sz w:val="28"/>
          <w:szCs w:val="28"/>
          <w:lang w:val="uk-UA"/>
        </w:rPr>
        <w:t xml:space="preserve"> в межах своїх повноважень як органу місцевого самоврядування</w:t>
      </w:r>
      <w:r w:rsidR="00B7326F">
        <w:rPr>
          <w:sz w:val="28"/>
          <w:szCs w:val="28"/>
          <w:lang w:val="uk-UA"/>
        </w:rPr>
        <w:t>,</w:t>
      </w:r>
      <w:r w:rsidR="006F7153">
        <w:rPr>
          <w:sz w:val="28"/>
          <w:szCs w:val="28"/>
          <w:lang w:val="uk-UA"/>
        </w:rPr>
        <w:t xml:space="preserve"> обласна рада</w:t>
      </w:r>
      <w:r w:rsidR="00B7326F">
        <w:rPr>
          <w:sz w:val="28"/>
          <w:szCs w:val="28"/>
          <w:lang w:val="uk-UA"/>
        </w:rPr>
        <w:t xml:space="preserve"> </w:t>
      </w:r>
      <w:r w:rsidR="004602FE">
        <w:rPr>
          <w:sz w:val="28"/>
          <w:szCs w:val="28"/>
          <w:lang w:val="uk-UA"/>
        </w:rPr>
        <w:t>мож</w:t>
      </w:r>
      <w:r w:rsidR="006F7153">
        <w:rPr>
          <w:sz w:val="28"/>
          <w:szCs w:val="28"/>
          <w:lang w:val="uk-UA"/>
        </w:rPr>
        <w:t>е</w:t>
      </w:r>
      <w:r w:rsidR="00B7326F">
        <w:rPr>
          <w:sz w:val="28"/>
          <w:szCs w:val="28"/>
          <w:lang w:val="uk-UA"/>
        </w:rPr>
        <w:t xml:space="preserve"> провести </w:t>
      </w:r>
      <w:r w:rsidR="004602FE">
        <w:rPr>
          <w:sz w:val="28"/>
          <w:szCs w:val="28"/>
          <w:lang w:val="uk-UA"/>
        </w:rPr>
        <w:t>роботу</w:t>
      </w:r>
      <w:r w:rsidR="00B7326F">
        <w:rPr>
          <w:sz w:val="28"/>
          <w:szCs w:val="28"/>
          <w:lang w:val="uk-UA"/>
        </w:rPr>
        <w:t xml:space="preserve"> </w:t>
      </w:r>
      <w:r w:rsidR="004602FE">
        <w:rPr>
          <w:sz w:val="28"/>
          <w:szCs w:val="28"/>
          <w:lang w:val="uk-UA"/>
        </w:rPr>
        <w:t>і</w:t>
      </w:r>
      <w:r w:rsidR="00B7326F">
        <w:rPr>
          <w:sz w:val="28"/>
          <w:szCs w:val="28"/>
          <w:lang w:val="uk-UA"/>
        </w:rPr>
        <w:t xml:space="preserve">з головами </w:t>
      </w:r>
      <w:r w:rsidR="004602FE">
        <w:rPr>
          <w:sz w:val="28"/>
          <w:szCs w:val="28"/>
          <w:lang w:val="uk-UA"/>
        </w:rPr>
        <w:t>територіальних громад</w:t>
      </w:r>
      <w:r w:rsidR="00250299">
        <w:rPr>
          <w:sz w:val="28"/>
          <w:szCs w:val="28"/>
          <w:lang w:val="uk-UA"/>
        </w:rPr>
        <w:t xml:space="preserve"> (сільськими, селищними, міськими головами)</w:t>
      </w:r>
      <w:r w:rsidR="00B7326F">
        <w:rPr>
          <w:sz w:val="28"/>
          <w:szCs w:val="28"/>
          <w:lang w:val="uk-UA"/>
        </w:rPr>
        <w:t xml:space="preserve">, які володіють інформацією про </w:t>
      </w:r>
      <w:r w:rsidR="00E251B1">
        <w:rPr>
          <w:sz w:val="28"/>
          <w:szCs w:val="28"/>
          <w:lang w:val="uk-UA"/>
        </w:rPr>
        <w:t xml:space="preserve">громадян, </w:t>
      </w:r>
      <w:r w:rsidR="00DF00B2">
        <w:rPr>
          <w:sz w:val="28"/>
          <w:szCs w:val="28"/>
          <w:lang w:val="uk-UA"/>
        </w:rPr>
        <w:t>що</w:t>
      </w:r>
      <w:r w:rsidR="00E251B1">
        <w:rPr>
          <w:sz w:val="28"/>
          <w:szCs w:val="28"/>
          <w:lang w:val="uk-UA"/>
        </w:rPr>
        <w:t xml:space="preserve"> постійно проживають на території </w:t>
      </w:r>
      <w:r w:rsidR="00B7326F">
        <w:rPr>
          <w:sz w:val="28"/>
          <w:szCs w:val="28"/>
          <w:lang w:val="uk-UA"/>
        </w:rPr>
        <w:t>громади</w:t>
      </w:r>
      <w:r w:rsidR="00E251B1">
        <w:rPr>
          <w:sz w:val="28"/>
          <w:szCs w:val="28"/>
          <w:lang w:val="uk-UA"/>
        </w:rPr>
        <w:t>,</w:t>
      </w:r>
      <w:r w:rsidR="00B7326F">
        <w:rPr>
          <w:sz w:val="28"/>
          <w:szCs w:val="28"/>
          <w:lang w:val="uk-UA"/>
        </w:rPr>
        <w:t xml:space="preserve"> </w:t>
      </w:r>
      <w:r w:rsidR="00250299">
        <w:rPr>
          <w:sz w:val="28"/>
          <w:szCs w:val="28"/>
          <w:lang w:val="uk-UA"/>
        </w:rPr>
        <w:t>на яку поширюється юрисдикція</w:t>
      </w:r>
      <w:r w:rsidR="000C34C0">
        <w:rPr>
          <w:sz w:val="28"/>
          <w:szCs w:val="28"/>
          <w:lang w:val="uk-UA"/>
        </w:rPr>
        <w:t xml:space="preserve"> відповідного</w:t>
      </w:r>
      <w:r w:rsidR="00250299">
        <w:rPr>
          <w:sz w:val="28"/>
          <w:szCs w:val="28"/>
          <w:lang w:val="uk-UA"/>
        </w:rPr>
        <w:t xml:space="preserve"> районного суду, </w:t>
      </w:r>
      <w:r w:rsidR="00F92848">
        <w:rPr>
          <w:sz w:val="28"/>
          <w:szCs w:val="28"/>
          <w:lang w:val="uk-UA"/>
        </w:rPr>
        <w:t xml:space="preserve">можуть </w:t>
      </w:r>
      <w:r w:rsidR="009A0179">
        <w:rPr>
          <w:sz w:val="28"/>
          <w:szCs w:val="28"/>
          <w:lang w:val="uk-UA"/>
        </w:rPr>
        <w:t>здійснити підбір кандидатів</w:t>
      </w:r>
      <w:r w:rsidR="004602FE">
        <w:rPr>
          <w:sz w:val="28"/>
          <w:szCs w:val="28"/>
          <w:lang w:val="uk-UA"/>
        </w:rPr>
        <w:t xml:space="preserve">, </w:t>
      </w:r>
      <w:r w:rsidR="00B7326F">
        <w:rPr>
          <w:sz w:val="28"/>
          <w:szCs w:val="28"/>
          <w:lang w:val="uk-UA"/>
        </w:rPr>
        <w:t>їх зацікавити</w:t>
      </w:r>
      <w:r w:rsidR="004602FE">
        <w:rPr>
          <w:sz w:val="28"/>
          <w:szCs w:val="28"/>
          <w:lang w:val="uk-UA"/>
        </w:rPr>
        <w:t xml:space="preserve"> – провести </w:t>
      </w:r>
      <w:r w:rsidR="000C34C0">
        <w:rPr>
          <w:sz w:val="28"/>
          <w:szCs w:val="28"/>
          <w:lang w:val="uk-UA"/>
        </w:rPr>
        <w:t>належ</w:t>
      </w:r>
      <w:r w:rsidR="004602FE">
        <w:rPr>
          <w:sz w:val="28"/>
          <w:szCs w:val="28"/>
          <w:lang w:val="uk-UA"/>
        </w:rPr>
        <w:t>ну інформаційно-роз’яснювальну роботу.</w:t>
      </w:r>
      <w:r w:rsidR="00B7326F">
        <w:rPr>
          <w:sz w:val="28"/>
          <w:szCs w:val="28"/>
          <w:lang w:val="uk-UA"/>
        </w:rPr>
        <w:t xml:space="preserve"> </w:t>
      </w:r>
    </w:p>
    <w:p w:rsidR="000B5E4B" w:rsidRDefault="00B7326F" w:rsidP="00CC23E9">
      <w:pPr>
        <w:pStyle w:val="aa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Запропонувал</w:t>
      </w:r>
      <w:r w:rsidR="004602F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провести </w:t>
      </w:r>
      <w:r w:rsidR="000C34C0">
        <w:rPr>
          <w:sz w:val="28"/>
          <w:szCs w:val="28"/>
          <w:lang w:val="uk-UA"/>
        </w:rPr>
        <w:t xml:space="preserve">робочу </w:t>
      </w:r>
      <w:r>
        <w:rPr>
          <w:sz w:val="28"/>
          <w:szCs w:val="28"/>
          <w:lang w:val="uk-UA"/>
        </w:rPr>
        <w:t>зустріч п</w:t>
      </w:r>
      <w:r w:rsidR="000B5E4B">
        <w:rPr>
          <w:sz w:val="28"/>
          <w:szCs w:val="28"/>
          <w:lang w:val="uk-UA"/>
        </w:rPr>
        <w:t>ісля ради громад</w:t>
      </w:r>
      <w:r w:rsidR="00AA5F5E" w:rsidRPr="00AA5F5E">
        <w:rPr>
          <w:szCs w:val="28"/>
          <w:lang w:val="uk-UA"/>
        </w:rPr>
        <w:t xml:space="preserve"> </w:t>
      </w:r>
      <w:r w:rsidR="00AA5F5E" w:rsidRPr="00AA5F5E">
        <w:rPr>
          <w:sz w:val="28"/>
          <w:szCs w:val="28"/>
          <w:lang w:val="uk-UA"/>
        </w:rPr>
        <w:t>при голові обласної ради</w:t>
      </w:r>
      <w:r w:rsidR="000B5E4B">
        <w:rPr>
          <w:sz w:val="28"/>
          <w:szCs w:val="28"/>
          <w:lang w:val="uk-UA"/>
        </w:rPr>
        <w:t xml:space="preserve"> або окрему зустріч, на яку </w:t>
      </w:r>
      <w:r w:rsidR="00DF00B2">
        <w:rPr>
          <w:sz w:val="28"/>
          <w:szCs w:val="28"/>
          <w:lang w:val="uk-UA"/>
        </w:rPr>
        <w:t xml:space="preserve">слід </w:t>
      </w:r>
      <w:r w:rsidR="000B5E4B">
        <w:rPr>
          <w:sz w:val="28"/>
          <w:szCs w:val="28"/>
          <w:lang w:val="uk-UA"/>
        </w:rPr>
        <w:t>з</w:t>
      </w:r>
      <w:r w:rsidR="004602FE">
        <w:rPr>
          <w:sz w:val="28"/>
          <w:szCs w:val="28"/>
          <w:lang w:val="uk-UA"/>
        </w:rPr>
        <w:t>апр</w:t>
      </w:r>
      <w:r w:rsidR="000B5E4B">
        <w:rPr>
          <w:sz w:val="28"/>
          <w:szCs w:val="28"/>
          <w:lang w:val="uk-UA"/>
        </w:rPr>
        <w:t xml:space="preserve">осити голів </w:t>
      </w:r>
      <w:r w:rsidR="00250299">
        <w:rPr>
          <w:sz w:val="28"/>
          <w:szCs w:val="28"/>
          <w:lang w:val="uk-UA"/>
        </w:rPr>
        <w:t xml:space="preserve">тих </w:t>
      </w:r>
      <w:r w:rsidR="004602FE">
        <w:rPr>
          <w:sz w:val="28"/>
          <w:szCs w:val="28"/>
          <w:lang w:val="uk-UA"/>
        </w:rPr>
        <w:t>територіальних громад</w:t>
      </w:r>
      <w:r w:rsidR="009B5395">
        <w:rPr>
          <w:sz w:val="28"/>
          <w:szCs w:val="28"/>
          <w:lang w:val="uk-UA"/>
        </w:rPr>
        <w:t xml:space="preserve"> Рівненського району</w:t>
      </w:r>
      <w:r w:rsidR="004602FE">
        <w:rPr>
          <w:sz w:val="28"/>
          <w:szCs w:val="28"/>
          <w:lang w:val="uk-UA"/>
        </w:rPr>
        <w:t>,</w:t>
      </w:r>
      <w:r w:rsidR="000B5E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0B5E4B">
        <w:rPr>
          <w:sz w:val="28"/>
          <w:szCs w:val="28"/>
          <w:lang w:val="uk-UA"/>
        </w:rPr>
        <w:t xml:space="preserve"> яких ситуація є критичною, </w:t>
      </w:r>
      <w:r w:rsidR="004602FE">
        <w:rPr>
          <w:sz w:val="28"/>
          <w:szCs w:val="28"/>
          <w:lang w:val="uk-UA"/>
        </w:rPr>
        <w:t>та</w:t>
      </w:r>
      <w:r w:rsidR="000B5E4B">
        <w:rPr>
          <w:sz w:val="28"/>
          <w:szCs w:val="28"/>
          <w:lang w:val="uk-UA"/>
        </w:rPr>
        <w:t xml:space="preserve"> голову Рівненської районної ради</w:t>
      </w:r>
      <w:r w:rsidR="009B5395">
        <w:rPr>
          <w:sz w:val="28"/>
          <w:szCs w:val="28"/>
          <w:lang w:val="uk-UA"/>
        </w:rPr>
        <w:t>,</w:t>
      </w:r>
      <w:r w:rsidR="000B5E4B">
        <w:rPr>
          <w:sz w:val="28"/>
          <w:szCs w:val="28"/>
          <w:lang w:val="uk-UA"/>
        </w:rPr>
        <w:t xml:space="preserve"> </w:t>
      </w:r>
      <w:r w:rsidR="004602FE">
        <w:rPr>
          <w:sz w:val="28"/>
          <w:szCs w:val="28"/>
          <w:lang w:val="uk-UA"/>
        </w:rPr>
        <w:t>як єдиного органу місцевого самоврядування</w:t>
      </w:r>
      <w:r w:rsidR="00DF00B2">
        <w:rPr>
          <w:sz w:val="28"/>
          <w:szCs w:val="28"/>
          <w:lang w:val="uk-UA"/>
        </w:rPr>
        <w:t>,</w:t>
      </w:r>
      <w:r w:rsidR="004602FE">
        <w:rPr>
          <w:sz w:val="28"/>
          <w:szCs w:val="28"/>
          <w:lang w:val="uk-UA"/>
        </w:rPr>
        <w:t xml:space="preserve"> який може оголосити набір та сформувати списки</w:t>
      </w:r>
      <w:r w:rsidR="006F7153">
        <w:rPr>
          <w:sz w:val="28"/>
          <w:szCs w:val="28"/>
          <w:lang w:val="uk-UA"/>
        </w:rPr>
        <w:t xml:space="preserve"> присяжних</w:t>
      </w:r>
      <w:r w:rsidR="009B5395">
        <w:rPr>
          <w:sz w:val="28"/>
          <w:szCs w:val="28"/>
          <w:lang w:val="uk-UA"/>
        </w:rPr>
        <w:t xml:space="preserve"> відповідних судів</w:t>
      </w:r>
      <w:r w:rsidR="006F7153">
        <w:rPr>
          <w:sz w:val="28"/>
          <w:szCs w:val="28"/>
          <w:lang w:val="uk-UA"/>
        </w:rPr>
        <w:t xml:space="preserve"> для подальшого затвердження обласною радою.</w:t>
      </w:r>
    </w:p>
    <w:p w:rsidR="00235EAE" w:rsidRDefault="00235EAE" w:rsidP="00E93201">
      <w:pPr>
        <w:pStyle w:val="aa"/>
        <w:ind w:left="0" w:firstLine="709"/>
        <w:jc w:val="both"/>
        <w:rPr>
          <w:i/>
          <w:sz w:val="28"/>
          <w:szCs w:val="28"/>
          <w:lang w:val="uk-UA"/>
        </w:rPr>
      </w:pPr>
    </w:p>
    <w:p w:rsidR="00C76D85" w:rsidRDefault="00E93201" w:rsidP="00E93201">
      <w:pPr>
        <w:pStyle w:val="aa"/>
        <w:ind w:left="0" w:firstLine="709"/>
        <w:jc w:val="both"/>
        <w:rPr>
          <w:sz w:val="28"/>
          <w:szCs w:val="28"/>
          <w:lang w:val="uk-UA"/>
        </w:rPr>
      </w:pPr>
      <w:r w:rsidRPr="00C90A87">
        <w:rPr>
          <w:i/>
          <w:sz w:val="28"/>
          <w:szCs w:val="28"/>
          <w:lang w:val="uk-UA"/>
        </w:rPr>
        <w:t>ПОДОЛІН Сергій Вікторович – голова постійної комісії обласної ради з питань Регламенту, діяльності правоохоронних органів та боротьби з корупцією.</w:t>
      </w:r>
      <w:r w:rsidRPr="00C90A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Звернув увагу присутніх, що питання є невідкладним та </w:t>
      </w:r>
      <w:r w:rsidR="000C34C0">
        <w:rPr>
          <w:sz w:val="28"/>
          <w:szCs w:val="28"/>
          <w:lang w:val="uk-UA"/>
        </w:rPr>
        <w:t>необхід</w:t>
      </w:r>
      <w:r>
        <w:rPr>
          <w:sz w:val="28"/>
          <w:szCs w:val="28"/>
          <w:lang w:val="uk-UA"/>
        </w:rPr>
        <w:t>ним для якісної роботи районних судів.</w:t>
      </w:r>
    </w:p>
    <w:p w:rsidR="00250299" w:rsidRPr="00E93201" w:rsidRDefault="00250299" w:rsidP="00E93201">
      <w:pPr>
        <w:pStyle w:val="aa"/>
        <w:ind w:left="0" w:firstLine="709"/>
        <w:jc w:val="both"/>
        <w:rPr>
          <w:sz w:val="28"/>
          <w:szCs w:val="28"/>
          <w:lang w:val="uk-UA"/>
        </w:rPr>
      </w:pPr>
    </w:p>
    <w:p w:rsidR="00CC23E9" w:rsidRPr="00C90A87" w:rsidRDefault="00CC23E9" w:rsidP="00CC23E9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CC23E9" w:rsidRPr="00C90A87" w:rsidRDefault="00CC23E9" w:rsidP="00CC23E9">
      <w:pPr>
        <w:numPr>
          <w:ilvl w:val="0"/>
          <w:numId w:val="25"/>
        </w:numPr>
        <w:tabs>
          <w:tab w:val="left" w:pos="993"/>
        </w:tabs>
        <w:spacing w:before="120" w:after="120"/>
        <w:ind w:left="1134" w:hanging="425"/>
        <w:jc w:val="both"/>
        <w:rPr>
          <w:szCs w:val="28"/>
          <w:lang w:val="uk-UA"/>
        </w:rPr>
      </w:pPr>
      <w:r w:rsidRPr="00C90A87">
        <w:rPr>
          <w:szCs w:val="28"/>
          <w:lang w:val="uk-UA"/>
        </w:rPr>
        <w:t>Інформацію взяти до відома.</w:t>
      </w:r>
    </w:p>
    <w:p w:rsidR="00212588" w:rsidRDefault="00B05B05" w:rsidP="00B05B05">
      <w:pPr>
        <w:numPr>
          <w:ilvl w:val="0"/>
          <w:numId w:val="25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/>
        </w:rPr>
      </w:pPr>
      <w:r w:rsidRPr="000213D2">
        <w:rPr>
          <w:szCs w:val="28"/>
          <w:lang w:val="uk-UA" w:eastAsia="en-US"/>
        </w:rPr>
        <w:t xml:space="preserve">Рекомендувати Рівненській районній раді </w:t>
      </w:r>
      <w:r w:rsidR="00212588">
        <w:rPr>
          <w:szCs w:val="28"/>
          <w:lang w:val="uk-UA" w:eastAsia="en-US"/>
        </w:rPr>
        <w:t xml:space="preserve">спільно з сільськими, селищними, міськими головами Рівненського району </w:t>
      </w:r>
      <w:r w:rsidRPr="000213D2">
        <w:rPr>
          <w:szCs w:val="28"/>
          <w:lang w:val="uk-UA" w:eastAsia="en-US"/>
        </w:rPr>
        <w:t xml:space="preserve">провести </w:t>
      </w:r>
      <w:r w:rsidR="00212588">
        <w:rPr>
          <w:szCs w:val="28"/>
          <w:lang w:val="uk-UA" w:eastAsia="en-US"/>
        </w:rPr>
        <w:t>інформаційно-роз’яснювальну роботу щодо підбору кандидатів та формування відповідних списків присяжних для районних судів Рівненського району.</w:t>
      </w:r>
    </w:p>
    <w:p w:rsidR="006608E8" w:rsidRDefault="006608E8" w:rsidP="00B05B05">
      <w:pPr>
        <w:numPr>
          <w:ilvl w:val="0"/>
          <w:numId w:val="25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Рекомендувати голові обласної ради</w:t>
      </w:r>
      <w:r w:rsidR="0021258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 найближчо</w:t>
      </w:r>
      <w:r w:rsidR="00286E14">
        <w:rPr>
          <w:szCs w:val="28"/>
          <w:lang w:val="uk-UA"/>
        </w:rPr>
        <w:t>му</w:t>
      </w:r>
      <w:r>
        <w:rPr>
          <w:szCs w:val="28"/>
          <w:lang w:val="uk-UA"/>
        </w:rPr>
        <w:t xml:space="preserve"> засіданн</w:t>
      </w:r>
      <w:r w:rsidR="00286E14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ради громад при голові Рівненської обласної ради </w:t>
      </w:r>
      <w:r w:rsidR="00286E14">
        <w:rPr>
          <w:szCs w:val="28"/>
          <w:lang w:val="uk-UA"/>
        </w:rPr>
        <w:t xml:space="preserve">обговорити </w:t>
      </w:r>
      <w:r>
        <w:rPr>
          <w:szCs w:val="28"/>
          <w:lang w:val="uk-UA"/>
        </w:rPr>
        <w:t>питання</w:t>
      </w:r>
      <w:r w:rsidR="0021258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формування </w:t>
      </w:r>
      <w:r w:rsidRPr="006608E8">
        <w:rPr>
          <w:szCs w:val="28"/>
          <w:lang w:val="uk-UA"/>
        </w:rPr>
        <w:t xml:space="preserve">списків присяжних для районних судів </w:t>
      </w:r>
      <w:r w:rsidR="000F26A7">
        <w:rPr>
          <w:szCs w:val="28"/>
          <w:lang w:val="uk-UA"/>
        </w:rPr>
        <w:t>Рівненської</w:t>
      </w:r>
      <w:r w:rsidR="000F26A7" w:rsidRPr="006608E8">
        <w:rPr>
          <w:szCs w:val="28"/>
          <w:lang w:val="uk-UA"/>
        </w:rPr>
        <w:t xml:space="preserve"> </w:t>
      </w:r>
      <w:r w:rsidRPr="006608E8">
        <w:rPr>
          <w:szCs w:val="28"/>
          <w:lang w:val="uk-UA"/>
        </w:rPr>
        <w:t>області.</w:t>
      </w:r>
    </w:p>
    <w:p w:rsidR="006608E8" w:rsidRPr="00C90A87" w:rsidRDefault="00212588" w:rsidP="00B05B05">
      <w:pPr>
        <w:numPr>
          <w:ilvl w:val="0"/>
          <w:numId w:val="25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 w:eastAsia="en-US"/>
        </w:rPr>
        <w:t>В</w:t>
      </w:r>
      <w:r w:rsidRPr="000213D2">
        <w:rPr>
          <w:szCs w:val="28"/>
          <w:lang w:val="uk-UA" w:eastAsia="en-US"/>
        </w:rPr>
        <w:t xml:space="preserve">иконавчому апарату обласної ради </w:t>
      </w:r>
      <w:r>
        <w:rPr>
          <w:szCs w:val="28"/>
          <w:lang w:val="uk-UA" w:eastAsia="en-US"/>
        </w:rPr>
        <w:t>п</w:t>
      </w:r>
      <w:r w:rsidR="006608E8" w:rsidRPr="000213D2">
        <w:rPr>
          <w:szCs w:val="28"/>
          <w:lang w:val="uk-UA" w:eastAsia="en-US"/>
        </w:rPr>
        <w:t>ри надходженні від</w:t>
      </w:r>
      <w:r w:rsidR="00812C71">
        <w:rPr>
          <w:szCs w:val="28"/>
          <w:lang w:val="uk-UA" w:eastAsia="en-US"/>
        </w:rPr>
        <w:t xml:space="preserve"> Рівненської</w:t>
      </w:r>
      <w:r w:rsidR="006608E8" w:rsidRPr="000213D2">
        <w:rPr>
          <w:szCs w:val="28"/>
          <w:lang w:val="uk-UA" w:eastAsia="en-US"/>
        </w:rPr>
        <w:t xml:space="preserve"> районної ради списку кандидатів, які надали згоду бути присяжними, підготувати відповідний </w:t>
      </w:r>
      <w:proofErr w:type="spellStart"/>
      <w:r w:rsidR="006608E8" w:rsidRPr="000213D2">
        <w:rPr>
          <w:szCs w:val="28"/>
          <w:lang w:val="uk-UA" w:eastAsia="en-US"/>
        </w:rPr>
        <w:t>проєкт</w:t>
      </w:r>
      <w:proofErr w:type="spellEnd"/>
      <w:r w:rsidR="006608E8" w:rsidRPr="000213D2">
        <w:rPr>
          <w:szCs w:val="28"/>
          <w:lang w:val="uk-UA" w:eastAsia="en-US"/>
        </w:rPr>
        <w:t xml:space="preserve"> рішення </w:t>
      </w:r>
      <w:r w:rsidR="00F92848">
        <w:rPr>
          <w:szCs w:val="28"/>
          <w:lang w:val="uk-UA" w:eastAsia="en-US"/>
        </w:rPr>
        <w:t>з метою його розгляду на сесії обласної ради</w:t>
      </w:r>
      <w:r w:rsidR="006608E8">
        <w:rPr>
          <w:szCs w:val="28"/>
          <w:lang w:val="uk-UA" w:eastAsia="en-US"/>
        </w:rPr>
        <w:t>.</w:t>
      </w:r>
    </w:p>
    <w:p w:rsidR="00CC23E9" w:rsidRPr="00C90A87" w:rsidRDefault="00CC23E9" w:rsidP="00CC23E9">
      <w:pPr>
        <w:pStyle w:val="a5"/>
        <w:rPr>
          <w:rFonts w:ascii="Times New Roman" w:hAnsi="Times New Roman" w:cs="Times New Roman"/>
          <w:szCs w:val="28"/>
        </w:rPr>
      </w:pPr>
    </w:p>
    <w:p w:rsidR="00CC23E9" w:rsidRPr="00C90A87" w:rsidRDefault="00CC23E9" w:rsidP="00CC23E9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CC23E9" w:rsidRPr="00C90A87" w:rsidRDefault="00CC23E9" w:rsidP="00CC23E9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CC23E9" w:rsidRPr="00C90A87" w:rsidRDefault="00CC23E9" w:rsidP="00CC23E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CC23E9" w:rsidRPr="00C90A87" w:rsidRDefault="002365C6" w:rsidP="00CC23E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САМАРДАК</w:t>
      </w:r>
      <w:r w:rsidR="00CC23E9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Володимирівна;</w:t>
      </w:r>
    </w:p>
    <w:p w:rsidR="00CC23E9" w:rsidRPr="00C90A87" w:rsidRDefault="00CC23E9" w:rsidP="00CC23E9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CC23E9" w:rsidRPr="00C90A87" w:rsidRDefault="00CC23E9" w:rsidP="00CC23E9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CC23E9" w:rsidRPr="00C90A87" w:rsidRDefault="00CC23E9" w:rsidP="00CC23E9">
      <w:pPr>
        <w:ind w:firstLine="709"/>
        <w:jc w:val="both"/>
        <w:rPr>
          <w:szCs w:val="28"/>
          <w:lang w:val="uk-UA"/>
        </w:rPr>
      </w:pPr>
    </w:p>
    <w:p w:rsidR="00CC23E9" w:rsidRDefault="00CC23E9" w:rsidP="00CC23E9">
      <w:pPr>
        <w:ind w:firstLine="709"/>
        <w:jc w:val="both"/>
        <w:rPr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6C7D51" w:rsidRDefault="006C7D51" w:rsidP="00D30252">
      <w:pPr>
        <w:ind w:firstLine="709"/>
        <w:jc w:val="both"/>
        <w:rPr>
          <w:szCs w:val="28"/>
          <w:lang w:val="uk-UA"/>
        </w:rPr>
      </w:pPr>
    </w:p>
    <w:p w:rsidR="0012099C" w:rsidRPr="00C90A87" w:rsidRDefault="00CC23E9" w:rsidP="0012099C">
      <w:pPr>
        <w:tabs>
          <w:tab w:val="num" w:pos="4211"/>
        </w:tabs>
        <w:jc w:val="both"/>
        <w:rPr>
          <w:rStyle w:val="af1"/>
          <w:b w:val="0"/>
          <w:bCs w:val="0"/>
          <w:i/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024B71" w:rsidRPr="00C90A87">
        <w:rPr>
          <w:b/>
          <w:szCs w:val="28"/>
          <w:lang w:val="uk-UA"/>
        </w:rPr>
        <w:t>.</w:t>
      </w:r>
      <w:r w:rsidR="00024B71" w:rsidRPr="00C90A87">
        <w:rPr>
          <w:szCs w:val="28"/>
          <w:lang w:val="uk-UA"/>
        </w:rPr>
        <w:t> </w:t>
      </w:r>
      <w:r w:rsidRPr="001C3344">
        <w:rPr>
          <w:b/>
          <w:szCs w:val="28"/>
          <w:lang w:val="uk-UA"/>
        </w:rPr>
        <w:t>Про план роботи постійної комісії обласної ради з питань Регламенту, діяльності правоохоронних органів та боротьби з корупцією на 2025 рік</w:t>
      </w:r>
    </w:p>
    <w:p w:rsidR="006A6E77" w:rsidRPr="00C90A87" w:rsidRDefault="006A6E77" w:rsidP="00024B71">
      <w:pPr>
        <w:jc w:val="both"/>
        <w:rPr>
          <w:b/>
          <w:szCs w:val="28"/>
          <w:lang w:val="uk-UA"/>
        </w:rPr>
      </w:pPr>
    </w:p>
    <w:p w:rsidR="00024B71" w:rsidRPr="00C90A87" w:rsidRDefault="00024B71" w:rsidP="00024B71">
      <w:pPr>
        <w:jc w:val="both"/>
        <w:rPr>
          <w:i/>
          <w:szCs w:val="28"/>
          <w:lang w:val="uk-UA"/>
        </w:rPr>
      </w:pPr>
      <w:r w:rsidRPr="00C90A87">
        <w:rPr>
          <w:b/>
          <w:szCs w:val="28"/>
          <w:lang w:val="uk-UA"/>
        </w:rPr>
        <w:t>СЛУХАЛИ:</w:t>
      </w:r>
      <w:r w:rsidRPr="00C90A87">
        <w:rPr>
          <w:i/>
          <w:szCs w:val="28"/>
          <w:lang w:val="uk-UA"/>
        </w:rPr>
        <w:t xml:space="preserve"> </w:t>
      </w:r>
    </w:p>
    <w:p w:rsidR="001A2B61" w:rsidRPr="00C90A87" w:rsidRDefault="00CC23E9" w:rsidP="0080742B">
      <w:pPr>
        <w:tabs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 w:rsidRPr="00C90A87">
        <w:rPr>
          <w:i/>
          <w:szCs w:val="28"/>
          <w:lang w:val="uk-UA"/>
        </w:rPr>
        <w:t>ПОДОЛІНА Сергія Вікторовича – голову постійної комісії обласної ради з питань Регламенту, діяльності правоохоронних органів та боротьби з корупцією</w:t>
      </w:r>
      <w:r>
        <w:rPr>
          <w:i/>
          <w:szCs w:val="28"/>
          <w:lang w:val="uk-UA"/>
        </w:rPr>
        <w:t>.</w:t>
      </w:r>
      <w:r w:rsidR="00A27DA9" w:rsidRPr="006473C8">
        <w:rPr>
          <w:rStyle w:val="rvts23"/>
          <w:i/>
          <w:szCs w:val="28"/>
          <w:lang w:val="uk-UA"/>
        </w:rPr>
        <w:t xml:space="preserve"> </w:t>
      </w:r>
      <w:r w:rsidR="0080742B">
        <w:rPr>
          <w:rStyle w:val="rvts23"/>
          <w:szCs w:val="28"/>
          <w:lang w:val="uk-UA"/>
        </w:rPr>
        <w:t>Звернув увагу присутніх, що усім</w:t>
      </w:r>
      <w:r w:rsidR="00C35647">
        <w:rPr>
          <w:szCs w:val="28"/>
          <w:lang w:val="uk-UA"/>
        </w:rPr>
        <w:t xml:space="preserve"> </w:t>
      </w:r>
      <w:r w:rsidR="00C35647" w:rsidRPr="000213D2">
        <w:rPr>
          <w:szCs w:val="28"/>
          <w:lang w:val="uk-UA"/>
        </w:rPr>
        <w:t>роздан</w:t>
      </w:r>
      <w:r w:rsidR="0080742B">
        <w:rPr>
          <w:szCs w:val="28"/>
          <w:lang w:val="uk-UA"/>
        </w:rPr>
        <w:t>о</w:t>
      </w:r>
      <w:r w:rsidR="00C35647" w:rsidRPr="000213D2">
        <w:rPr>
          <w:szCs w:val="28"/>
          <w:lang w:val="uk-UA"/>
        </w:rPr>
        <w:t xml:space="preserve"> </w:t>
      </w:r>
      <w:proofErr w:type="spellStart"/>
      <w:r w:rsidR="00C35647" w:rsidRPr="000213D2">
        <w:rPr>
          <w:szCs w:val="28"/>
          <w:lang w:val="uk-UA"/>
        </w:rPr>
        <w:t>проєкт</w:t>
      </w:r>
      <w:proofErr w:type="spellEnd"/>
      <w:r w:rsidR="00C35647" w:rsidRPr="000213D2">
        <w:rPr>
          <w:szCs w:val="28"/>
          <w:lang w:val="uk-UA"/>
        </w:rPr>
        <w:t xml:space="preserve"> плану роботи постійної комісії обласної ради з питань Регламенту, діяльності правоохоронних органів та боротьби з корупцією на 2025 рік. При необхідності упродовж року </w:t>
      </w:r>
      <w:r w:rsidR="0080742B">
        <w:rPr>
          <w:szCs w:val="28"/>
          <w:lang w:val="uk-UA"/>
        </w:rPr>
        <w:t>буде можливим</w:t>
      </w:r>
      <w:r w:rsidR="00C35647" w:rsidRPr="000213D2">
        <w:rPr>
          <w:szCs w:val="28"/>
          <w:lang w:val="uk-UA"/>
        </w:rPr>
        <w:t xml:space="preserve"> вносити до нього зміни або доповнення.</w:t>
      </w:r>
    </w:p>
    <w:p w:rsidR="00024B71" w:rsidRPr="00C90A87" w:rsidRDefault="00024B71" w:rsidP="00894C0A">
      <w:pPr>
        <w:pStyle w:val="aa"/>
        <w:ind w:left="0" w:firstLine="709"/>
        <w:jc w:val="both"/>
        <w:rPr>
          <w:sz w:val="28"/>
          <w:szCs w:val="28"/>
          <w:lang w:val="uk-UA"/>
        </w:rPr>
      </w:pPr>
    </w:p>
    <w:p w:rsidR="00024B71" w:rsidRPr="00C90A87" w:rsidRDefault="00024B71" w:rsidP="00024B71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62648B" w:rsidRPr="00C90A87" w:rsidRDefault="00C35647" w:rsidP="002B5F74">
      <w:pPr>
        <w:tabs>
          <w:tab w:val="left" w:pos="993"/>
        </w:tabs>
        <w:spacing w:after="120"/>
        <w:ind w:firstLine="709"/>
        <w:jc w:val="both"/>
        <w:rPr>
          <w:szCs w:val="28"/>
          <w:lang w:val="uk-UA"/>
        </w:rPr>
      </w:pPr>
      <w:r w:rsidRPr="000213D2">
        <w:rPr>
          <w:szCs w:val="28"/>
          <w:lang w:val="uk-UA"/>
        </w:rPr>
        <w:t xml:space="preserve">Затвердити план роботи постійної комісії обласної ради з питань Регламенту, діяльності правоохоронних органів та боротьби з корупцією </w:t>
      </w:r>
      <w:r w:rsidR="0080742B">
        <w:rPr>
          <w:szCs w:val="28"/>
          <w:lang w:val="uk-UA"/>
        </w:rPr>
        <w:br/>
      </w:r>
      <w:r w:rsidRPr="000213D2">
        <w:rPr>
          <w:szCs w:val="28"/>
          <w:lang w:val="uk-UA"/>
        </w:rPr>
        <w:t>на 2025 рік (додається)</w:t>
      </w:r>
      <w:r w:rsidRPr="000213D2">
        <w:rPr>
          <w:szCs w:val="28"/>
          <w:lang w:val="uk-UA" w:eastAsia="en-US"/>
        </w:rPr>
        <w:t>.</w:t>
      </w: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szCs w:val="28"/>
        </w:rPr>
      </w:pP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B11469" w:rsidRPr="00C90A87" w:rsidRDefault="00B11469" w:rsidP="00B11469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 w:rsidR="00CC23E9">
        <w:rPr>
          <w:rFonts w:ascii="Times New Roman" w:hAnsi="Times New Roman" w:cs="Times New Roman"/>
          <w:i/>
          <w:szCs w:val="28"/>
        </w:rPr>
        <w:t>2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B11469" w:rsidRPr="00C90A87" w:rsidRDefault="002365C6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САМАРДАК</w:t>
      </w:r>
      <w:r w:rsidR="00B11469" w:rsidRPr="00C90A87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</w:t>
      </w:r>
      <w:r w:rsidR="00CC23E9">
        <w:rPr>
          <w:rFonts w:ascii="Times New Roman" w:eastAsia="Times New Roman" w:hAnsi="Times New Roman" w:cs="Times New Roman"/>
          <w:i/>
          <w:szCs w:val="28"/>
        </w:rPr>
        <w:t>;</w:t>
      </w:r>
    </w:p>
    <w:p w:rsidR="003521DE" w:rsidRPr="00C90A87" w:rsidRDefault="0062648B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5D1418" w:rsidRPr="00C90A87" w:rsidRDefault="005D1418" w:rsidP="00894C0A">
      <w:pPr>
        <w:ind w:firstLine="709"/>
        <w:jc w:val="both"/>
        <w:rPr>
          <w:szCs w:val="28"/>
          <w:lang w:val="uk-UA"/>
        </w:rPr>
      </w:pPr>
    </w:p>
    <w:p w:rsidR="00024B71" w:rsidRPr="006473C8" w:rsidRDefault="003521DE" w:rsidP="006473C8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6473C8" w:rsidRDefault="006473C8" w:rsidP="00D30252">
      <w:pPr>
        <w:ind w:firstLine="709"/>
        <w:jc w:val="both"/>
        <w:rPr>
          <w:szCs w:val="28"/>
          <w:lang w:val="uk-UA"/>
        </w:rPr>
      </w:pPr>
    </w:p>
    <w:p w:rsidR="002F7333" w:rsidRDefault="002F7333" w:rsidP="00D30252">
      <w:pPr>
        <w:ind w:firstLine="709"/>
        <w:jc w:val="both"/>
        <w:rPr>
          <w:szCs w:val="28"/>
          <w:lang w:val="uk-UA"/>
        </w:rPr>
      </w:pPr>
    </w:p>
    <w:p w:rsidR="002F7333" w:rsidRDefault="002F7333" w:rsidP="00D30252">
      <w:pPr>
        <w:ind w:firstLine="709"/>
        <w:jc w:val="both"/>
        <w:rPr>
          <w:szCs w:val="28"/>
          <w:lang w:val="uk-UA"/>
        </w:rPr>
      </w:pPr>
    </w:p>
    <w:p w:rsidR="0005539C" w:rsidRDefault="0005539C" w:rsidP="00D30252">
      <w:pPr>
        <w:ind w:firstLine="709"/>
        <w:jc w:val="both"/>
        <w:rPr>
          <w:szCs w:val="28"/>
          <w:lang w:val="uk-UA"/>
        </w:rPr>
      </w:pPr>
    </w:p>
    <w:p w:rsidR="002F7333" w:rsidRPr="00C90A87" w:rsidRDefault="002F7333" w:rsidP="00D30252">
      <w:pPr>
        <w:ind w:firstLine="709"/>
        <w:jc w:val="both"/>
        <w:rPr>
          <w:szCs w:val="28"/>
          <w:lang w:val="uk-UA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95"/>
        <w:gridCol w:w="3828"/>
      </w:tblGrid>
      <w:tr w:rsidR="00FE07A5" w:rsidRPr="00C90A87" w:rsidTr="00956466">
        <w:tc>
          <w:tcPr>
            <w:tcW w:w="6095" w:type="dxa"/>
            <w:shd w:val="clear" w:color="auto" w:fill="auto"/>
          </w:tcPr>
          <w:p w:rsidR="00074DFE" w:rsidRDefault="00074DFE" w:rsidP="00346BBC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5539C" w:rsidRDefault="00FE07A5" w:rsidP="0005539C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 xml:space="preserve">Голова комісії </w:t>
            </w:r>
          </w:p>
          <w:p w:rsidR="0005539C" w:rsidRDefault="0005539C" w:rsidP="0005539C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5539C" w:rsidRDefault="0005539C" w:rsidP="0005539C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5539C" w:rsidRPr="0005539C" w:rsidRDefault="0005539C" w:rsidP="0005539C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5539C" w:rsidRPr="00C90A87" w:rsidRDefault="0005539C" w:rsidP="0005539C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FE07A5" w:rsidRPr="00C90A87" w:rsidRDefault="00FE07A5" w:rsidP="004602FE">
            <w:pPr>
              <w:ind w:left="-108"/>
              <w:jc w:val="both"/>
              <w:rPr>
                <w:b/>
                <w:szCs w:val="28"/>
                <w:lang w:val="uk-UA"/>
              </w:rPr>
            </w:pPr>
          </w:p>
          <w:p w:rsidR="00FE07A5" w:rsidRPr="00C90A87" w:rsidRDefault="00FE07A5" w:rsidP="00FE07A5">
            <w:pPr>
              <w:ind w:left="-108"/>
              <w:jc w:val="right"/>
              <w:rPr>
                <w:lang w:val="uk-UA"/>
              </w:rPr>
            </w:pPr>
            <w:r w:rsidRPr="00C90A87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Сергій ПОДОЛІН</w:t>
            </w:r>
          </w:p>
        </w:tc>
      </w:tr>
      <w:tr w:rsidR="00FE07A5" w:rsidRPr="00C90A87" w:rsidTr="00956466">
        <w:tc>
          <w:tcPr>
            <w:tcW w:w="6095" w:type="dxa"/>
            <w:shd w:val="clear" w:color="auto" w:fill="auto"/>
          </w:tcPr>
          <w:p w:rsidR="00074DFE" w:rsidRDefault="00074DFE" w:rsidP="00074DFE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FE07A5" w:rsidRPr="00C90A87" w:rsidRDefault="00FE07A5" w:rsidP="00956466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 xml:space="preserve">Секретар комісії </w:t>
            </w:r>
          </w:p>
        </w:tc>
        <w:tc>
          <w:tcPr>
            <w:tcW w:w="3828" w:type="dxa"/>
            <w:shd w:val="clear" w:color="auto" w:fill="auto"/>
          </w:tcPr>
          <w:p w:rsidR="00FE07A5" w:rsidRPr="00C90A87" w:rsidRDefault="00FE07A5" w:rsidP="004602FE">
            <w:pPr>
              <w:ind w:left="-108"/>
              <w:jc w:val="both"/>
              <w:rPr>
                <w:b/>
                <w:szCs w:val="28"/>
                <w:lang w:val="uk-UA"/>
              </w:rPr>
            </w:pPr>
          </w:p>
          <w:p w:rsidR="00FE07A5" w:rsidRPr="00C90A87" w:rsidRDefault="00FE07A5" w:rsidP="00FE07A5">
            <w:pPr>
              <w:ind w:left="-108"/>
              <w:jc w:val="right"/>
              <w:rPr>
                <w:b/>
                <w:szCs w:val="28"/>
                <w:lang w:val="uk-UA"/>
              </w:rPr>
            </w:pPr>
            <w:r w:rsidRPr="00C90A87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Катерина САМАРДАК</w:t>
            </w:r>
          </w:p>
        </w:tc>
      </w:tr>
      <w:tr w:rsidR="00FE07A5" w:rsidRPr="00C90A87" w:rsidTr="00956466">
        <w:tc>
          <w:tcPr>
            <w:tcW w:w="6095" w:type="dxa"/>
            <w:shd w:val="clear" w:color="auto" w:fill="auto"/>
          </w:tcPr>
          <w:p w:rsidR="00FE07A5" w:rsidRPr="00C90A87" w:rsidRDefault="00FE07A5" w:rsidP="004602FE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FE07A5" w:rsidRPr="00C90A87" w:rsidRDefault="00FE07A5" w:rsidP="004602FE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C63CD9" w:rsidRPr="00C90A87" w:rsidRDefault="00C63CD9">
      <w:pPr>
        <w:spacing w:after="200" w:line="276" w:lineRule="auto"/>
        <w:rPr>
          <w:b/>
          <w:bCs/>
          <w:szCs w:val="28"/>
          <w:bdr w:val="none" w:sz="0" w:space="0" w:color="auto" w:frame="1"/>
          <w:lang w:val="uk-UA" w:eastAsia="ru-RU"/>
        </w:rPr>
      </w:pPr>
      <w:r w:rsidRPr="00C90A87">
        <w:rPr>
          <w:b/>
          <w:bCs/>
          <w:szCs w:val="28"/>
          <w:bdr w:val="none" w:sz="0" w:space="0" w:color="auto" w:frame="1"/>
          <w:lang w:val="uk-UA" w:eastAsia="ru-RU"/>
        </w:rPr>
        <w:br w:type="page"/>
      </w:r>
    </w:p>
    <w:p w:rsidR="006A070A" w:rsidRPr="00C90A87" w:rsidRDefault="006A070A" w:rsidP="00D8099E">
      <w:pPr>
        <w:ind w:left="6521"/>
        <w:rPr>
          <w:bCs/>
          <w:szCs w:val="28"/>
          <w:bdr w:val="none" w:sz="0" w:space="0" w:color="auto" w:frame="1"/>
          <w:lang w:val="uk-UA" w:eastAsia="ru-RU"/>
        </w:rPr>
      </w:pPr>
      <w:r w:rsidRPr="00C90A87">
        <w:rPr>
          <w:bCs/>
          <w:szCs w:val="28"/>
          <w:bdr w:val="none" w:sz="0" w:space="0" w:color="auto" w:frame="1"/>
          <w:lang w:val="uk-UA" w:eastAsia="ru-RU"/>
        </w:rPr>
        <w:t>Додаток 1</w:t>
      </w:r>
    </w:p>
    <w:p w:rsidR="006A070A" w:rsidRPr="00C90A87" w:rsidRDefault="006A070A" w:rsidP="00D8099E">
      <w:pPr>
        <w:ind w:left="6521"/>
        <w:rPr>
          <w:szCs w:val="28"/>
          <w:lang w:val="uk-UA"/>
        </w:rPr>
      </w:pPr>
      <w:r w:rsidRPr="00C90A87">
        <w:rPr>
          <w:bCs/>
          <w:szCs w:val="28"/>
          <w:bdr w:val="none" w:sz="0" w:space="0" w:color="auto" w:frame="1"/>
          <w:lang w:val="uk-UA" w:eastAsia="ru-RU"/>
        </w:rPr>
        <w:t xml:space="preserve">до протоколу </w:t>
      </w:r>
      <w:r w:rsidRPr="00C90A87">
        <w:rPr>
          <w:szCs w:val="28"/>
          <w:lang w:val="uk-UA"/>
        </w:rPr>
        <w:t>№</w:t>
      </w:r>
      <w:r w:rsidR="00C55202" w:rsidRPr="00C90A87">
        <w:rPr>
          <w:szCs w:val="28"/>
          <w:lang w:val="uk-UA"/>
        </w:rPr>
        <w:t>2</w:t>
      </w:r>
      <w:r w:rsidR="00CC23E9">
        <w:rPr>
          <w:szCs w:val="28"/>
          <w:lang w:val="uk-UA"/>
        </w:rPr>
        <w:t>3</w:t>
      </w:r>
    </w:p>
    <w:p w:rsidR="006A070A" w:rsidRPr="00C90A87" w:rsidRDefault="006A070A" w:rsidP="00D8099E">
      <w:pPr>
        <w:ind w:left="6521"/>
        <w:rPr>
          <w:szCs w:val="28"/>
          <w:lang w:val="uk-UA"/>
        </w:rPr>
      </w:pPr>
      <w:r w:rsidRPr="00C90A87">
        <w:rPr>
          <w:szCs w:val="28"/>
          <w:lang w:val="uk-UA"/>
        </w:rPr>
        <w:t xml:space="preserve">засідання постійної комісії </w:t>
      </w:r>
      <w:r w:rsidRPr="00C90A87">
        <w:rPr>
          <w:szCs w:val="28"/>
          <w:lang w:val="uk-UA"/>
        </w:rPr>
        <w:br/>
        <w:t xml:space="preserve">від </w:t>
      </w:r>
      <w:r w:rsidR="00C55202" w:rsidRPr="00C90A87">
        <w:rPr>
          <w:szCs w:val="28"/>
          <w:lang w:val="uk-UA"/>
        </w:rPr>
        <w:t>1</w:t>
      </w:r>
      <w:r w:rsidR="00F94828" w:rsidRPr="00C90A87">
        <w:rPr>
          <w:szCs w:val="28"/>
          <w:lang w:val="uk-UA"/>
        </w:rPr>
        <w:t>1</w:t>
      </w:r>
      <w:r w:rsidR="00600DDC" w:rsidRPr="00C90A87">
        <w:rPr>
          <w:szCs w:val="28"/>
          <w:lang w:val="uk-UA"/>
        </w:rPr>
        <w:t>.</w:t>
      </w:r>
      <w:r w:rsidR="00CC23E9">
        <w:rPr>
          <w:szCs w:val="28"/>
          <w:lang w:val="uk-UA"/>
        </w:rPr>
        <w:t>12</w:t>
      </w:r>
      <w:r w:rsidR="006F4B3F" w:rsidRPr="00C90A87">
        <w:rPr>
          <w:szCs w:val="28"/>
          <w:lang w:val="uk-UA"/>
        </w:rPr>
        <w:t>.</w:t>
      </w:r>
      <w:r w:rsidRPr="00C90A87">
        <w:rPr>
          <w:szCs w:val="28"/>
          <w:lang w:val="uk-UA"/>
        </w:rPr>
        <w:t>202</w:t>
      </w:r>
      <w:r w:rsidR="0012099C" w:rsidRPr="00C90A87">
        <w:rPr>
          <w:szCs w:val="28"/>
          <w:lang w:val="uk-UA"/>
        </w:rPr>
        <w:t>4</w:t>
      </w:r>
      <w:r w:rsidRPr="00C90A87">
        <w:rPr>
          <w:szCs w:val="28"/>
          <w:lang w:val="uk-UA"/>
        </w:rPr>
        <w:t xml:space="preserve"> року</w:t>
      </w:r>
    </w:p>
    <w:p w:rsidR="00600DDC" w:rsidRPr="00C90A87" w:rsidRDefault="00600DDC" w:rsidP="006A070A">
      <w:pPr>
        <w:ind w:left="4956"/>
        <w:jc w:val="center"/>
        <w:rPr>
          <w:b/>
          <w:szCs w:val="28"/>
          <w:lang w:val="uk-UA"/>
        </w:rPr>
      </w:pPr>
    </w:p>
    <w:p w:rsidR="00600DDC" w:rsidRPr="00C90A87" w:rsidRDefault="00600DDC" w:rsidP="00600DDC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СПИСОК</w:t>
      </w:r>
    </w:p>
    <w:p w:rsidR="00091062" w:rsidRDefault="00600DDC" w:rsidP="00600DDC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запрошених, які присутні на засіданні постійної комісії</w:t>
      </w:r>
      <w:r w:rsidR="0005539C">
        <w:rPr>
          <w:b/>
          <w:szCs w:val="28"/>
          <w:lang w:val="uk-UA"/>
        </w:rPr>
        <w:t xml:space="preserve"> </w:t>
      </w:r>
    </w:p>
    <w:p w:rsidR="00091062" w:rsidRDefault="00600DDC" w:rsidP="00600DDC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 xml:space="preserve">з питань Регламенту, діяльності правоохоронних органів </w:t>
      </w:r>
    </w:p>
    <w:p w:rsidR="00600DDC" w:rsidRPr="00C90A87" w:rsidRDefault="00600DDC" w:rsidP="00600DDC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та боротьби з корупцією</w:t>
      </w:r>
    </w:p>
    <w:p w:rsidR="00600DDC" w:rsidRPr="00CC23E9" w:rsidRDefault="00600DDC" w:rsidP="00600DDC">
      <w:pPr>
        <w:jc w:val="center"/>
        <w:rPr>
          <w:b/>
          <w:szCs w:val="28"/>
          <w:lang w:val="uk-U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6123"/>
      </w:tblGrid>
      <w:tr w:rsidR="00CC23E9" w:rsidRPr="00CC23E9" w:rsidTr="004602FE">
        <w:trPr>
          <w:trHeight w:val="819"/>
          <w:jc w:val="center"/>
        </w:trPr>
        <w:tc>
          <w:tcPr>
            <w:tcW w:w="3258" w:type="dxa"/>
          </w:tcPr>
          <w:p w:rsidR="00CC23E9" w:rsidRPr="00CC23E9" w:rsidRDefault="00CC23E9" w:rsidP="004602FE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 xml:space="preserve">КАРАУШ </w:t>
            </w:r>
          </w:p>
          <w:p w:rsidR="00CC23E9" w:rsidRPr="00CC23E9" w:rsidRDefault="00CC23E9" w:rsidP="004602FE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/>
                <w:bCs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>Андрій Петрович</w:t>
            </w:r>
          </w:p>
        </w:tc>
        <w:tc>
          <w:tcPr>
            <w:tcW w:w="6123" w:type="dxa"/>
          </w:tcPr>
          <w:p w:rsidR="00CC23E9" w:rsidRPr="00CC23E9" w:rsidRDefault="00CC23E9" w:rsidP="004602FE">
            <w:pPr>
              <w:rPr>
                <w:szCs w:val="28"/>
                <w:lang w:val="uk-UA"/>
              </w:rPr>
            </w:pPr>
            <w:r w:rsidRPr="00CC23E9">
              <w:rPr>
                <w:szCs w:val="28"/>
                <w:lang w:val="uk-UA"/>
              </w:rPr>
              <w:t>– голова обласної ради</w:t>
            </w:r>
          </w:p>
        </w:tc>
      </w:tr>
      <w:tr w:rsidR="00CC23E9" w:rsidRPr="00CC23E9" w:rsidTr="004602FE">
        <w:trPr>
          <w:trHeight w:val="670"/>
          <w:jc w:val="center"/>
        </w:trPr>
        <w:tc>
          <w:tcPr>
            <w:tcW w:w="3258" w:type="dxa"/>
          </w:tcPr>
          <w:p w:rsidR="00CC23E9" w:rsidRPr="00CC23E9" w:rsidRDefault="00CC23E9" w:rsidP="004602FE">
            <w:pPr>
              <w:rPr>
                <w:b/>
                <w:szCs w:val="28"/>
                <w:lang w:val="uk-UA"/>
              </w:rPr>
            </w:pPr>
            <w:r w:rsidRPr="00CC23E9">
              <w:rPr>
                <w:b/>
                <w:bCs/>
                <w:szCs w:val="28"/>
                <w:lang w:val="uk-UA"/>
              </w:rPr>
              <w:t>БУЧИНСЬКИЙ Олексій Андрійович</w:t>
            </w:r>
          </w:p>
        </w:tc>
        <w:tc>
          <w:tcPr>
            <w:tcW w:w="6123" w:type="dxa"/>
          </w:tcPr>
          <w:p w:rsidR="00CC23E9" w:rsidRPr="00CC23E9" w:rsidRDefault="00CC23E9" w:rsidP="004602FE">
            <w:pPr>
              <w:rPr>
                <w:szCs w:val="28"/>
                <w:lang w:val="uk-UA"/>
              </w:rPr>
            </w:pPr>
            <w:r w:rsidRPr="00CC23E9">
              <w:rPr>
                <w:szCs w:val="28"/>
                <w:lang w:val="uk-UA"/>
              </w:rPr>
              <w:t>– заступник голови обласної ради</w:t>
            </w:r>
          </w:p>
        </w:tc>
      </w:tr>
      <w:tr w:rsidR="00CC23E9" w:rsidRPr="00CC23E9" w:rsidTr="004602FE">
        <w:trPr>
          <w:trHeight w:val="729"/>
          <w:jc w:val="center"/>
        </w:trPr>
        <w:tc>
          <w:tcPr>
            <w:tcW w:w="3258" w:type="dxa"/>
          </w:tcPr>
          <w:p w:rsidR="00CC23E9" w:rsidRPr="00CC23E9" w:rsidRDefault="00CC23E9" w:rsidP="004602FE">
            <w:pPr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>СВИСТАЛЮК</w:t>
            </w:r>
          </w:p>
          <w:p w:rsidR="00CC23E9" w:rsidRPr="00CC23E9" w:rsidRDefault="00CC23E9" w:rsidP="004602FE">
            <w:pPr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>Сергій Анатолійович</w:t>
            </w:r>
          </w:p>
        </w:tc>
        <w:tc>
          <w:tcPr>
            <w:tcW w:w="6123" w:type="dxa"/>
          </w:tcPr>
          <w:p w:rsidR="00CC23E9" w:rsidRPr="00CC23E9" w:rsidRDefault="00CC23E9" w:rsidP="004602FE">
            <w:pPr>
              <w:rPr>
                <w:szCs w:val="28"/>
                <w:lang w:val="uk-UA"/>
              </w:rPr>
            </w:pPr>
            <w:r w:rsidRPr="00CC23E9">
              <w:rPr>
                <w:szCs w:val="28"/>
                <w:lang w:val="uk-UA"/>
              </w:rPr>
              <w:t>– заступник голови обласної ради</w:t>
            </w:r>
          </w:p>
        </w:tc>
      </w:tr>
      <w:tr w:rsidR="00CC23E9" w:rsidRPr="00CC23E9" w:rsidTr="004602FE">
        <w:trPr>
          <w:trHeight w:val="689"/>
          <w:jc w:val="center"/>
        </w:trPr>
        <w:tc>
          <w:tcPr>
            <w:tcW w:w="3258" w:type="dxa"/>
          </w:tcPr>
          <w:p w:rsidR="00CC23E9" w:rsidRPr="00CC23E9" w:rsidRDefault="00CC23E9" w:rsidP="004602FE">
            <w:pPr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 xml:space="preserve">УНДІР </w:t>
            </w:r>
          </w:p>
          <w:p w:rsidR="00CC23E9" w:rsidRPr="00CC23E9" w:rsidRDefault="00CC23E9" w:rsidP="004602FE">
            <w:pPr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6123" w:type="dxa"/>
          </w:tcPr>
          <w:p w:rsidR="00CC23E9" w:rsidRPr="00CC23E9" w:rsidRDefault="00CC23E9" w:rsidP="004602FE">
            <w:pPr>
              <w:rPr>
                <w:szCs w:val="28"/>
                <w:lang w:val="uk-UA"/>
              </w:rPr>
            </w:pPr>
            <w:r w:rsidRPr="00CC23E9">
              <w:rPr>
                <w:szCs w:val="28"/>
                <w:lang w:val="uk-UA"/>
              </w:rPr>
              <w:t>– заступник голови обласної ради</w:t>
            </w:r>
          </w:p>
        </w:tc>
      </w:tr>
      <w:tr w:rsidR="00CC23E9" w:rsidRPr="00CC23E9" w:rsidTr="004602FE">
        <w:trPr>
          <w:trHeight w:val="699"/>
          <w:jc w:val="center"/>
        </w:trPr>
        <w:tc>
          <w:tcPr>
            <w:tcW w:w="3258" w:type="dxa"/>
          </w:tcPr>
          <w:p w:rsidR="00CC23E9" w:rsidRPr="00CC23E9" w:rsidRDefault="00CC23E9" w:rsidP="004602FE">
            <w:pPr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 xml:space="preserve">ЯСЕНЮК </w:t>
            </w:r>
          </w:p>
          <w:p w:rsidR="00CC23E9" w:rsidRPr="00CC23E9" w:rsidRDefault="00CC23E9" w:rsidP="004602FE">
            <w:pPr>
              <w:pStyle w:val="aa"/>
              <w:ind w:left="0"/>
              <w:rPr>
                <w:b/>
                <w:sz w:val="28"/>
                <w:szCs w:val="28"/>
                <w:lang w:val="uk-UA"/>
              </w:rPr>
            </w:pPr>
            <w:r w:rsidRPr="00CC23E9">
              <w:rPr>
                <w:b/>
                <w:sz w:val="28"/>
                <w:szCs w:val="28"/>
                <w:lang w:val="uk-UA"/>
              </w:rPr>
              <w:t>Ігор Євгенович</w:t>
            </w:r>
          </w:p>
        </w:tc>
        <w:tc>
          <w:tcPr>
            <w:tcW w:w="6123" w:type="dxa"/>
          </w:tcPr>
          <w:p w:rsidR="00CC23E9" w:rsidRPr="00CC23E9" w:rsidRDefault="00CC23E9" w:rsidP="004602FE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CC23E9">
              <w:rPr>
                <w:szCs w:val="28"/>
                <w:lang w:val="uk-UA"/>
              </w:rPr>
              <w:t>– голова постійної комісії обласної ради з питань бюджету, фінансів та податків</w:t>
            </w:r>
          </w:p>
        </w:tc>
      </w:tr>
      <w:tr w:rsidR="00CC23E9" w:rsidRPr="00CC23E9" w:rsidTr="004602FE">
        <w:trPr>
          <w:trHeight w:val="695"/>
          <w:jc w:val="center"/>
        </w:trPr>
        <w:tc>
          <w:tcPr>
            <w:tcW w:w="3258" w:type="dxa"/>
          </w:tcPr>
          <w:p w:rsidR="00CC23E9" w:rsidRPr="00CC23E9" w:rsidRDefault="00CC23E9" w:rsidP="004602FE">
            <w:pPr>
              <w:jc w:val="both"/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>СОЛОГУБ</w:t>
            </w:r>
          </w:p>
          <w:p w:rsidR="00CC23E9" w:rsidRPr="00CC23E9" w:rsidRDefault="00CC23E9" w:rsidP="004602FE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CC23E9">
              <w:rPr>
                <w:b/>
                <w:sz w:val="28"/>
                <w:szCs w:val="28"/>
                <w:lang w:val="uk-UA"/>
              </w:rPr>
              <w:t>Богдан Євстафійович</w:t>
            </w:r>
          </w:p>
        </w:tc>
        <w:tc>
          <w:tcPr>
            <w:tcW w:w="6123" w:type="dxa"/>
          </w:tcPr>
          <w:p w:rsidR="00CC23E9" w:rsidRPr="00CC23E9" w:rsidRDefault="00CC23E9" w:rsidP="004602FE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CC23E9">
              <w:rPr>
                <w:szCs w:val="28"/>
                <w:lang w:val="uk-UA"/>
              </w:rPr>
              <w:t>– керуючий справами виконавчого апарату   обласної ради – керівник секретаріату</w:t>
            </w:r>
          </w:p>
        </w:tc>
      </w:tr>
      <w:tr w:rsidR="00CC23E9" w:rsidRPr="00CC23E9" w:rsidTr="004602FE">
        <w:trPr>
          <w:trHeight w:val="695"/>
          <w:jc w:val="center"/>
        </w:trPr>
        <w:tc>
          <w:tcPr>
            <w:tcW w:w="3258" w:type="dxa"/>
          </w:tcPr>
          <w:p w:rsidR="00CC23E9" w:rsidRPr="00CC23E9" w:rsidRDefault="00CC23E9" w:rsidP="004602FE">
            <w:pPr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>ГАВРИЛЮК</w:t>
            </w:r>
          </w:p>
          <w:p w:rsidR="00CC23E9" w:rsidRPr="00CC23E9" w:rsidRDefault="00CC23E9" w:rsidP="004602FE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CC23E9">
              <w:rPr>
                <w:b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123" w:type="dxa"/>
          </w:tcPr>
          <w:p w:rsidR="00CC23E9" w:rsidRPr="00CC23E9" w:rsidRDefault="00CC23E9" w:rsidP="004602FE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CC23E9">
              <w:rPr>
                <w:szCs w:val="28"/>
                <w:lang w:val="uk-UA"/>
              </w:rPr>
              <w:t>– заступник керуючого справами виконавчого апарату обласної ради – керівника секретаріату</w:t>
            </w:r>
          </w:p>
        </w:tc>
      </w:tr>
      <w:tr w:rsidR="00CC23E9" w:rsidRPr="00CC23E9" w:rsidTr="004602FE">
        <w:tblPrEx>
          <w:tblLook w:val="0000" w:firstRow="0" w:lastRow="0" w:firstColumn="0" w:lastColumn="0" w:noHBand="0" w:noVBand="0"/>
        </w:tblPrEx>
        <w:trPr>
          <w:trHeight w:val="700"/>
          <w:jc w:val="center"/>
        </w:trPr>
        <w:tc>
          <w:tcPr>
            <w:tcW w:w="3258" w:type="dxa"/>
          </w:tcPr>
          <w:p w:rsidR="00CC23E9" w:rsidRPr="00CC23E9" w:rsidRDefault="00CC23E9" w:rsidP="004602FE">
            <w:pPr>
              <w:jc w:val="both"/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 xml:space="preserve">ГРЕЧКО </w:t>
            </w:r>
          </w:p>
          <w:p w:rsidR="00CC23E9" w:rsidRPr="00CC23E9" w:rsidRDefault="00CC23E9" w:rsidP="004602FE">
            <w:pPr>
              <w:jc w:val="both"/>
              <w:rPr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>Богдан Адамович</w:t>
            </w:r>
          </w:p>
        </w:tc>
        <w:tc>
          <w:tcPr>
            <w:tcW w:w="6123" w:type="dxa"/>
          </w:tcPr>
          <w:p w:rsidR="00CC23E9" w:rsidRPr="00CC23E9" w:rsidRDefault="00CC23E9" w:rsidP="004602FE">
            <w:pPr>
              <w:spacing w:after="200" w:line="276" w:lineRule="auto"/>
              <w:jc w:val="both"/>
              <w:rPr>
                <w:szCs w:val="28"/>
                <w:lang w:val="uk-UA"/>
              </w:rPr>
            </w:pPr>
            <w:r w:rsidRPr="00CC23E9">
              <w:rPr>
                <w:szCs w:val="28"/>
                <w:lang w:val="uk-UA"/>
              </w:rPr>
              <w:t>– начальник відділу юридичного забезпечення та кадрової роботи виконавчого апарату обласної ради</w:t>
            </w:r>
          </w:p>
        </w:tc>
      </w:tr>
      <w:tr w:rsidR="00CC23E9" w:rsidRPr="00CC23E9" w:rsidTr="004602FE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CC23E9" w:rsidRPr="00CC23E9" w:rsidRDefault="00CC23E9" w:rsidP="004602FE">
            <w:pPr>
              <w:jc w:val="both"/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>ДЕМЯНЧУК</w:t>
            </w:r>
          </w:p>
          <w:p w:rsidR="00CC23E9" w:rsidRPr="00CC23E9" w:rsidRDefault="00CC23E9" w:rsidP="004602FE">
            <w:pPr>
              <w:jc w:val="both"/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>Юрій Григорович</w:t>
            </w:r>
          </w:p>
        </w:tc>
        <w:tc>
          <w:tcPr>
            <w:tcW w:w="6123" w:type="dxa"/>
          </w:tcPr>
          <w:p w:rsidR="00CC23E9" w:rsidRPr="00CC23E9" w:rsidRDefault="00CC23E9" w:rsidP="004602FE">
            <w:pPr>
              <w:rPr>
                <w:szCs w:val="28"/>
                <w:lang w:val="uk-UA"/>
              </w:rPr>
            </w:pPr>
            <w:r w:rsidRPr="00CC23E9">
              <w:rPr>
                <w:szCs w:val="28"/>
                <w:lang w:val="uk-UA"/>
              </w:rPr>
              <w:t xml:space="preserve">– начальник </w:t>
            </w:r>
            <w:r w:rsidRPr="00CC23E9">
              <w:rPr>
                <w:rStyle w:val="af2"/>
                <w:szCs w:val="28"/>
                <w:lang w:val="uk-UA"/>
              </w:rPr>
              <w:t>Територіального управління Державної судової адміністрації України в Рівненській області</w:t>
            </w:r>
          </w:p>
        </w:tc>
      </w:tr>
      <w:tr w:rsidR="00CC23E9" w:rsidRPr="00CC23E9" w:rsidTr="004602FE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CC23E9" w:rsidRPr="00CC23E9" w:rsidRDefault="00CC23E9" w:rsidP="004602FE">
            <w:pPr>
              <w:jc w:val="both"/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>КОСЯК</w:t>
            </w:r>
          </w:p>
          <w:p w:rsidR="00CC23E9" w:rsidRPr="00CC23E9" w:rsidRDefault="00CC23E9" w:rsidP="004602FE">
            <w:pPr>
              <w:jc w:val="both"/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>Сергій Євгенович</w:t>
            </w:r>
          </w:p>
        </w:tc>
        <w:tc>
          <w:tcPr>
            <w:tcW w:w="6123" w:type="dxa"/>
          </w:tcPr>
          <w:p w:rsidR="00CC23E9" w:rsidRPr="00CC23E9" w:rsidRDefault="00CC23E9" w:rsidP="004602FE">
            <w:pPr>
              <w:jc w:val="both"/>
              <w:rPr>
                <w:szCs w:val="28"/>
                <w:lang w:val="uk-UA"/>
              </w:rPr>
            </w:pPr>
            <w:r w:rsidRPr="00CC23E9">
              <w:rPr>
                <w:szCs w:val="28"/>
                <w:lang w:val="uk-UA"/>
              </w:rPr>
              <w:t>– начальник відділу взаємодії з правоохоронними органами та оборонної роботи апарату Рівненської облдержадміністрації</w:t>
            </w:r>
          </w:p>
        </w:tc>
      </w:tr>
      <w:tr w:rsidR="00CC23E9" w:rsidRPr="00CC23E9" w:rsidTr="004602FE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CC23E9" w:rsidRPr="00CC23E9" w:rsidRDefault="00CC23E9" w:rsidP="004602FE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СИРОТА</w:t>
            </w:r>
          </w:p>
          <w:p w:rsidR="00CC23E9" w:rsidRPr="00CC23E9" w:rsidRDefault="00CC23E9" w:rsidP="004602FE">
            <w:pPr>
              <w:jc w:val="both"/>
              <w:rPr>
                <w:b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 xml:space="preserve">Олександр </w:t>
            </w:r>
            <w:proofErr w:type="spellStart"/>
            <w:r w:rsidRPr="00CC23E9">
              <w:rPr>
                <w:b/>
                <w:szCs w:val="28"/>
                <w:lang w:val="uk-UA"/>
              </w:rPr>
              <w:t>Ниселевич</w:t>
            </w:r>
            <w:proofErr w:type="spellEnd"/>
          </w:p>
        </w:tc>
        <w:tc>
          <w:tcPr>
            <w:tcW w:w="6123" w:type="dxa"/>
          </w:tcPr>
          <w:p w:rsidR="00CC23E9" w:rsidRPr="00CC23E9" w:rsidRDefault="00CC23E9" w:rsidP="004602FE">
            <w:pPr>
              <w:jc w:val="both"/>
              <w:rPr>
                <w:szCs w:val="28"/>
                <w:lang w:val="uk-UA"/>
              </w:rPr>
            </w:pPr>
            <w:r w:rsidRPr="00CC23E9">
              <w:rPr>
                <w:szCs w:val="28"/>
                <w:lang w:val="uk-UA"/>
              </w:rPr>
              <w:t>– начальник юридичного відділу виконавчого апарату Рівненської районної ради</w:t>
            </w:r>
          </w:p>
        </w:tc>
      </w:tr>
      <w:tr w:rsidR="00CC23E9" w:rsidRPr="00CC23E9" w:rsidTr="004602FE">
        <w:tblPrEx>
          <w:tblLook w:val="0000" w:firstRow="0" w:lastRow="0" w:firstColumn="0" w:lastColumn="0" w:noHBand="0" w:noVBand="0"/>
        </w:tblPrEx>
        <w:trPr>
          <w:trHeight w:val="967"/>
          <w:jc w:val="center"/>
        </w:trPr>
        <w:tc>
          <w:tcPr>
            <w:tcW w:w="3258" w:type="dxa"/>
          </w:tcPr>
          <w:p w:rsidR="00CC23E9" w:rsidRPr="00CC23E9" w:rsidRDefault="00CC23E9" w:rsidP="004602FE">
            <w:pPr>
              <w:jc w:val="both"/>
              <w:rPr>
                <w:b/>
                <w:szCs w:val="28"/>
                <w:lang w:val="uk-UA"/>
              </w:rPr>
            </w:pPr>
            <w:r w:rsidRPr="00CC23E9">
              <w:rPr>
                <w:b/>
                <w:caps/>
                <w:szCs w:val="28"/>
                <w:lang w:val="uk-UA"/>
              </w:rPr>
              <w:t>Стратюк</w:t>
            </w:r>
            <w:r w:rsidRPr="00CC23E9">
              <w:rPr>
                <w:b/>
                <w:szCs w:val="28"/>
                <w:lang w:val="uk-UA"/>
              </w:rPr>
              <w:t xml:space="preserve"> </w:t>
            </w:r>
          </w:p>
          <w:p w:rsidR="00CC23E9" w:rsidRPr="00CC23E9" w:rsidRDefault="00CC23E9" w:rsidP="004602FE">
            <w:pPr>
              <w:jc w:val="both"/>
              <w:rPr>
                <w:b/>
                <w:caps/>
                <w:szCs w:val="28"/>
                <w:lang w:val="uk-UA"/>
              </w:rPr>
            </w:pPr>
            <w:r w:rsidRPr="00CC23E9">
              <w:rPr>
                <w:b/>
                <w:szCs w:val="28"/>
                <w:lang w:val="uk-UA"/>
              </w:rPr>
              <w:t xml:space="preserve">Олег Олександрович </w:t>
            </w:r>
          </w:p>
        </w:tc>
        <w:tc>
          <w:tcPr>
            <w:tcW w:w="6123" w:type="dxa"/>
          </w:tcPr>
          <w:p w:rsidR="00CC23E9" w:rsidRPr="00CC23E9" w:rsidRDefault="00CC23E9" w:rsidP="004602FE">
            <w:pPr>
              <w:jc w:val="both"/>
              <w:rPr>
                <w:szCs w:val="28"/>
                <w:lang w:val="uk-UA"/>
              </w:rPr>
            </w:pPr>
            <w:r w:rsidRPr="00CC23E9">
              <w:rPr>
                <w:szCs w:val="28"/>
                <w:lang w:val="uk-UA"/>
              </w:rPr>
              <w:t>– начальник управління з питань спільної власності територіальних громад виконавчого апарату Рівненської обласної ради</w:t>
            </w:r>
          </w:p>
        </w:tc>
      </w:tr>
    </w:tbl>
    <w:p w:rsidR="00CC23E9" w:rsidRPr="00CC23E9" w:rsidRDefault="00CC23E9" w:rsidP="00600DDC">
      <w:pPr>
        <w:jc w:val="center"/>
        <w:rPr>
          <w:b/>
          <w:szCs w:val="28"/>
          <w:lang w:val="uk-UA"/>
        </w:rPr>
      </w:pPr>
    </w:p>
    <w:p w:rsidR="00CC23E9" w:rsidRPr="00CC23E9" w:rsidRDefault="00CC23E9" w:rsidP="00600DDC">
      <w:pPr>
        <w:jc w:val="center"/>
        <w:rPr>
          <w:b/>
          <w:szCs w:val="28"/>
          <w:lang w:val="uk-UA"/>
        </w:rPr>
      </w:pPr>
    </w:p>
    <w:p w:rsidR="00CE3DC4" w:rsidRPr="00CC23E9" w:rsidRDefault="00CE3DC4" w:rsidP="00887973">
      <w:pPr>
        <w:spacing w:after="200" w:line="276" w:lineRule="auto"/>
        <w:rPr>
          <w:b/>
          <w:szCs w:val="28"/>
          <w:lang w:val="uk-UA"/>
        </w:rPr>
      </w:pPr>
    </w:p>
    <w:sectPr w:rsidR="00CE3DC4" w:rsidRPr="00CC23E9" w:rsidSect="006F6770">
      <w:headerReference w:type="default" r:id="rId9"/>
      <w:pgSz w:w="11906" w:h="16838"/>
      <w:pgMar w:top="851" w:right="567" w:bottom="851" w:left="153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FE" w:rsidRDefault="004602FE" w:rsidP="00B20300">
      <w:r>
        <w:separator/>
      </w:r>
    </w:p>
  </w:endnote>
  <w:endnote w:type="continuationSeparator" w:id="0">
    <w:p w:rsidR="004602FE" w:rsidRDefault="004602FE" w:rsidP="00B2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FE" w:rsidRDefault="004602FE" w:rsidP="00B20300">
      <w:r>
        <w:separator/>
      </w:r>
    </w:p>
  </w:footnote>
  <w:footnote w:type="continuationSeparator" w:id="0">
    <w:p w:rsidR="004602FE" w:rsidRDefault="004602FE" w:rsidP="00B2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668344"/>
      <w:docPartObj>
        <w:docPartGallery w:val="Page Numbers (Top of Page)"/>
        <w:docPartUnique/>
      </w:docPartObj>
    </w:sdtPr>
    <w:sdtEndPr/>
    <w:sdtContent>
      <w:p w:rsidR="004602FE" w:rsidRDefault="004602F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2BB">
          <w:rPr>
            <w:noProof/>
          </w:rPr>
          <w:t>10</w:t>
        </w:r>
        <w:r>
          <w:fldChar w:fldCharType="end"/>
        </w:r>
      </w:p>
    </w:sdtContent>
  </w:sdt>
  <w:p w:rsidR="004602FE" w:rsidRDefault="004602F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E8"/>
    <w:multiLevelType w:val="hybridMultilevel"/>
    <w:tmpl w:val="A7FE4B00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978"/>
    <w:multiLevelType w:val="hybridMultilevel"/>
    <w:tmpl w:val="B65462E0"/>
    <w:lvl w:ilvl="0" w:tplc="E8EA1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3E4"/>
    <w:multiLevelType w:val="hybridMultilevel"/>
    <w:tmpl w:val="BE567B58"/>
    <w:lvl w:ilvl="0" w:tplc="B3787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3905A6"/>
    <w:multiLevelType w:val="hybridMultilevel"/>
    <w:tmpl w:val="2F0073B4"/>
    <w:lvl w:ilvl="0" w:tplc="A5368ADA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27C72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B44FB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6C0465"/>
    <w:multiLevelType w:val="hybridMultilevel"/>
    <w:tmpl w:val="05BEA186"/>
    <w:lvl w:ilvl="0" w:tplc="F99C668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14F42"/>
    <w:multiLevelType w:val="hybridMultilevel"/>
    <w:tmpl w:val="727A4AA4"/>
    <w:lvl w:ilvl="0" w:tplc="C09CD734">
      <w:start w:val="8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6787"/>
    <w:multiLevelType w:val="hybridMultilevel"/>
    <w:tmpl w:val="E042D652"/>
    <w:lvl w:ilvl="0" w:tplc="A9BAC48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E09B6"/>
    <w:multiLevelType w:val="hybridMultilevel"/>
    <w:tmpl w:val="5262DB3C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1A78"/>
    <w:multiLevelType w:val="hybridMultilevel"/>
    <w:tmpl w:val="5924201A"/>
    <w:lvl w:ilvl="0" w:tplc="59BE40F8">
      <w:start w:val="5"/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37751"/>
    <w:multiLevelType w:val="hybridMultilevel"/>
    <w:tmpl w:val="3B745FBA"/>
    <w:lvl w:ilvl="0" w:tplc="E5AE03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D1EDE"/>
    <w:multiLevelType w:val="hybridMultilevel"/>
    <w:tmpl w:val="AA725038"/>
    <w:lvl w:ilvl="0" w:tplc="E22C43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E721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50121"/>
    <w:multiLevelType w:val="hybridMultilevel"/>
    <w:tmpl w:val="6C7EBED6"/>
    <w:lvl w:ilvl="0" w:tplc="17428E8E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77E1F03"/>
    <w:multiLevelType w:val="hybridMultilevel"/>
    <w:tmpl w:val="21320166"/>
    <w:lvl w:ilvl="0" w:tplc="1D049F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06E6E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EF16BE8"/>
    <w:multiLevelType w:val="hybridMultilevel"/>
    <w:tmpl w:val="25DCD1EA"/>
    <w:lvl w:ilvl="0" w:tplc="B0D453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5572E"/>
    <w:multiLevelType w:val="hybridMultilevel"/>
    <w:tmpl w:val="9AC889DC"/>
    <w:lvl w:ilvl="0" w:tplc="5E1E3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D15AA"/>
    <w:multiLevelType w:val="hybridMultilevel"/>
    <w:tmpl w:val="747ADB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654A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3573EED"/>
    <w:multiLevelType w:val="hybridMultilevel"/>
    <w:tmpl w:val="861EB020"/>
    <w:lvl w:ilvl="0" w:tplc="5EBA9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5EDA"/>
    <w:multiLevelType w:val="singleLevel"/>
    <w:tmpl w:val="AB66E89A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24" w15:restartNumberingAfterBreak="0">
    <w:nsid w:val="67F15D4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A4C1B"/>
    <w:multiLevelType w:val="hybridMultilevel"/>
    <w:tmpl w:val="B65462E0"/>
    <w:lvl w:ilvl="0" w:tplc="E8EA1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42C23"/>
    <w:multiLevelType w:val="hybridMultilevel"/>
    <w:tmpl w:val="79D2DC5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0E21F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C258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847122E"/>
    <w:multiLevelType w:val="hybridMultilevel"/>
    <w:tmpl w:val="E5ACB79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B754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6"/>
  </w:num>
  <w:num w:numId="8">
    <w:abstractNumId w:val="21"/>
  </w:num>
  <w:num w:numId="9">
    <w:abstractNumId w:val="16"/>
  </w:num>
  <w:num w:numId="10">
    <w:abstractNumId w:val="6"/>
  </w:num>
  <w:num w:numId="11">
    <w:abstractNumId w:val="23"/>
  </w:num>
  <w:num w:numId="12">
    <w:abstractNumId w:val="7"/>
  </w:num>
  <w:num w:numId="13">
    <w:abstractNumId w:val="29"/>
  </w:num>
  <w:num w:numId="14">
    <w:abstractNumId w:val="2"/>
  </w:num>
  <w:num w:numId="15">
    <w:abstractNumId w:val="17"/>
  </w:num>
  <w:num w:numId="16">
    <w:abstractNumId w:val="14"/>
  </w:num>
  <w:num w:numId="17">
    <w:abstractNumId w:val="3"/>
  </w:num>
  <w:num w:numId="18">
    <w:abstractNumId w:val="0"/>
  </w:num>
  <w:num w:numId="19">
    <w:abstractNumId w:val="9"/>
  </w:num>
  <w:num w:numId="20">
    <w:abstractNumId w:val="5"/>
  </w:num>
  <w:num w:numId="21">
    <w:abstractNumId w:val="30"/>
  </w:num>
  <w:num w:numId="22">
    <w:abstractNumId w:val="13"/>
  </w:num>
  <w:num w:numId="23">
    <w:abstractNumId w:val="27"/>
  </w:num>
  <w:num w:numId="24">
    <w:abstractNumId w:val="24"/>
  </w:num>
  <w:num w:numId="25">
    <w:abstractNumId w:val="20"/>
  </w:num>
  <w:num w:numId="26">
    <w:abstractNumId w:val="28"/>
  </w:num>
  <w:num w:numId="27">
    <w:abstractNumId w:val="18"/>
  </w:num>
  <w:num w:numId="28">
    <w:abstractNumId w:val="22"/>
  </w:num>
  <w:num w:numId="29">
    <w:abstractNumId w:val="25"/>
  </w:num>
  <w:num w:numId="30">
    <w:abstractNumId w:val="4"/>
  </w:num>
  <w:num w:numId="31">
    <w:abstractNumId w:val="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A"/>
    <w:rsid w:val="00001D32"/>
    <w:rsid w:val="00005164"/>
    <w:rsid w:val="00005EEE"/>
    <w:rsid w:val="000113A8"/>
    <w:rsid w:val="000203E6"/>
    <w:rsid w:val="000216AD"/>
    <w:rsid w:val="00024B71"/>
    <w:rsid w:val="0003755B"/>
    <w:rsid w:val="000408A6"/>
    <w:rsid w:val="00050B91"/>
    <w:rsid w:val="00053B40"/>
    <w:rsid w:val="0005539C"/>
    <w:rsid w:val="00057F6C"/>
    <w:rsid w:val="0006342F"/>
    <w:rsid w:val="00063FE9"/>
    <w:rsid w:val="0007066F"/>
    <w:rsid w:val="000714E8"/>
    <w:rsid w:val="00073968"/>
    <w:rsid w:val="00074DFE"/>
    <w:rsid w:val="00075F67"/>
    <w:rsid w:val="000822D6"/>
    <w:rsid w:val="00087452"/>
    <w:rsid w:val="00091062"/>
    <w:rsid w:val="00092BF2"/>
    <w:rsid w:val="000952EA"/>
    <w:rsid w:val="000964F0"/>
    <w:rsid w:val="000965BF"/>
    <w:rsid w:val="000A269C"/>
    <w:rsid w:val="000A6F25"/>
    <w:rsid w:val="000B5E4B"/>
    <w:rsid w:val="000C34C0"/>
    <w:rsid w:val="000C3D9A"/>
    <w:rsid w:val="000D1D5C"/>
    <w:rsid w:val="000E1937"/>
    <w:rsid w:val="000E4DDA"/>
    <w:rsid w:val="000E7688"/>
    <w:rsid w:val="000E7D3F"/>
    <w:rsid w:val="000F00B0"/>
    <w:rsid w:val="000F26A7"/>
    <w:rsid w:val="00101225"/>
    <w:rsid w:val="00102DD1"/>
    <w:rsid w:val="00110C35"/>
    <w:rsid w:val="00111AFD"/>
    <w:rsid w:val="001146AC"/>
    <w:rsid w:val="00114767"/>
    <w:rsid w:val="00115A9E"/>
    <w:rsid w:val="001164CB"/>
    <w:rsid w:val="0012099C"/>
    <w:rsid w:val="00121ED4"/>
    <w:rsid w:val="00135A30"/>
    <w:rsid w:val="00151A0F"/>
    <w:rsid w:val="001554DC"/>
    <w:rsid w:val="00156EF2"/>
    <w:rsid w:val="00160BE6"/>
    <w:rsid w:val="00170B06"/>
    <w:rsid w:val="001845D9"/>
    <w:rsid w:val="001852E2"/>
    <w:rsid w:val="00187F70"/>
    <w:rsid w:val="001A2B61"/>
    <w:rsid w:val="001B1E68"/>
    <w:rsid w:val="001C3344"/>
    <w:rsid w:val="001C5EC4"/>
    <w:rsid w:val="001D0029"/>
    <w:rsid w:val="001D10F9"/>
    <w:rsid w:val="001D1D91"/>
    <w:rsid w:val="001D4EAC"/>
    <w:rsid w:val="001D712A"/>
    <w:rsid w:val="002050B7"/>
    <w:rsid w:val="00212588"/>
    <w:rsid w:val="00217FBA"/>
    <w:rsid w:val="00225D61"/>
    <w:rsid w:val="002328E6"/>
    <w:rsid w:val="00235EAE"/>
    <w:rsid w:val="002365C6"/>
    <w:rsid w:val="00250299"/>
    <w:rsid w:val="00250464"/>
    <w:rsid w:val="00251245"/>
    <w:rsid w:val="0025312F"/>
    <w:rsid w:val="002601BC"/>
    <w:rsid w:val="00263B58"/>
    <w:rsid w:val="002642B6"/>
    <w:rsid w:val="00274911"/>
    <w:rsid w:val="0027505A"/>
    <w:rsid w:val="00281C52"/>
    <w:rsid w:val="00286E14"/>
    <w:rsid w:val="00293B22"/>
    <w:rsid w:val="00294E6E"/>
    <w:rsid w:val="002A2F12"/>
    <w:rsid w:val="002A50F6"/>
    <w:rsid w:val="002A533E"/>
    <w:rsid w:val="002B0E4C"/>
    <w:rsid w:val="002B3232"/>
    <w:rsid w:val="002B5F74"/>
    <w:rsid w:val="002C3F0C"/>
    <w:rsid w:val="002C5EC1"/>
    <w:rsid w:val="002C63E1"/>
    <w:rsid w:val="002D04A5"/>
    <w:rsid w:val="002E073F"/>
    <w:rsid w:val="002E465F"/>
    <w:rsid w:val="002F7333"/>
    <w:rsid w:val="0030066E"/>
    <w:rsid w:val="00320307"/>
    <w:rsid w:val="00324EEE"/>
    <w:rsid w:val="00325802"/>
    <w:rsid w:val="003279F0"/>
    <w:rsid w:val="00334B4B"/>
    <w:rsid w:val="00341B92"/>
    <w:rsid w:val="003449CC"/>
    <w:rsid w:val="003451E0"/>
    <w:rsid w:val="00346352"/>
    <w:rsid w:val="00346BBC"/>
    <w:rsid w:val="003478FD"/>
    <w:rsid w:val="003521DE"/>
    <w:rsid w:val="0036289C"/>
    <w:rsid w:val="0036617F"/>
    <w:rsid w:val="003669DA"/>
    <w:rsid w:val="0039383E"/>
    <w:rsid w:val="0039554F"/>
    <w:rsid w:val="00395905"/>
    <w:rsid w:val="003A5B38"/>
    <w:rsid w:val="003B5A89"/>
    <w:rsid w:val="003C0274"/>
    <w:rsid w:val="003C1B3E"/>
    <w:rsid w:val="003E1907"/>
    <w:rsid w:val="003E2388"/>
    <w:rsid w:val="003E3C41"/>
    <w:rsid w:val="003E54FC"/>
    <w:rsid w:val="003E5C0A"/>
    <w:rsid w:val="004058B5"/>
    <w:rsid w:val="004068C1"/>
    <w:rsid w:val="004115B5"/>
    <w:rsid w:val="004267DE"/>
    <w:rsid w:val="00433716"/>
    <w:rsid w:val="004405EA"/>
    <w:rsid w:val="00445CE9"/>
    <w:rsid w:val="0045442D"/>
    <w:rsid w:val="004602FE"/>
    <w:rsid w:val="00460CF6"/>
    <w:rsid w:val="004673EF"/>
    <w:rsid w:val="00481958"/>
    <w:rsid w:val="0048306B"/>
    <w:rsid w:val="004902BB"/>
    <w:rsid w:val="00492357"/>
    <w:rsid w:val="00494B51"/>
    <w:rsid w:val="00495B0F"/>
    <w:rsid w:val="004A0D96"/>
    <w:rsid w:val="004A1CB6"/>
    <w:rsid w:val="004A491A"/>
    <w:rsid w:val="004B5D37"/>
    <w:rsid w:val="004C3A8F"/>
    <w:rsid w:val="004C4C69"/>
    <w:rsid w:val="004C7ECF"/>
    <w:rsid w:val="004D1FCC"/>
    <w:rsid w:val="004E1CF8"/>
    <w:rsid w:val="004F5147"/>
    <w:rsid w:val="0050176C"/>
    <w:rsid w:val="00510DC4"/>
    <w:rsid w:val="00517117"/>
    <w:rsid w:val="00520910"/>
    <w:rsid w:val="00523070"/>
    <w:rsid w:val="00536415"/>
    <w:rsid w:val="00536A96"/>
    <w:rsid w:val="00537F1F"/>
    <w:rsid w:val="00543C6F"/>
    <w:rsid w:val="00551AC6"/>
    <w:rsid w:val="00553ACA"/>
    <w:rsid w:val="0055467E"/>
    <w:rsid w:val="00554BDA"/>
    <w:rsid w:val="00562112"/>
    <w:rsid w:val="00576C40"/>
    <w:rsid w:val="00584C0A"/>
    <w:rsid w:val="00596907"/>
    <w:rsid w:val="005A36E5"/>
    <w:rsid w:val="005C7E0D"/>
    <w:rsid w:val="005D1418"/>
    <w:rsid w:val="005D2450"/>
    <w:rsid w:val="005D6DB0"/>
    <w:rsid w:val="005D77D3"/>
    <w:rsid w:val="005E18FB"/>
    <w:rsid w:val="005E7CEC"/>
    <w:rsid w:val="005F0BFE"/>
    <w:rsid w:val="005F2502"/>
    <w:rsid w:val="005F29CF"/>
    <w:rsid w:val="00600DDC"/>
    <w:rsid w:val="00603AE1"/>
    <w:rsid w:val="006074E6"/>
    <w:rsid w:val="0062648B"/>
    <w:rsid w:val="00627DDA"/>
    <w:rsid w:val="006430E2"/>
    <w:rsid w:val="006473C8"/>
    <w:rsid w:val="0065397A"/>
    <w:rsid w:val="006608E8"/>
    <w:rsid w:val="006666B2"/>
    <w:rsid w:val="00672672"/>
    <w:rsid w:val="00676DF8"/>
    <w:rsid w:val="00683A82"/>
    <w:rsid w:val="00690C33"/>
    <w:rsid w:val="006A070A"/>
    <w:rsid w:val="006A5154"/>
    <w:rsid w:val="006A6E77"/>
    <w:rsid w:val="006B0574"/>
    <w:rsid w:val="006B1065"/>
    <w:rsid w:val="006B43BD"/>
    <w:rsid w:val="006B7E66"/>
    <w:rsid w:val="006C2081"/>
    <w:rsid w:val="006C2D76"/>
    <w:rsid w:val="006C50F6"/>
    <w:rsid w:val="006C683D"/>
    <w:rsid w:val="006C69CC"/>
    <w:rsid w:val="006C7D51"/>
    <w:rsid w:val="006E678F"/>
    <w:rsid w:val="006F4B3F"/>
    <w:rsid w:val="006F6770"/>
    <w:rsid w:val="006F7153"/>
    <w:rsid w:val="00700519"/>
    <w:rsid w:val="00703359"/>
    <w:rsid w:val="00704AC7"/>
    <w:rsid w:val="0071085D"/>
    <w:rsid w:val="00713ACE"/>
    <w:rsid w:val="007213FA"/>
    <w:rsid w:val="007258F2"/>
    <w:rsid w:val="007435A3"/>
    <w:rsid w:val="00744980"/>
    <w:rsid w:val="00754428"/>
    <w:rsid w:val="00756C6E"/>
    <w:rsid w:val="00763C0E"/>
    <w:rsid w:val="00771B30"/>
    <w:rsid w:val="00773361"/>
    <w:rsid w:val="00795061"/>
    <w:rsid w:val="00797554"/>
    <w:rsid w:val="00797DA7"/>
    <w:rsid w:val="007A2208"/>
    <w:rsid w:val="007A2B1E"/>
    <w:rsid w:val="007A3D42"/>
    <w:rsid w:val="007A7BBD"/>
    <w:rsid w:val="007B2C16"/>
    <w:rsid w:val="007B4CCA"/>
    <w:rsid w:val="007E62B4"/>
    <w:rsid w:val="007F455B"/>
    <w:rsid w:val="007F5067"/>
    <w:rsid w:val="0080742B"/>
    <w:rsid w:val="00812C71"/>
    <w:rsid w:val="00827A2D"/>
    <w:rsid w:val="00831A3B"/>
    <w:rsid w:val="00835102"/>
    <w:rsid w:val="00847709"/>
    <w:rsid w:val="0085308A"/>
    <w:rsid w:val="0085387C"/>
    <w:rsid w:val="00854E3B"/>
    <w:rsid w:val="00856865"/>
    <w:rsid w:val="00862C25"/>
    <w:rsid w:val="00864A35"/>
    <w:rsid w:val="0087022E"/>
    <w:rsid w:val="008750C2"/>
    <w:rsid w:val="0087735E"/>
    <w:rsid w:val="00884FC4"/>
    <w:rsid w:val="0088532A"/>
    <w:rsid w:val="00885CBD"/>
    <w:rsid w:val="00887973"/>
    <w:rsid w:val="00894C0A"/>
    <w:rsid w:val="00895AF8"/>
    <w:rsid w:val="00896F12"/>
    <w:rsid w:val="00897CC1"/>
    <w:rsid w:val="008A7052"/>
    <w:rsid w:val="008A7CFF"/>
    <w:rsid w:val="008C6F62"/>
    <w:rsid w:val="008D176B"/>
    <w:rsid w:val="008D25BC"/>
    <w:rsid w:val="008D688E"/>
    <w:rsid w:val="00905A1F"/>
    <w:rsid w:val="00907F01"/>
    <w:rsid w:val="00911B94"/>
    <w:rsid w:val="009224AE"/>
    <w:rsid w:val="00934B11"/>
    <w:rsid w:val="00937477"/>
    <w:rsid w:val="00945D0B"/>
    <w:rsid w:val="0094617A"/>
    <w:rsid w:val="00947012"/>
    <w:rsid w:val="00956466"/>
    <w:rsid w:val="00957C9C"/>
    <w:rsid w:val="00961477"/>
    <w:rsid w:val="009657EE"/>
    <w:rsid w:val="00966AFD"/>
    <w:rsid w:val="009709E9"/>
    <w:rsid w:val="00971C18"/>
    <w:rsid w:val="00983FA0"/>
    <w:rsid w:val="00984249"/>
    <w:rsid w:val="00993A53"/>
    <w:rsid w:val="0099585C"/>
    <w:rsid w:val="009A0179"/>
    <w:rsid w:val="009A6F4B"/>
    <w:rsid w:val="009B5395"/>
    <w:rsid w:val="009D1FE1"/>
    <w:rsid w:val="009E060F"/>
    <w:rsid w:val="009E1431"/>
    <w:rsid w:val="009E5364"/>
    <w:rsid w:val="00A10678"/>
    <w:rsid w:val="00A1373C"/>
    <w:rsid w:val="00A208BA"/>
    <w:rsid w:val="00A27DA9"/>
    <w:rsid w:val="00A5177C"/>
    <w:rsid w:val="00A620D2"/>
    <w:rsid w:val="00A63C7C"/>
    <w:rsid w:val="00A63E5A"/>
    <w:rsid w:val="00A65876"/>
    <w:rsid w:val="00A70C68"/>
    <w:rsid w:val="00A7356B"/>
    <w:rsid w:val="00A76D1D"/>
    <w:rsid w:val="00A81527"/>
    <w:rsid w:val="00A82AB1"/>
    <w:rsid w:val="00A967A8"/>
    <w:rsid w:val="00A976EA"/>
    <w:rsid w:val="00AA1AE2"/>
    <w:rsid w:val="00AA5F5E"/>
    <w:rsid w:val="00AC3A31"/>
    <w:rsid w:val="00AD2687"/>
    <w:rsid w:val="00AE3A7C"/>
    <w:rsid w:val="00AE5C61"/>
    <w:rsid w:val="00AE6353"/>
    <w:rsid w:val="00AF0065"/>
    <w:rsid w:val="00AF2137"/>
    <w:rsid w:val="00B0533E"/>
    <w:rsid w:val="00B05B05"/>
    <w:rsid w:val="00B07C7B"/>
    <w:rsid w:val="00B11469"/>
    <w:rsid w:val="00B20300"/>
    <w:rsid w:val="00B21CC9"/>
    <w:rsid w:val="00B24BC0"/>
    <w:rsid w:val="00B304BC"/>
    <w:rsid w:val="00B440C7"/>
    <w:rsid w:val="00B469E4"/>
    <w:rsid w:val="00B50DDF"/>
    <w:rsid w:val="00B56248"/>
    <w:rsid w:val="00B5712C"/>
    <w:rsid w:val="00B7161F"/>
    <w:rsid w:val="00B7326F"/>
    <w:rsid w:val="00B80BA6"/>
    <w:rsid w:val="00B81CC0"/>
    <w:rsid w:val="00B96E8C"/>
    <w:rsid w:val="00BA05FC"/>
    <w:rsid w:val="00BB4F99"/>
    <w:rsid w:val="00BC27AF"/>
    <w:rsid w:val="00BC36DF"/>
    <w:rsid w:val="00BC5C65"/>
    <w:rsid w:val="00BD01C4"/>
    <w:rsid w:val="00BD321B"/>
    <w:rsid w:val="00BD5CF3"/>
    <w:rsid w:val="00BF1E1F"/>
    <w:rsid w:val="00BF5705"/>
    <w:rsid w:val="00C0396E"/>
    <w:rsid w:val="00C14E0A"/>
    <w:rsid w:val="00C17DE1"/>
    <w:rsid w:val="00C17E67"/>
    <w:rsid w:val="00C2053C"/>
    <w:rsid w:val="00C21CFE"/>
    <w:rsid w:val="00C30CEB"/>
    <w:rsid w:val="00C341AA"/>
    <w:rsid w:val="00C35647"/>
    <w:rsid w:val="00C41ABE"/>
    <w:rsid w:val="00C43C00"/>
    <w:rsid w:val="00C51FE0"/>
    <w:rsid w:val="00C55202"/>
    <w:rsid w:val="00C63CD9"/>
    <w:rsid w:val="00C64D37"/>
    <w:rsid w:val="00C7139A"/>
    <w:rsid w:val="00C71F5C"/>
    <w:rsid w:val="00C72B96"/>
    <w:rsid w:val="00C739B1"/>
    <w:rsid w:val="00C76D85"/>
    <w:rsid w:val="00C8765A"/>
    <w:rsid w:val="00C90A87"/>
    <w:rsid w:val="00C90CC4"/>
    <w:rsid w:val="00C9339D"/>
    <w:rsid w:val="00C96E33"/>
    <w:rsid w:val="00CA378D"/>
    <w:rsid w:val="00CB082C"/>
    <w:rsid w:val="00CB0B5B"/>
    <w:rsid w:val="00CC23E9"/>
    <w:rsid w:val="00CC491B"/>
    <w:rsid w:val="00CD34DD"/>
    <w:rsid w:val="00CE3DC4"/>
    <w:rsid w:val="00CE7A5C"/>
    <w:rsid w:val="00CF289D"/>
    <w:rsid w:val="00CF342D"/>
    <w:rsid w:val="00D022FB"/>
    <w:rsid w:val="00D21C96"/>
    <w:rsid w:val="00D27856"/>
    <w:rsid w:val="00D30252"/>
    <w:rsid w:val="00D30B39"/>
    <w:rsid w:val="00D31D69"/>
    <w:rsid w:val="00D36C8C"/>
    <w:rsid w:val="00D42532"/>
    <w:rsid w:val="00D52616"/>
    <w:rsid w:val="00D62A86"/>
    <w:rsid w:val="00D7379E"/>
    <w:rsid w:val="00D74D64"/>
    <w:rsid w:val="00D8099E"/>
    <w:rsid w:val="00D83F44"/>
    <w:rsid w:val="00D92875"/>
    <w:rsid w:val="00DA2975"/>
    <w:rsid w:val="00DB2CCE"/>
    <w:rsid w:val="00DB45E7"/>
    <w:rsid w:val="00DE431A"/>
    <w:rsid w:val="00DE7DF2"/>
    <w:rsid w:val="00DE7EF4"/>
    <w:rsid w:val="00DF00B2"/>
    <w:rsid w:val="00DF123A"/>
    <w:rsid w:val="00DF30E6"/>
    <w:rsid w:val="00DF72A7"/>
    <w:rsid w:val="00E00D3D"/>
    <w:rsid w:val="00E02C05"/>
    <w:rsid w:val="00E04DE6"/>
    <w:rsid w:val="00E15B1B"/>
    <w:rsid w:val="00E20F5F"/>
    <w:rsid w:val="00E21975"/>
    <w:rsid w:val="00E24FEF"/>
    <w:rsid w:val="00E251B1"/>
    <w:rsid w:val="00E2776F"/>
    <w:rsid w:val="00E311F2"/>
    <w:rsid w:val="00E61E41"/>
    <w:rsid w:val="00E701CB"/>
    <w:rsid w:val="00E76D0D"/>
    <w:rsid w:val="00E904B9"/>
    <w:rsid w:val="00E93201"/>
    <w:rsid w:val="00EA60B2"/>
    <w:rsid w:val="00EB2DBD"/>
    <w:rsid w:val="00EB6A65"/>
    <w:rsid w:val="00ED1FA6"/>
    <w:rsid w:val="00EF7940"/>
    <w:rsid w:val="00F03497"/>
    <w:rsid w:val="00F03B46"/>
    <w:rsid w:val="00F03D07"/>
    <w:rsid w:val="00F05A93"/>
    <w:rsid w:val="00F0634D"/>
    <w:rsid w:val="00F166A2"/>
    <w:rsid w:val="00F17344"/>
    <w:rsid w:val="00F415C7"/>
    <w:rsid w:val="00F479C0"/>
    <w:rsid w:val="00F749AB"/>
    <w:rsid w:val="00F87C46"/>
    <w:rsid w:val="00F91AE8"/>
    <w:rsid w:val="00F92848"/>
    <w:rsid w:val="00F94470"/>
    <w:rsid w:val="00F94828"/>
    <w:rsid w:val="00FA1EB7"/>
    <w:rsid w:val="00FA3998"/>
    <w:rsid w:val="00FB2B4A"/>
    <w:rsid w:val="00FB5158"/>
    <w:rsid w:val="00FE07A5"/>
    <w:rsid w:val="00FE5CE9"/>
    <w:rsid w:val="00FE6AAB"/>
    <w:rsid w:val="00FF3EFD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EF6556"/>
  <w15:docId w15:val="{8C33A81D-6AF9-4356-81F3-39DCEAF2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C1"/>
    <w:pPr>
      <w:spacing w:after="0" w:line="240" w:lineRule="auto"/>
    </w:pPr>
    <w:rPr>
      <w:rFonts w:eastAsia="Calibri" w:cs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70A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6A070A"/>
    <w:rPr>
      <w:rFonts w:ascii="Arial" w:eastAsia="Calibri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rsid w:val="006A070A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ий текст Знак"/>
    <w:basedOn w:val="a0"/>
    <w:link w:val="a5"/>
    <w:rsid w:val="006A070A"/>
    <w:rPr>
      <w:rFonts w:ascii="Arial" w:eastAsia="Calibri" w:hAnsi="Arial" w:cs="Arial"/>
      <w:szCs w:val="20"/>
      <w:lang w:eastAsia="uk-UA"/>
    </w:rPr>
  </w:style>
  <w:style w:type="paragraph" w:styleId="a7">
    <w:name w:val="footer"/>
    <w:basedOn w:val="a"/>
    <w:link w:val="a8"/>
    <w:rsid w:val="006A070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6A070A"/>
    <w:rPr>
      <w:rFonts w:eastAsia="Calibri" w:cs="Times New Roman"/>
      <w:szCs w:val="20"/>
      <w:lang w:val="ru-RU" w:eastAsia="uk-UA"/>
    </w:rPr>
  </w:style>
  <w:style w:type="paragraph" w:styleId="a9">
    <w:name w:val="Normal (Web)"/>
    <w:basedOn w:val="a"/>
    <w:uiPriority w:val="99"/>
    <w:rsid w:val="006A070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070A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6A070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A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A070A"/>
    <w:rPr>
      <w:color w:val="0000FF"/>
      <w:u w:val="single"/>
    </w:rPr>
  </w:style>
  <w:style w:type="character" w:customStyle="1" w:styleId="ad">
    <w:name w:val="Без інтервалів Знак"/>
    <w:link w:val="ae"/>
    <w:uiPriority w:val="1"/>
    <w:locked/>
    <w:rsid w:val="006A070A"/>
    <w:rPr>
      <w:lang w:eastAsia="ru-RU"/>
    </w:rPr>
  </w:style>
  <w:style w:type="paragraph" w:styleId="ae">
    <w:name w:val="No Spacing"/>
    <w:link w:val="ad"/>
    <w:uiPriority w:val="1"/>
    <w:qFormat/>
    <w:rsid w:val="006A070A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rvts23">
    <w:name w:val="rvts23"/>
    <w:rsid w:val="006A070A"/>
  </w:style>
  <w:style w:type="character" w:customStyle="1" w:styleId="rvts0">
    <w:name w:val="rvts0"/>
    <w:basedOn w:val="a0"/>
    <w:rsid w:val="00494B51"/>
  </w:style>
  <w:style w:type="paragraph" w:styleId="af">
    <w:name w:val="Balloon Text"/>
    <w:basedOn w:val="a"/>
    <w:link w:val="af0"/>
    <w:uiPriority w:val="99"/>
    <w:semiHidden/>
    <w:unhideWhenUsed/>
    <w:rsid w:val="008A7CFF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A7CFF"/>
    <w:rPr>
      <w:rFonts w:ascii="Tahoma" w:eastAsia="Calibri" w:hAnsi="Tahoma" w:cs="Tahoma"/>
      <w:sz w:val="16"/>
      <w:szCs w:val="16"/>
      <w:lang w:val="ru-RU" w:eastAsia="uk-UA"/>
    </w:rPr>
  </w:style>
  <w:style w:type="table" w:customStyle="1" w:styleId="1">
    <w:name w:val="Сітка таблиці1"/>
    <w:basedOn w:val="a1"/>
    <w:next w:val="ab"/>
    <w:uiPriority w:val="59"/>
    <w:rsid w:val="0060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2642B6"/>
    <w:rPr>
      <w:b/>
      <w:bCs/>
    </w:rPr>
  </w:style>
  <w:style w:type="character" w:styleId="af2">
    <w:name w:val="Emphasis"/>
    <w:basedOn w:val="a0"/>
    <w:uiPriority w:val="20"/>
    <w:qFormat/>
    <w:rsid w:val="00CE3DC4"/>
    <w:rPr>
      <w:i/>
      <w:iCs/>
    </w:rPr>
  </w:style>
  <w:style w:type="paragraph" w:styleId="af3">
    <w:name w:val="header"/>
    <w:basedOn w:val="a"/>
    <w:link w:val="af4"/>
    <w:uiPriority w:val="99"/>
    <w:unhideWhenUsed/>
    <w:rsid w:val="00887973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887973"/>
    <w:rPr>
      <w:rFonts w:eastAsia="Calibri" w:cs="Times New Roman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@ro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26EC-A96F-498B-80FA-7CDE8242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10</Pages>
  <Words>10087</Words>
  <Characters>5750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45</cp:revision>
  <cp:lastPrinted>2024-12-17T12:19:00Z</cp:lastPrinted>
  <dcterms:created xsi:type="dcterms:W3CDTF">2024-09-16T09:28:00Z</dcterms:created>
  <dcterms:modified xsi:type="dcterms:W3CDTF">2024-12-17T12:22:00Z</dcterms:modified>
</cp:coreProperties>
</file>