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F9" w:rsidRPr="000F026B" w:rsidRDefault="00D000F9" w:rsidP="007662CA">
      <w:pPr>
        <w:pStyle w:val="a3"/>
        <w:rPr>
          <w:rFonts w:ascii="Times New Roman" w:hAnsi="Times New Roman"/>
          <w:sz w:val="44"/>
          <w:szCs w:val="44"/>
        </w:rPr>
      </w:pPr>
      <w:r w:rsidRPr="000F026B">
        <w:rPr>
          <w:rFonts w:ascii="Times New Roman" w:hAnsi="Times New Roman"/>
          <w:sz w:val="44"/>
          <w:szCs w:val="44"/>
        </w:rPr>
        <w:t>РІВНЕНСЬКА  ОБЛАСНА  РАДА</w:t>
      </w:r>
    </w:p>
    <w:p w:rsidR="008716D8" w:rsidRPr="000F026B" w:rsidRDefault="008716D8" w:rsidP="007662CA">
      <w:pPr>
        <w:pStyle w:val="a7"/>
        <w:ind w:right="0"/>
        <w:rPr>
          <w:b w:val="0"/>
          <w:sz w:val="16"/>
          <w:szCs w:val="16"/>
          <w:shd w:val="clear" w:color="auto" w:fill="FFFFFF"/>
          <w:lang w:val="uk-UA"/>
        </w:rPr>
      </w:pPr>
    </w:p>
    <w:p w:rsidR="009653BF" w:rsidRPr="000F026B" w:rsidRDefault="00D000F9" w:rsidP="007662CA">
      <w:pPr>
        <w:pStyle w:val="a7"/>
        <w:ind w:right="0"/>
        <w:rPr>
          <w:b w:val="0"/>
          <w:szCs w:val="36"/>
          <w:shd w:val="clear" w:color="auto" w:fill="FFFFFF"/>
          <w:lang w:val="uk-UA"/>
        </w:rPr>
      </w:pPr>
      <w:r w:rsidRPr="000F026B">
        <w:rPr>
          <w:b w:val="0"/>
          <w:szCs w:val="36"/>
          <w:shd w:val="clear" w:color="auto" w:fill="FFFFFF"/>
          <w:lang w:val="uk-UA"/>
        </w:rPr>
        <w:t>ПОСТІЙНА КОМІСІЯ</w:t>
      </w:r>
    </w:p>
    <w:p w:rsidR="00D000F9" w:rsidRPr="000F026B" w:rsidRDefault="00D000F9" w:rsidP="007662CA">
      <w:pPr>
        <w:pStyle w:val="a7"/>
        <w:ind w:right="0"/>
        <w:rPr>
          <w:b w:val="0"/>
          <w:szCs w:val="36"/>
          <w:lang w:val="uk-UA"/>
        </w:rPr>
      </w:pPr>
      <w:r w:rsidRPr="000F026B">
        <w:rPr>
          <w:b w:val="0"/>
          <w:szCs w:val="36"/>
          <w:shd w:val="clear" w:color="auto" w:fill="FFFFFF"/>
          <w:lang w:val="uk-UA"/>
        </w:rPr>
        <w:t>З ПИТАНЬ БУДІВНИЦТВА</w:t>
      </w:r>
      <w:r w:rsidR="009653BF" w:rsidRPr="000F026B">
        <w:rPr>
          <w:b w:val="0"/>
          <w:szCs w:val="36"/>
          <w:shd w:val="clear" w:color="auto" w:fill="FFFFFF"/>
          <w:lang w:val="uk-UA"/>
        </w:rPr>
        <w:t xml:space="preserve">, </w:t>
      </w:r>
      <w:r w:rsidRPr="000F026B">
        <w:rPr>
          <w:b w:val="0"/>
          <w:szCs w:val="36"/>
          <w:shd w:val="clear" w:color="auto" w:fill="FFFFFF"/>
          <w:lang w:val="uk-UA"/>
        </w:rPr>
        <w:t>РОЗВИТКУ ІНФРАСТРУКТУРИ</w:t>
      </w:r>
      <w:r w:rsidR="009653BF" w:rsidRPr="000F026B">
        <w:rPr>
          <w:b w:val="0"/>
          <w:szCs w:val="36"/>
          <w:shd w:val="clear" w:color="auto" w:fill="FFFFFF"/>
          <w:lang w:val="uk-UA"/>
        </w:rPr>
        <w:t xml:space="preserve"> ТА МІСЦЕВОГО САМОВРЯДУВАННЯ</w:t>
      </w:r>
    </w:p>
    <w:p w:rsidR="00D000F9" w:rsidRPr="000F026B" w:rsidRDefault="00D000F9" w:rsidP="007662CA">
      <w:pPr>
        <w:pStyle w:val="a7"/>
        <w:ind w:right="0" w:hanging="90"/>
        <w:rPr>
          <w:b w:val="0"/>
          <w:sz w:val="28"/>
          <w:szCs w:val="28"/>
          <w:lang w:val="uk-UA"/>
        </w:rPr>
      </w:pPr>
    </w:p>
    <w:p w:rsidR="00D000F9" w:rsidRPr="000F026B" w:rsidRDefault="00D000F9" w:rsidP="007662CA">
      <w:pPr>
        <w:tabs>
          <w:tab w:val="left" w:pos="9356"/>
        </w:tabs>
        <w:jc w:val="center"/>
        <w:rPr>
          <w:sz w:val="20"/>
          <w:lang w:val="uk-UA"/>
        </w:rPr>
      </w:pPr>
      <w:r w:rsidRPr="000F026B">
        <w:rPr>
          <w:sz w:val="20"/>
          <w:lang w:val="uk-UA"/>
        </w:rPr>
        <w:t xml:space="preserve">Майдан Просвіти, 1, м. Рівне, 33013. Тел. (0362) 62-31-37, факс (0362) 62-00-64. Е-mail: </w:t>
      </w:r>
      <w:r w:rsidR="008716D8" w:rsidRPr="000F026B">
        <w:rPr>
          <w:sz w:val="20"/>
          <w:lang w:val="uk-UA"/>
        </w:rPr>
        <w:t>krso@ror.gov.ua</w:t>
      </w:r>
    </w:p>
    <w:p w:rsidR="008716D8" w:rsidRPr="000F026B" w:rsidRDefault="008716D8" w:rsidP="007662CA">
      <w:pPr>
        <w:tabs>
          <w:tab w:val="left" w:pos="9356"/>
        </w:tabs>
        <w:jc w:val="center"/>
        <w:rPr>
          <w:sz w:val="6"/>
          <w:szCs w:val="6"/>
          <w:lang w:val="uk-UA"/>
        </w:rPr>
      </w:pP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000F9" w:rsidRPr="000F026B" w:rsidTr="00C646C2">
        <w:trPr>
          <w:trHeight w:val="115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00F9" w:rsidRPr="000F026B" w:rsidRDefault="00D000F9" w:rsidP="007662C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000F9" w:rsidRPr="000F026B" w:rsidRDefault="00D000F9" w:rsidP="007662CA">
      <w:pPr>
        <w:jc w:val="center"/>
        <w:rPr>
          <w:szCs w:val="28"/>
          <w:lang w:val="uk-UA"/>
        </w:rPr>
      </w:pPr>
    </w:p>
    <w:p w:rsidR="00D000F9" w:rsidRPr="000F026B" w:rsidRDefault="00D000F9" w:rsidP="007662CA">
      <w:pPr>
        <w:jc w:val="center"/>
        <w:rPr>
          <w:szCs w:val="28"/>
          <w:lang w:val="uk-UA"/>
        </w:rPr>
      </w:pPr>
    </w:p>
    <w:p w:rsidR="00D000F9" w:rsidRPr="000F026B" w:rsidRDefault="00D000F9" w:rsidP="007662CA">
      <w:pPr>
        <w:jc w:val="center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 xml:space="preserve">ПРОТОКОЛ № </w:t>
      </w:r>
      <w:r w:rsidR="00F12E84" w:rsidRPr="000F026B">
        <w:rPr>
          <w:b/>
          <w:szCs w:val="28"/>
          <w:lang w:val="uk-UA"/>
        </w:rPr>
        <w:t>2</w:t>
      </w:r>
      <w:r w:rsidR="0078599E">
        <w:rPr>
          <w:b/>
          <w:szCs w:val="28"/>
          <w:lang w:val="uk-UA"/>
        </w:rPr>
        <w:t>5</w:t>
      </w:r>
    </w:p>
    <w:p w:rsidR="00D000F9" w:rsidRPr="000F026B" w:rsidRDefault="00D000F9" w:rsidP="007662CA">
      <w:pPr>
        <w:jc w:val="center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>засідання постійної комісії</w:t>
      </w:r>
    </w:p>
    <w:p w:rsidR="00D000F9" w:rsidRPr="000F026B" w:rsidRDefault="00D000F9" w:rsidP="007662CA">
      <w:pPr>
        <w:rPr>
          <w:szCs w:val="28"/>
          <w:lang w:val="uk-UA"/>
        </w:rPr>
      </w:pPr>
    </w:p>
    <w:p w:rsidR="00D000F9" w:rsidRPr="000F026B" w:rsidRDefault="00D000F9" w:rsidP="007662CA">
      <w:pPr>
        <w:rPr>
          <w:szCs w:val="28"/>
          <w:lang w:val="uk-UA"/>
        </w:rPr>
      </w:pP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4253"/>
      </w:tblGrid>
      <w:tr w:rsidR="000F026B" w:rsidRPr="00555CBA" w:rsidTr="00B85FA5">
        <w:trPr>
          <w:trHeight w:val="337"/>
        </w:trPr>
        <w:tc>
          <w:tcPr>
            <w:tcW w:w="3402" w:type="dxa"/>
            <w:hideMark/>
          </w:tcPr>
          <w:p w:rsidR="00D000F9" w:rsidRPr="000F026B" w:rsidRDefault="004F3A11" w:rsidP="007662CA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026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B3650D" w:rsidRPr="000F026B">
              <w:rPr>
                <w:rFonts w:ascii="Times New Roman" w:hAnsi="Times New Roman"/>
                <w:b w:val="0"/>
                <w:sz w:val="28"/>
                <w:szCs w:val="28"/>
              </w:rPr>
              <w:t xml:space="preserve">2 </w:t>
            </w:r>
            <w:r w:rsidR="00843E77" w:rsidRPr="000F026B">
              <w:rPr>
                <w:rFonts w:ascii="Times New Roman" w:hAnsi="Times New Roman"/>
                <w:b w:val="0"/>
                <w:sz w:val="28"/>
                <w:szCs w:val="28"/>
              </w:rPr>
              <w:t>грудня</w:t>
            </w:r>
            <w:r w:rsidR="00D000F9" w:rsidRPr="000F026B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8E0718" w:rsidRPr="000F026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D000F9" w:rsidRPr="000F026B">
              <w:rPr>
                <w:rFonts w:ascii="Times New Roman" w:hAnsi="Times New Roman"/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</w:tcPr>
          <w:p w:rsidR="00D000F9" w:rsidRPr="000F026B" w:rsidRDefault="00D000F9" w:rsidP="007662C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D000F9" w:rsidRPr="000F026B" w:rsidRDefault="00D000F9" w:rsidP="007662CA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026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555CB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0F026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42579B" w:rsidRPr="000F026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0F026B">
              <w:rPr>
                <w:rFonts w:ascii="Times New Roman" w:hAnsi="Times New Roman"/>
                <w:b w:val="0"/>
                <w:sz w:val="28"/>
                <w:szCs w:val="28"/>
              </w:rPr>
              <w:t>0, каб. 3</w:t>
            </w:r>
            <w:r w:rsidR="008716D8" w:rsidRPr="000F026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0F026B">
              <w:rPr>
                <w:rFonts w:ascii="Times New Roman" w:hAnsi="Times New Roman"/>
                <w:b w:val="0"/>
                <w:sz w:val="28"/>
                <w:szCs w:val="28"/>
              </w:rPr>
              <w:t>1 адмінприміщення Рівненської обласної ради</w:t>
            </w:r>
          </w:p>
        </w:tc>
      </w:tr>
    </w:tbl>
    <w:p w:rsidR="00D000F9" w:rsidRPr="000F026B" w:rsidRDefault="00D000F9" w:rsidP="007662CA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000F9" w:rsidRPr="000F026B" w:rsidRDefault="00D000F9" w:rsidP="007662CA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000F9" w:rsidRPr="000F026B" w:rsidRDefault="00D000F9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 xml:space="preserve">До складу постійної комісії входить </w:t>
      </w:r>
      <w:r w:rsidR="009653BF" w:rsidRPr="000F026B">
        <w:rPr>
          <w:szCs w:val="28"/>
          <w:lang w:val="uk-UA"/>
        </w:rPr>
        <w:t>11</w:t>
      </w:r>
      <w:r w:rsidRPr="000F026B">
        <w:rPr>
          <w:szCs w:val="28"/>
          <w:lang w:val="uk-UA"/>
        </w:rPr>
        <w:t xml:space="preserve"> депутатів.</w:t>
      </w:r>
    </w:p>
    <w:p w:rsidR="00D000F9" w:rsidRPr="007662CA" w:rsidRDefault="00D000F9" w:rsidP="007662CA">
      <w:pPr>
        <w:ind w:firstLine="567"/>
        <w:jc w:val="both"/>
        <w:rPr>
          <w:sz w:val="16"/>
          <w:szCs w:val="16"/>
          <w:lang w:val="uk-UA"/>
        </w:rPr>
      </w:pPr>
    </w:p>
    <w:p w:rsidR="00D000F9" w:rsidRPr="000F026B" w:rsidRDefault="00D000F9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На засіданні комісії присутні: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голова комісії.</w:t>
      </w:r>
    </w:p>
    <w:p w:rsidR="00710882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lang w:val="uk-UA"/>
        </w:rPr>
        <w:t>2</w:t>
      </w:r>
      <w:r w:rsidR="00710882" w:rsidRPr="000F026B">
        <w:rPr>
          <w:sz w:val="28"/>
          <w:szCs w:val="28"/>
          <w:lang w:val="uk-UA"/>
        </w:rPr>
        <w:t>. ДРАГАНЧУК Микола Миколайович – заступник голови комісії.</w:t>
      </w:r>
    </w:p>
    <w:p w:rsidR="001F757D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3</w:t>
      </w:r>
      <w:r w:rsidR="001F757D" w:rsidRPr="000F026B">
        <w:rPr>
          <w:sz w:val="28"/>
          <w:szCs w:val="28"/>
          <w:shd w:val="clear" w:color="auto" w:fill="FFFFFF"/>
          <w:lang w:val="uk-UA"/>
        </w:rPr>
        <w:t>. ДОБРИДНІК Микола Мусійович – секретар комісії.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4. ГРИСЮК Анатолій Іванович.</w:t>
      </w:r>
    </w:p>
    <w:p w:rsidR="0042561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5</w:t>
      </w:r>
      <w:r w:rsidR="00425617" w:rsidRPr="000F026B">
        <w:rPr>
          <w:sz w:val="28"/>
          <w:szCs w:val="28"/>
          <w:shd w:val="clear" w:color="auto" w:fill="FFFFFF"/>
          <w:lang w:val="uk-UA"/>
        </w:rPr>
        <w:t>. ДЕХТЯРЧУК Олександр Володимирович.</w:t>
      </w:r>
    </w:p>
    <w:p w:rsidR="000D7F38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6</w:t>
      </w:r>
      <w:r w:rsidR="000D7F38" w:rsidRPr="000F026B">
        <w:rPr>
          <w:sz w:val="28"/>
          <w:szCs w:val="28"/>
          <w:shd w:val="clear" w:color="auto" w:fill="FFFFFF"/>
          <w:lang w:val="uk-UA"/>
        </w:rPr>
        <w:t>. КОКОРСЬКИЙ Сергій Іванович.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7. ОСТРОЖЧУК Ярослава Юріївна.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8. ПИЛИПЧУК Володимир Олександрович.</w:t>
      </w:r>
    </w:p>
    <w:p w:rsidR="00D000F9" w:rsidRPr="007662CA" w:rsidRDefault="00D000F9" w:rsidP="007662CA">
      <w:pPr>
        <w:ind w:firstLine="567"/>
        <w:jc w:val="both"/>
        <w:rPr>
          <w:sz w:val="16"/>
          <w:szCs w:val="16"/>
          <w:bdr w:val="none" w:sz="0" w:space="0" w:color="auto" w:frame="1"/>
          <w:lang w:val="uk-UA" w:eastAsia="ru-RU"/>
        </w:rPr>
      </w:pPr>
    </w:p>
    <w:p w:rsidR="0002682C" w:rsidRPr="000F026B" w:rsidRDefault="00C578D4" w:rsidP="007662CA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0F026B">
        <w:rPr>
          <w:szCs w:val="28"/>
          <w:bdr w:val="none" w:sz="0" w:space="0" w:color="auto" w:frame="1"/>
          <w:lang w:val="uk-UA" w:eastAsia="ru-RU"/>
        </w:rPr>
        <w:t xml:space="preserve">На засіданні </w:t>
      </w:r>
      <w:r w:rsidR="0002682C" w:rsidRPr="000F026B">
        <w:rPr>
          <w:szCs w:val="28"/>
          <w:bdr w:val="none" w:sz="0" w:space="0" w:color="auto" w:frame="1"/>
          <w:lang w:val="uk-UA" w:eastAsia="ru-RU"/>
        </w:rPr>
        <w:t xml:space="preserve">комісії </w:t>
      </w:r>
      <w:r w:rsidRPr="000F026B">
        <w:rPr>
          <w:szCs w:val="28"/>
          <w:bdr w:val="none" w:sz="0" w:space="0" w:color="auto" w:frame="1"/>
          <w:lang w:val="uk-UA" w:eastAsia="ru-RU"/>
        </w:rPr>
        <w:t>відсутні</w:t>
      </w:r>
      <w:r w:rsidR="0002682C" w:rsidRPr="000F026B">
        <w:rPr>
          <w:szCs w:val="28"/>
          <w:bdr w:val="none" w:sz="0" w:space="0" w:color="auto" w:frame="1"/>
          <w:lang w:val="uk-UA" w:eastAsia="ru-RU"/>
        </w:rPr>
        <w:t>:</w:t>
      </w:r>
    </w:p>
    <w:p w:rsidR="0002682C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1</w:t>
      </w:r>
      <w:r w:rsidR="00C20528" w:rsidRPr="000F026B">
        <w:rPr>
          <w:sz w:val="28"/>
          <w:szCs w:val="28"/>
          <w:shd w:val="clear" w:color="auto" w:fill="FFFFFF"/>
          <w:lang w:val="uk-UA"/>
        </w:rPr>
        <w:t xml:space="preserve">. </w:t>
      </w:r>
      <w:r w:rsidR="0002682C" w:rsidRPr="000F026B">
        <w:rPr>
          <w:sz w:val="28"/>
          <w:szCs w:val="28"/>
          <w:shd w:val="clear" w:color="auto" w:fill="FFFFFF"/>
          <w:lang w:val="uk-UA"/>
        </w:rPr>
        <w:t>ДАНИЛЬЧУК Олександр Юрійович.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2. ПРОЦЮК Олександр Віталійович.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3. РАШОВСЬКИЙ Володимир Володимирович.</w:t>
      </w:r>
    </w:p>
    <w:p w:rsidR="00D000F9" w:rsidRPr="000F026B" w:rsidRDefault="00D000F9" w:rsidP="007662CA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</w:p>
    <w:p w:rsidR="005D419D" w:rsidRPr="000F026B" w:rsidRDefault="00E464FE" w:rsidP="007662CA">
      <w:pPr>
        <w:ind w:firstLine="567"/>
        <w:jc w:val="both"/>
        <w:textAlignment w:val="baseline"/>
        <w:rPr>
          <w:szCs w:val="28"/>
          <w:lang w:val="uk-UA"/>
        </w:rPr>
      </w:pPr>
      <w:r w:rsidRPr="000F026B">
        <w:rPr>
          <w:szCs w:val="28"/>
          <w:lang w:val="uk-UA"/>
        </w:rPr>
        <w:t xml:space="preserve">У роботі постійної комісії взяли участь </w:t>
      </w:r>
      <w:r w:rsidR="00555CBA">
        <w:rPr>
          <w:szCs w:val="28"/>
          <w:lang w:val="uk-UA"/>
        </w:rPr>
        <w:t>з</w:t>
      </w:r>
      <w:r w:rsidRPr="000F026B">
        <w:rPr>
          <w:rStyle w:val="ad"/>
          <w:b w:val="0"/>
          <w:szCs w:val="28"/>
          <w:lang w:val="uk-UA"/>
        </w:rPr>
        <w:t xml:space="preserve">аступник голови Рівненської обласної ради </w:t>
      </w:r>
      <w:r w:rsidR="00C20528" w:rsidRPr="000F026B">
        <w:rPr>
          <w:rStyle w:val="ad"/>
          <w:b w:val="0"/>
          <w:szCs w:val="28"/>
          <w:lang w:val="uk-UA"/>
        </w:rPr>
        <w:t xml:space="preserve">СВИСТАЛЮК Сергій Анатолійович, </w:t>
      </w:r>
      <w:r w:rsidR="00400C63" w:rsidRPr="000F026B">
        <w:rPr>
          <w:rStyle w:val="ad"/>
          <w:b w:val="0"/>
          <w:szCs w:val="28"/>
          <w:shd w:val="clear" w:color="auto" w:fill="FFFFFF"/>
          <w:lang w:val="uk-UA"/>
        </w:rPr>
        <w:t>голова постійної комісії Рівненської обласної ради з питань бюджету, фінансів та податків ЯСЕНЮК Ігор Євгенович,</w:t>
      </w:r>
      <w:r w:rsidR="00400C63" w:rsidRPr="000F026B">
        <w:rPr>
          <w:szCs w:val="28"/>
          <w:lang w:val="uk-UA"/>
        </w:rPr>
        <w:t xml:space="preserve"> </w:t>
      </w:r>
      <w:r w:rsidRPr="000F026B">
        <w:rPr>
          <w:szCs w:val="28"/>
          <w:lang w:val="uk-UA"/>
        </w:rPr>
        <w:t>керуючий справами виконавчого апарату Рівненської обласної ради - керівник секретаріату СОЛОГУБ Богдан Євстафійович</w:t>
      </w:r>
      <w:r w:rsidR="00710882" w:rsidRPr="000F026B">
        <w:rPr>
          <w:szCs w:val="28"/>
          <w:lang w:val="uk-UA"/>
        </w:rPr>
        <w:t>,</w:t>
      </w:r>
      <w:r w:rsidR="00982132" w:rsidRPr="000F026B">
        <w:rPr>
          <w:rFonts w:eastAsia="Calibri"/>
          <w:szCs w:val="28"/>
          <w:lang w:val="uk-UA"/>
        </w:rPr>
        <w:t xml:space="preserve"> </w:t>
      </w:r>
      <w:r w:rsidR="00555CBA">
        <w:rPr>
          <w:rFonts w:eastAsia="Calibri"/>
          <w:szCs w:val="28"/>
          <w:lang w:val="uk-UA"/>
        </w:rPr>
        <w:t xml:space="preserve">заступник </w:t>
      </w:r>
      <w:r w:rsidR="00555CBA" w:rsidRPr="000F026B">
        <w:rPr>
          <w:szCs w:val="28"/>
          <w:lang w:val="uk-UA"/>
        </w:rPr>
        <w:t>керуюч</w:t>
      </w:r>
      <w:r w:rsidR="00555CBA">
        <w:rPr>
          <w:szCs w:val="28"/>
          <w:lang w:val="uk-UA"/>
        </w:rPr>
        <w:t>ого</w:t>
      </w:r>
      <w:r w:rsidR="00555CBA" w:rsidRPr="000F026B">
        <w:rPr>
          <w:szCs w:val="28"/>
          <w:lang w:val="uk-UA"/>
        </w:rPr>
        <w:t xml:space="preserve"> справами виконавчого апарату Рівненської обласної ради - керівник</w:t>
      </w:r>
      <w:r w:rsidR="00555CBA">
        <w:rPr>
          <w:szCs w:val="28"/>
          <w:lang w:val="uk-UA"/>
        </w:rPr>
        <w:t>а</w:t>
      </w:r>
      <w:r w:rsidR="00555CBA" w:rsidRPr="000F026B">
        <w:rPr>
          <w:szCs w:val="28"/>
          <w:lang w:val="uk-UA"/>
        </w:rPr>
        <w:t xml:space="preserve"> секретаріату </w:t>
      </w:r>
      <w:r w:rsidR="00555CBA">
        <w:rPr>
          <w:szCs w:val="28"/>
          <w:lang w:val="uk-UA"/>
        </w:rPr>
        <w:t>ГАВРИЛЮК</w:t>
      </w:r>
      <w:r w:rsidR="00555CBA" w:rsidRPr="000F026B">
        <w:rPr>
          <w:szCs w:val="28"/>
          <w:lang w:val="uk-UA"/>
        </w:rPr>
        <w:t xml:space="preserve"> </w:t>
      </w:r>
      <w:r w:rsidR="00555CBA">
        <w:rPr>
          <w:szCs w:val="28"/>
          <w:lang w:val="uk-UA"/>
        </w:rPr>
        <w:t>Сергій Миколайович</w:t>
      </w:r>
      <w:r w:rsidR="00555CBA" w:rsidRPr="000F026B">
        <w:rPr>
          <w:szCs w:val="28"/>
          <w:lang w:val="uk-UA"/>
        </w:rPr>
        <w:t>,</w:t>
      </w:r>
      <w:r w:rsidR="00555CBA" w:rsidRPr="000F026B">
        <w:rPr>
          <w:rFonts w:eastAsia="Calibri"/>
          <w:szCs w:val="28"/>
          <w:lang w:val="uk-UA"/>
        </w:rPr>
        <w:t xml:space="preserve"> </w:t>
      </w:r>
      <w:r w:rsidR="00843E77" w:rsidRPr="000F026B">
        <w:rPr>
          <w:rFonts w:eastAsia="Calibri"/>
          <w:szCs w:val="28"/>
          <w:lang w:val="uk-UA"/>
        </w:rPr>
        <w:t>в.о.</w:t>
      </w:r>
      <w:r w:rsidR="00B3650D" w:rsidRPr="000F026B">
        <w:rPr>
          <w:rFonts w:eastAsia="Calibri"/>
          <w:szCs w:val="28"/>
          <w:lang w:val="uk-UA"/>
        </w:rPr>
        <w:t xml:space="preserve"> директора </w:t>
      </w:r>
      <w:r w:rsidR="00B3650D" w:rsidRPr="000F026B">
        <w:rPr>
          <w:bCs/>
          <w:szCs w:val="28"/>
          <w:bdr w:val="none" w:sz="0" w:space="0" w:color="auto" w:frame="1"/>
          <w:shd w:val="clear" w:color="auto" w:fill="FFFFFF"/>
          <w:lang w:val="uk-UA"/>
        </w:rPr>
        <w:t xml:space="preserve">Рівненського обласного виробничого комунального підприємства водопровідно-каналізаційного господарства «Рівнеоблводоканал» </w:t>
      </w:r>
      <w:r w:rsidR="00843E77" w:rsidRPr="000F026B">
        <w:rPr>
          <w:bCs/>
          <w:szCs w:val="28"/>
          <w:bdr w:val="none" w:sz="0" w:space="0" w:color="auto" w:frame="1"/>
          <w:shd w:val="clear" w:color="auto" w:fill="FFFFFF"/>
          <w:lang w:val="uk-UA"/>
        </w:rPr>
        <w:t>ГРУХАЛЬ Андрій Олександрович</w:t>
      </w:r>
      <w:r w:rsidR="00B3650D" w:rsidRPr="000F026B">
        <w:rPr>
          <w:iCs/>
          <w:szCs w:val="28"/>
          <w:lang w:val="uk-UA"/>
        </w:rPr>
        <w:t>,</w:t>
      </w:r>
      <w:r w:rsidR="00843E77" w:rsidRPr="000F026B">
        <w:rPr>
          <w:rFonts w:eastAsia="Calibri"/>
          <w:szCs w:val="28"/>
          <w:lang w:val="uk-UA"/>
        </w:rPr>
        <w:t xml:space="preserve"> начальник у</w:t>
      </w:r>
      <w:r w:rsidR="00843E77" w:rsidRPr="000F026B">
        <w:rPr>
          <w:rStyle w:val="ad"/>
          <w:rFonts w:eastAsiaTheme="majorEastAsia"/>
          <w:b w:val="0"/>
          <w:szCs w:val="28"/>
          <w:bdr w:val="none" w:sz="0" w:space="0" w:color="auto" w:frame="1"/>
          <w:shd w:val="clear" w:color="auto" w:fill="FFFFFF"/>
          <w:lang w:val="uk-UA"/>
        </w:rPr>
        <w:t>правління міжнародного співробітництва та європейської інтеграції Рівненської обласної державної адміністрації</w:t>
      </w:r>
      <w:r w:rsidR="00843E77" w:rsidRPr="000F026B">
        <w:rPr>
          <w:rFonts w:eastAsia="Calibri"/>
          <w:szCs w:val="28"/>
          <w:lang w:val="uk-UA"/>
        </w:rPr>
        <w:t xml:space="preserve"> ЮТОВЕЦЬ Ольга Юріївна, голова </w:t>
      </w:r>
      <w:r w:rsidR="00843E77" w:rsidRPr="000F026B">
        <w:rPr>
          <w:szCs w:val="28"/>
          <w:lang w:val="uk-UA"/>
        </w:rPr>
        <w:t xml:space="preserve">Рівненського </w:t>
      </w:r>
      <w:r w:rsidR="00843E77" w:rsidRPr="000F026B">
        <w:rPr>
          <w:szCs w:val="28"/>
          <w:lang w:val="uk-UA"/>
        </w:rPr>
        <w:lastRenderedPageBreak/>
        <w:t>обласного фонду підтримки індивідуального житлового будівництва на селі АНОЩЕНКО</w:t>
      </w:r>
      <w:r w:rsidR="00843E77" w:rsidRPr="000F026B">
        <w:rPr>
          <w:rFonts w:eastAsia="Calibri"/>
          <w:szCs w:val="28"/>
          <w:lang w:val="uk-UA"/>
        </w:rPr>
        <w:t xml:space="preserve"> </w:t>
      </w:r>
      <w:r w:rsidR="00843E77" w:rsidRPr="000F026B">
        <w:rPr>
          <w:szCs w:val="28"/>
          <w:lang w:val="uk-UA"/>
        </w:rPr>
        <w:t>Сергій Іванович,</w:t>
      </w:r>
      <w:r w:rsidR="00843E77" w:rsidRPr="000F026B">
        <w:rPr>
          <w:rFonts w:eastAsia="Calibri"/>
          <w:szCs w:val="28"/>
          <w:lang w:val="uk-UA"/>
        </w:rPr>
        <w:t xml:space="preserve"> </w:t>
      </w:r>
      <w:r w:rsidR="00710882" w:rsidRPr="000F026B">
        <w:rPr>
          <w:iCs/>
          <w:szCs w:val="28"/>
          <w:lang w:val="uk-UA"/>
        </w:rPr>
        <w:t>працівники виконавчого апарату обласної ради</w:t>
      </w:r>
      <w:r w:rsidR="0002682C" w:rsidRPr="000F026B">
        <w:rPr>
          <w:szCs w:val="28"/>
          <w:lang w:val="uk-UA"/>
        </w:rPr>
        <w:t>.</w:t>
      </w:r>
    </w:p>
    <w:p w:rsidR="00982132" w:rsidRPr="007662CA" w:rsidRDefault="00982132" w:rsidP="007662CA">
      <w:pPr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000F9" w:rsidRPr="000F026B" w:rsidRDefault="00D000F9" w:rsidP="007662CA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0F026B">
        <w:rPr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0F026B">
        <w:rPr>
          <w:szCs w:val="28"/>
          <w:lang w:val="uk-UA"/>
        </w:rPr>
        <w:t>постійної комісії</w:t>
      </w:r>
      <w:r w:rsidRPr="000F026B">
        <w:rPr>
          <w:bCs/>
          <w:szCs w:val="28"/>
          <w:bdr w:val="none" w:sz="0" w:space="0" w:color="auto" w:frame="1"/>
          <w:lang w:val="uk-UA" w:eastAsia="ru-RU"/>
        </w:rPr>
        <w:t xml:space="preserve"> Рівненської </w:t>
      </w:r>
      <w:r w:rsidRPr="000F026B">
        <w:rPr>
          <w:szCs w:val="28"/>
          <w:lang w:val="uk-UA"/>
        </w:rPr>
        <w:t xml:space="preserve">обласної ради </w:t>
      </w:r>
      <w:r w:rsidRPr="000F026B">
        <w:rPr>
          <w:szCs w:val="28"/>
          <w:shd w:val="clear" w:color="auto" w:fill="FFFFFF"/>
          <w:lang w:val="uk-UA"/>
        </w:rPr>
        <w:t>з питань будівництва</w:t>
      </w:r>
      <w:r w:rsidR="009653BF" w:rsidRPr="000F026B">
        <w:rPr>
          <w:szCs w:val="28"/>
          <w:shd w:val="clear" w:color="auto" w:fill="FFFFFF"/>
          <w:lang w:val="uk-UA"/>
        </w:rPr>
        <w:t>,</w:t>
      </w:r>
      <w:r w:rsidRPr="000F026B">
        <w:rPr>
          <w:szCs w:val="28"/>
          <w:shd w:val="clear" w:color="auto" w:fill="FFFFFF"/>
          <w:lang w:val="uk-UA"/>
        </w:rPr>
        <w:t xml:space="preserve"> розвитку інфраструктури</w:t>
      </w:r>
      <w:r w:rsidRPr="000F026B">
        <w:rPr>
          <w:szCs w:val="28"/>
          <w:bdr w:val="none" w:sz="0" w:space="0" w:color="auto" w:frame="1"/>
          <w:lang w:val="uk-UA" w:eastAsia="ru-RU"/>
        </w:rPr>
        <w:t xml:space="preserve"> </w:t>
      </w:r>
      <w:r w:rsidR="009653BF" w:rsidRPr="000F026B">
        <w:rPr>
          <w:szCs w:val="28"/>
          <w:bdr w:val="none" w:sz="0" w:space="0" w:color="auto" w:frame="1"/>
          <w:lang w:val="uk-UA" w:eastAsia="ru-RU"/>
        </w:rPr>
        <w:t xml:space="preserve">та місцевого самоврядування </w:t>
      </w:r>
      <w:r w:rsidRPr="000F026B">
        <w:rPr>
          <w:szCs w:val="28"/>
          <w:bdr w:val="none" w:sz="0" w:space="0" w:color="auto" w:frame="1"/>
          <w:lang w:val="uk-UA" w:eastAsia="ru-RU"/>
        </w:rPr>
        <w:t xml:space="preserve">вів </w:t>
      </w:r>
      <w:r w:rsidR="00CF68E0" w:rsidRPr="000F026B">
        <w:rPr>
          <w:szCs w:val="28"/>
          <w:bdr w:val="none" w:sz="0" w:space="0" w:color="auto" w:frame="1"/>
          <w:lang w:val="uk-UA" w:eastAsia="ru-RU"/>
        </w:rPr>
        <w:t>голов</w:t>
      </w:r>
      <w:r w:rsidR="00843E77" w:rsidRPr="000F026B">
        <w:rPr>
          <w:szCs w:val="28"/>
          <w:bdr w:val="none" w:sz="0" w:space="0" w:color="auto" w:frame="1"/>
          <w:lang w:val="uk-UA" w:eastAsia="ru-RU"/>
        </w:rPr>
        <w:t>а</w:t>
      </w:r>
      <w:r w:rsidR="00C578D4" w:rsidRPr="000F026B">
        <w:rPr>
          <w:szCs w:val="28"/>
          <w:bdr w:val="none" w:sz="0" w:space="0" w:color="auto" w:frame="1"/>
          <w:lang w:val="uk-UA" w:eastAsia="ru-RU"/>
        </w:rPr>
        <w:t xml:space="preserve"> комісії</w:t>
      </w:r>
      <w:r w:rsidRPr="000F026B">
        <w:rPr>
          <w:szCs w:val="28"/>
          <w:lang w:val="uk-UA"/>
        </w:rPr>
        <w:t xml:space="preserve"> </w:t>
      </w:r>
      <w:r w:rsidR="00843E77" w:rsidRPr="000F026B">
        <w:rPr>
          <w:rStyle w:val="ad"/>
          <w:b w:val="0"/>
          <w:szCs w:val="28"/>
          <w:shd w:val="clear" w:color="auto" w:fill="FFFFFF"/>
          <w:lang w:val="uk-UA"/>
        </w:rPr>
        <w:t>ЯНІЦЬКИЙ Василь Петрович</w:t>
      </w:r>
      <w:r w:rsidRPr="000F026B">
        <w:rPr>
          <w:bCs/>
          <w:szCs w:val="28"/>
          <w:bdr w:val="none" w:sz="0" w:space="0" w:color="auto" w:frame="1"/>
          <w:lang w:val="uk-UA" w:eastAsia="ru-RU"/>
        </w:rPr>
        <w:t>.</w:t>
      </w:r>
    </w:p>
    <w:p w:rsidR="00A47422" w:rsidRPr="007662CA" w:rsidRDefault="00A47422" w:rsidP="007662CA">
      <w:pPr>
        <w:ind w:firstLine="567"/>
        <w:rPr>
          <w:sz w:val="16"/>
          <w:szCs w:val="16"/>
          <w:lang w:val="uk-UA"/>
        </w:rPr>
      </w:pPr>
    </w:p>
    <w:p w:rsidR="00D000F9" w:rsidRPr="000F026B" w:rsidRDefault="00D000F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D000F9" w:rsidRPr="000F026B" w:rsidRDefault="00843E77" w:rsidP="007662CA">
      <w:pPr>
        <w:ind w:firstLine="567"/>
        <w:jc w:val="both"/>
        <w:rPr>
          <w:szCs w:val="28"/>
          <w:lang w:val="uk-UA"/>
        </w:rPr>
      </w:pPr>
      <w:r w:rsidRPr="000F026B">
        <w:rPr>
          <w:rStyle w:val="ad"/>
          <w:b w:val="0"/>
          <w:szCs w:val="28"/>
          <w:shd w:val="clear" w:color="auto" w:fill="FFFFFF"/>
          <w:lang w:val="uk-UA"/>
        </w:rPr>
        <w:t>ЯНІЦЬКОГО Василя Петрови</w:t>
      </w:r>
      <w:r w:rsidR="00265552" w:rsidRPr="000F026B">
        <w:rPr>
          <w:szCs w:val="28"/>
          <w:lang w:val="uk-UA"/>
        </w:rPr>
        <w:t>ча</w:t>
      </w:r>
      <w:r w:rsidR="00E1743A" w:rsidRPr="000F026B">
        <w:rPr>
          <w:rStyle w:val="ad"/>
          <w:b w:val="0"/>
          <w:szCs w:val="28"/>
          <w:shd w:val="clear" w:color="auto" w:fill="FFFFFF"/>
          <w:lang w:val="uk-UA"/>
        </w:rPr>
        <w:t xml:space="preserve"> </w:t>
      </w:r>
      <w:r w:rsidR="00D000F9" w:rsidRPr="000F026B">
        <w:rPr>
          <w:bCs/>
          <w:szCs w:val="28"/>
          <w:bdr w:val="none" w:sz="0" w:space="0" w:color="auto" w:frame="1"/>
          <w:lang w:val="uk-UA" w:eastAsia="ru-RU"/>
        </w:rPr>
        <w:t xml:space="preserve">– </w:t>
      </w:r>
      <w:r w:rsidR="00CF68E0" w:rsidRPr="000F026B">
        <w:rPr>
          <w:bCs/>
          <w:szCs w:val="28"/>
          <w:bdr w:val="none" w:sz="0" w:space="0" w:color="auto" w:frame="1"/>
          <w:lang w:val="uk-UA" w:eastAsia="ru-RU"/>
        </w:rPr>
        <w:t>голов</w:t>
      </w:r>
      <w:r w:rsidRPr="000F026B">
        <w:rPr>
          <w:bCs/>
          <w:szCs w:val="28"/>
          <w:bdr w:val="none" w:sz="0" w:space="0" w:color="auto" w:frame="1"/>
          <w:lang w:val="uk-UA" w:eastAsia="ru-RU"/>
        </w:rPr>
        <w:t>у</w:t>
      </w:r>
      <w:r w:rsidR="00D000F9" w:rsidRPr="000F026B">
        <w:rPr>
          <w:szCs w:val="28"/>
          <w:bdr w:val="none" w:sz="0" w:space="0" w:color="auto" w:frame="1"/>
          <w:lang w:val="uk-UA" w:eastAsia="ru-RU"/>
        </w:rPr>
        <w:t xml:space="preserve"> п</w:t>
      </w:r>
      <w:r w:rsidR="00D000F9" w:rsidRPr="000F026B">
        <w:rPr>
          <w:szCs w:val="28"/>
          <w:lang w:val="uk-UA"/>
        </w:rPr>
        <w:t xml:space="preserve">остійної комісії обласної ради </w:t>
      </w:r>
      <w:r w:rsidR="00D000F9" w:rsidRPr="000F026B">
        <w:rPr>
          <w:szCs w:val="28"/>
          <w:shd w:val="clear" w:color="auto" w:fill="FFFFFF"/>
          <w:lang w:val="uk-UA"/>
        </w:rPr>
        <w:t>з питань будівництва</w:t>
      </w:r>
      <w:r w:rsidR="009653BF" w:rsidRPr="000F026B">
        <w:rPr>
          <w:szCs w:val="28"/>
          <w:shd w:val="clear" w:color="auto" w:fill="FFFFFF"/>
          <w:lang w:val="uk-UA"/>
        </w:rPr>
        <w:t>,</w:t>
      </w:r>
      <w:r w:rsidR="00D000F9" w:rsidRPr="000F026B">
        <w:rPr>
          <w:szCs w:val="28"/>
          <w:shd w:val="clear" w:color="auto" w:fill="FFFFFF"/>
          <w:lang w:val="uk-UA"/>
        </w:rPr>
        <w:t xml:space="preserve"> розвитку інфраструктури </w:t>
      </w:r>
      <w:r w:rsidR="009653BF" w:rsidRPr="000F026B">
        <w:rPr>
          <w:szCs w:val="28"/>
          <w:shd w:val="clear" w:color="auto" w:fill="FFFFFF"/>
          <w:lang w:val="uk-UA"/>
        </w:rPr>
        <w:t xml:space="preserve">та місцевого самоврядування </w:t>
      </w:r>
      <w:r w:rsidR="00D000F9" w:rsidRPr="000F026B">
        <w:rPr>
          <w:szCs w:val="28"/>
          <w:lang w:val="uk-UA"/>
        </w:rPr>
        <w:t xml:space="preserve">– про порядок денний засідання </w:t>
      </w:r>
      <w:r w:rsidR="009653BF" w:rsidRPr="000F026B">
        <w:rPr>
          <w:szCs w:val="28"/>
          <w:lang w:val="uk-UA"/>
        </w:rPr>
        <w:t>п</w:t>
      </w:r>
      <w:r w:rsidR="00D000F9" w:rsidRPr="000F026B">
        <w:rPr>
          <w:szCs w:val="28"/>
          <w:lang w:val="uk-UA"/>
        </w:rPr>
        <w:t>остійної комісії.</w:t>
      </w:r>
    </w:p>
    <w:p w:rsidR="00F244E7" w:rsidRPr="007662CA" w:rsidRDefault="00F244E7" w:rsidP="007662CA">
      <w:pPr>
        <w:ind w:firstLine="567"/>
        <w:jc w:val="both"/>
        <w:rPr>
          <w:sz w:val="16"/>
          <w:szCs w:val="16"/>
          <w:lang w:val="uk-UA"/>
        </w:rPr>
      </w:pPr>
    </w:p>
    <w:p w:rsidR="00D000F9" w:rsidRPr="000F026B" w:rsidRDefault="00D000F9" w:rsidP="007662CA">
      <w:pPr>
        <w:ind w:firstLine="567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ВИРІШИЛИ:</w:t>
      </w:r>
    </w:p>
    <w:p w:rsidR="00D000F9" w:rsidRPr="000F026B" w:rsidRDefault="00D000F9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Затвердити наступний порядок денний засідання постійної комісії:</w:t>
      </w:r>
    </w:p>
    <w:p w:rsidR="00843E77" w:rsidRPr="000F026B" w:rsidRDefault="00843E77" w:rsidP="007662CA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0F026B">
        <w:rPr>
          <w:rStyle w:val="ad"/>
          <w:rFonts w:eastAsiaTheme="majorEastAsia"/>
          <w:szCs w:val="28"/>
          <w:lang w:val="uk-UA"/>
        </w:rPr>
        <w:t>1. Заява Рівненської обласної ради щодо внутрішньої стійкості та єдності.</w:t>
      </w:r>
    </w:p>
    <w:p w:rsidR="00843E77" w:rsidRPr="000F026B" w:rsidRDefault="00843E77" w:rsidP="007662CA">
      <w:pPr>
        <w:ind w:firstLine="567"/>
        <w:jc w:val="both"/>
        <w:rPr>
          <w:rStyle w:val="ad"/>
          <w:rFonts w:eastAsiaTheme="majorEastAsia"/>
          <w:b w:val="0"/>
          <w:bCs w:val="0"/>
          <w:i/>
          <w:szCs w:val="28"/>
          <w:lang w:val="uk-UA"/>
        </w:rPr>
      </w:pPr>
      <w:r w:rsidRPr="000F026B">
        <w:rPr>
          <w:rStyle w:val="ad"/>
          <w:rFonts w:eastAsiaTheme="majorEastAsia"/>
          <w:b w:val="0"/>
          <w:i/>
          <w:szCs w:val="28"/>
          <w:lang w:val="uk-UA"/>
        </w:rPr>
        <w:t>Доповідає:</w:t>
      </w:r>
      <w:r w:rsidRPr="000F026B">
        <w:rPr>
          <w:rFonts w:eastAsia="Calibri"/>
          <w:lang w:val="uk-UA"/>
        </w:rPr>
        <w:t xml:space="preserve"> </w:t>
      </w:r>
      <w:r w:rsidRPr="000F026B">
        <w:rPr>
          <w:rFonts w:eastAsia="Calibri"/>
          <w:i/>
          <w:szCs w:val="28"/>
          <w:lang w:val="uk-UA"/>
        </w:rPr>
        <w:t>КАРАУШ Андрій Петрович – голова Рівненської обласної ради.</w:t>
      </w:r>
    </w:p>
    <w:p w:rsidR="00843E77" w:rsidRPr="000F026B" w:rsidRDefault="00843E77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bCs/>
          <w:szCs w:val="28"/>
          <w:bdr w:val="none" w:sz="0" w:space="0" w:color="auto" w:frame="1"/>
          <w:lang w:val="uk-UA"/>
        </w:rPr>
        <w:t>2. Про орієнтовні строки проведення звітів депутатів Рівненської обласної ради восьмого скликання перед виборцями.</w:t>
      </w:r>
    </w:p>
    <w:p w:rsidR="00843E77" w:rsidRPr="000F026B" w:rsidRDefault="00843E77" w:rsidP="007662CA">
      <w:pPr>
        <w:ind w:firstLine="567"/>
        <w:jc w:val="both"/>
        <w:rPr>
          <w:i/>
          <w:szCs w:val="28"/>
          <w:lang w:val="uk-UA"/>
        </w:rPr>
      </w:pPr>
      <w:r w:rsidRPr="000F026B">
        <w:rPr>
          <w:rFonts w:eastAsia="Calibri"/>
          <w:i/>
          <w:szCs w:val="28"/>
          <w:lang w:val="uk-UA"/>
        </w:rPr>
        <w:t>Доповідає: СОЛОГУБ Богдан Євстафійович – керуючий справами виконавчого апарату Рівненської обласної ради - керівник секретаріату.</w:t>
      </w:r>
    </w:p>
    <w:p w:rsidR="00843E77" w:rsidRPr="000F026B" w:rsidRDefault="00843E77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>3. Про Регіональні правила надання довгострокових кредитів індивідуальним забудовникам житла на селі в Рівненській області.</w:t>
      </w:r>
    </w:p>
    <w:p w:rsidR="00843E77" w:rsidRPr="000F026B" w:rsidRDefault="00843E77" w:rsidP="007662CA">
      <w:pPr>
        <w:ind w:firstLine="567"/>
        <w:jc w:val="both"/>
        <w:rPr>
          <w:i/>
          <w:szCs w:val="28"/>
          <w:lang w:val="uk-UA"/>
        </w:rPr>
      </w:pPr>
      <w:r w:rsidRPr="000F026B">
        <w:rPr>
          <w:rFonts w:eastAsia="Calibri"/>
          <w:i/>
          <w:szCs w:val="28"/>
          <w:lang w:val="uk-UA"/>
        </w:rPr>
        <w:t xml:space="preserve">Доповідає: </w:t>
      </w:r>
      <w:r w:rsidRPr="000F026B">
        <w:rPr>
          <w:i/>
          <w:szCs w:val="28"/>
          <w:lang w:val="uk-UA"/>
        </w:rPr>
        <w:t>АНОЩЕНКО</w:t>
      </w:r>
      <w:r w:rsidRPr="000F026B">
        <w:rPr>
          <w:rFonts w:eastAsia="Calibri"/>
          <w:i/>
          <w:szCs w:val="28"/>
          <w:lang w:val="uk-UA"/>
        </w:rPr>
        <w:t xml:space="preserve"> </w:t>
      </w:r>
      <w:r w:rsidRPr="000F026B">
        <w:rPr>
          <w:i/>
          <w:szCs w:val="28"/>
          <w:lang w:val="uk-UA"/>
        </w:rPr>
        <w:t>Сергій Іванович</w:t>
      </w:r>
      <w:r w:rsidRPr="000F026B">
        <w:rPr>
          <w:rFonts w:eastAsia="Calibri"/>
          <w:i/>
          <w:szCs w:val="28"/>
          <w:lang w:val="uk-UA"/>
        </w:rPr>
        <w:t xml:space="preserve"> – голова </w:t>
      </w:r>
      <w:r w:rsidRPr="000F026B">
        <w:rPr>
          <w:i/>
          <w:szCs w:val="28"/>
          <w:lang w:val="uk-UA"/>
        </w:rPr>
        <w:t>Рівненського обласного фонду підтримки індивідуального житлового будівництва на селі</w:t>
      </w:r>
      <w:r w:rsidRPr="000F026B">
        <w:rPr>
          <w:rFonts w:eastAsia="Calibri"/>
          <w:i/>
          <w:szCs w:val="28"/>
          <w:lang w:val="uk-UA"/>
        </w:rPr>
        <w:t>.</w:t>
      </w:r>
    </w:p>
    <w:p w:rsidR="00843E77" w:rsidRPr="000F026B" w:rsidRDefault="00843E77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bCs/>
          <w:szCs w:val="28"/>
          <w:lang w:val="uk-UA"/>
        </w:rPr>
        <w:t>4. Про підтримку реалізації проєкту «</w:t>
      </w:r>
      <w:r w:rsidR="00555CBA" w:rsidRPr="000F026B">
        <w:rPr>
          <w:b/>
          <w:bCs/>
          <w:szCs w:val="28"/>
          <w:lang w:val="uk-UA"/>
        </w:rPr>
        <w:t>Стале</w:t>
      </w:r>
      <w:r w:rsidRPr="000F026B">
        <w:rPr>
          <w:b/>
          <w:bCs/>
          <w:szCs w:val="28"/>
          <w:lang w:val="uk-UA"/>
        </w:rPr>
        <w:t xml:space="preserve"> управління водними ресурсами: шлях до відродження Західної України та Східної Польщі» у рамках Програми Interreg NEXT Польща – Україна 2021-2027.</w:t>
      </w:r>
    </w:p>
    <w:p w:rsidR="00843E77" w:rsidRPr="000F026B" w:rsidRDefault="00843E77" w:rsidP="007662CA">
      <w:pPr>
        <w:ind w:firstLine="567"/>
        <w:jc w:val="both"/>
        <w:rPr>
          <w:rFonts w:eastAsia="Calibri"/>
          <w:i/>
          <w:szCs w:val="28"/>
          <w:lang w:val="uk-UA"/>
        </w:rPr>
      </w:pPr>
      <w:r w:rsidRPr="000F026B">
        <w:rPr>
          <w:rFonts w:eastAsia="Calibri"/>
          <w:i/>
          <w:szCs w:val="28"/>
          <w:lang w:val="uk-UA"/>
        </w:rPr>
        <w:t>Доповідає: ЮТОВЕЦЬ Ольга Юріївна – начальник у</w:t>
      </w:r>
      <w:r w:rsidRPr="000F026B">
        <w:rPr>
          <w:rStyle w:val="ad"/>
          <w:rFonts w:eastAsiaTheme="majorEastAsia"/>
          <w:b w:val="0"/>
          <w:i/>
          <w:szCs w:val="28"/>
          <w:bdr w:val="none" w:sz="0" w:space="0" w:color="auto" w:frame="1"/>
          <w:shd w:val="clear" w:color="auto" w:fill="FFFFFF"/>
          <w:lang w:val="uk-UA"/>
        </w:rPr>
        <w:t>правління міжнародного співробітництва та європейської інтеграції Рівненської облдержадміністрації.</w:t>
      </w:r>
    </w:p>
    <w:p w:rsidR="00843E77" w:rsidRPr="000F026B" w:rsidRDefault="00843E77" w:rsidP="007662CA">
      <w:pPr>
        <w:ind w:firstLine="567"/>
        <w:jc w:val="both"/>
        <w:rPr>
          <w:i/>
          <w:szCs w:val="28"/>
          <w:lang w:val="uk-UA"/>
        </w:rPr>
      </w:pPr>
      <w:r w:rsidRPr="00555CBA">
        <w:rPr>
          <w:rFonts w:eastAsia="Calibri"/>
          <w:i/>
          <w:szCs w:val="28"/>
          <w:lang w:val="uk-UA"/>
        </w:rPr>
        <w:t>Співдоповідає:</w:t>
      </w:r>
      <w:r w:rsidRPr="000F026B">
        <w:rPr>
          <w:rFonts w:eastAsia="Calibri"/>
          <w:i/>
          <w:szCs w:val="28"/>
          <w:lang w:val="uk-UA"/>
        </w:rPr>
        <w:t xml:space="preserve"> ГРУХАЛЬ Андрій Олександрович – в.о. директора</w:t>
      </w:r>
      <w:r w:rsidRPr="000F026B">
        <w:rPr>
          <w:rFonts w:eastAsia="Calibri"/>
          <w:i/>
          <w:szCs w:val="28"/>
          <w:lang w:val="uk-UA"/>
        </w:rPr>
        <w:br/>
      </w:r>
      <w:r w:rsidRPr="000F026B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0F026B">
        <w:rPr>
          <w:rFonts w:eastAsia="Calibri"/>
          <w:i/>
          <w:szCs w:val="28"/>
          <w:lang w:val="uk-UA"/>
        </w:rPr>
        <w:t>.</w:t>
      </w:r>
    </w:p>
    <w:p w:rsidR="00843E77" w:rsidRPr="000F026B" w:rsidRDefault="00843E77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bCs/>
          <w:szCs w:val="28"/>
          <w:lang w:val="uk-UA"/>
        </w:rPr>
        <w:t>5. Про участь Рівненського обласного виробничого комунального підприємства водопровідно-каналізаційного господарства «Рівнеоблводоканал» у спільному з Європейським банком реконструкції та розвитку Проєкті регіональної модернізації систем водопостачання та водовідведення у м. Рівне.</w:t>
      </w:r>
    </w:p>
    <w:p w:rsidR="00843E77" w:rsidRPr="000F026B" w:rsidRDefault="00843E77" w:rsidP="007662CA">
      <w:pPr>
        <w:ind w:firstLine="567"/>
        <w:jc w:val="both"/>
        <w:rPr>
          <w:rFonts w:eastAsia="Calibri"/>
          <w:i/>
          <w:szCs w:val="28"/>
          <w:lang w:val="uk-UA"/>
        </w:rPr>
      </w:pPr>
      <w:r w:rsidRPr="000F026B">
        <w:rPr>
          <w:rFonts w:eastAsia="Calibri"/>
          <w:i/>
          <w:szCs w:val="28"/>
          <w:lang w:val="uk-UA"/>
        </w:rPr>
        <w:t xml:space="preserve">Доповідає: ГРУХАЛЬ Андрій Олександрович – в.о. директора </w:t>
      </w:r>
      <w:r w:rsidRPr="000F026B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0F026B">
        <w:rPr>
          <w:rFonts w:eastAsia="Calibri"/>
          <w:i/>
          <w:szCs w:val="28"/>
          <w:lang w:val="uk-UA"/>
        </w:rPr>
        <w:t>.</w:t>
      </w:r>
    </w:p>
    <w:p w:rsidR="00843E77" w:rsidRPr="000F026B" w:rsidRDefault="00843E77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>6. Про надання дозволу на розроблення проекту землеустрою щодо відведення земельної ділянки площею 0,0085 га в постійне користування</w:t>
      </w:r>
      <w:r w:rsidRPr="000F026B">
        <w:rPr>
          <w:b/>
          <w:szCs w:val="28"/>
          <w:lang w:val="uk-UA"/>
        </w:rPr>
        <w:br/>
        <w:t>РОВКП ВКГ «Рівнеоблводоканал».</w:t>
      </w:r>
    </w:p>
    <w:p w:rsidR="00843E77" w:rsidRDefault="00843E77" w:rsidP="007662CA">
      <w:pPr>
        <w:ind w:firstLine="567"/>
        <w:jc w:val="both"/>
        <w:rPr>
          <w:rFonts w:eastAsia="Calibri"/>
          <w:i/>
          <w:szCs w:val="28"/>
          <w:lang w:val="uk-UA"/>
        </w:rPr>
      </w:pPr>
      <w:r w:rsidRPr="000F026B">
        <w:rPr>
          <w:rFonts w:eastAsia="Calibri"/>
          <w:i/>
          <w:szCs w:val="28"/>
          <w:lang w:val="uk-UA"/>
        </w:rPr>
        <w:t xml:space="preserve">Доповідає: ГРУХАЛЬ Андрій Олександрович – в.о. директора </w:t>
      </w:r>
      <w:r w:rsidRPr="000F026B">
        <w:rPr>
          <w:bCs/>
          <w:i/>
          <w:szCs w:val="28"/>
          <w:bdr w:val="none" w:sz="0" w:space="0" w:color="auto" w:frame="1"/>
          <w:shd w:val="clear" w:color="auto" w:fill="FFFFFF"/>
          <w:lang w:val="uk-UA"/>
        </w:rPr>
        <w:t>РОВКП ВКГ «Рівнеоблводоканал»</w:t>
      </w:r>
      <w:r w:rsidRPr="000F026B">
        <w:rPr>
          <w:rFonts w:eastAsia="Calibri"/>
          <w:i/>
          <w:szCs w:val="28"/>
          <w:lang w:val="uk-UA"/>
        </w:rPr>
        <w:t>.</w:t>
      </w:r>
    </w:p>
    <w:p w:rsidR="007662CA" w:rsidRPr="007662CA" w:rsidRDefault="007662CA" w:rsidP="007662CA">
      <w:pPr>
        <w:ind w:firstLine="567"/>
        <w:jc w:val="both"/>
        <w:rPr>
          <w:rFonts w:eastAsia="Calibri"/>
          <w:szCs w:val="28"/>
          <w:lang w:val="uk-UA"/>
        </w:rPr>
      </w:pPr>
    </w:p>
    <w:p w:rsidR="007662CA" w:rsidRPr="007662CA" w:rsidRDefault="007662CA" w:rsidP="007662CA">
      <w:pPr>
        <w:ind w:firstLine="567"/>
        <w:jc w:val="both"/>
        <w:rPr>
          <w:szCs w:val="28"/>
          <w:lang w:val="uk-UA"/>
        </w:rPr>
      </w:pPr>
    </w:p>
    <w:p w:rsidR="00843E77" w:rsidRPr="000F026B" w:rsidRDefault="00843E77" w:rsidP="007662CA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0F026B">
        <w:rPr>
          <w:rStyle w:val="ad"/>
          <w:rFonts w:eastAsiaTheme="majorEastAsia"/>
          <w:szCs w:val="28"/>
          <w:lang w:val="uk-UA"/>
        </w:rPr>
        <w:lastRenderedPageBreak/>
        <w:t>7. Про план роботи Рівненської обласної ради восьмого скликання на 2025 рік.</w:t>
      </w:r>
    </w:p>
    <w:p w:rsidR="00843E77" w:rsidRPr="000F026B" w:rsidRDefault="00843E77" w:rsidP="007662CA">
      <w:pPr>
        <w:ind w:firstLine="567"/>
        <w:jc w:val="both"/>
        <w:rPr>
          <w:i/>
          <w:szCs w:val="28"/>
          <w:lang w:val="uk-UA"/>
        </w:rPr>
      </w:pPr>
      <w:r w:rsidRPr="000F026B">
        <w:rPr>
          <w:rFonts w:eastAsia="Calibri"/>
          <w:i/>
          <w:szCs w:val="28"/>
          <w:lang w:val="uk-UA"/>
        </w:rPr>
        <w:t>Доповідає: СОЛОГУБ Богдан Євстафійович – керуючий справами виконавчого апарату Рівненської обласної ради - керівник секретаріату.</w:t>
      </w:r>
    </w:p>
    <w:p w:rsidR="00843E77" w:rsidRPr="000F026B" w:rsidRDefault="00843E77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 xml:space="preserve">8. Про план роботи постійної комісії Рівненської обласної ради з питань </w:t>
      </w:r>
      <w:r w:rsidRPr="000F026B">
        <w:rPr>
          <w:rFonts w:cstheme="minorHAnsi"/>
          <w:b/>
          <w:szCs w:val="28"/>
          <w:lang w:val="uk-UA"/>
        </w:rPr>
        <w:t>будівництва, розвитку інфраструктури та місцевого самоврядування</w:t>
      </w:r>
      <w:r w:rsidRPr="000F026B">
        <w:rPr>
          <w:rFonts w:cstheme="minorHAnsi"/>
          <w:b/>
          <w:szCs w:val="28"/>
          <w:lang w:val="uk-UA"/>
        </w:rPr>
        <w:br/>
        <w:t>на 2025 рік.</w:t>
      </w:r>
    </w:p>
    <w:p w:rsidR="00843E77" w:rsidRPr="000F026B" w:rsidRDefault="00843E77" w:rsidP="007662CA">
      <w:pPr>
        <w:ind w:firstLine="567"/>
        <w:jc w:val="both"/>
        <w:rPr>
          <w:i/>
          <w:szCs w:val="28"/>
          <w:lang w:val="uk-UA"/>
        </w:rPr>
      </w:pPr>
      <w:r w:rsidRPr="000F026B">
        <w:rPr>
          <w:i/>
          <w:szCs w:val="28"/>
          <w:lang w:val="uk-UA"/>
        </w:rPr>
        <w:t>Доповідає: ЯНІЦЬКИЙ Василь Петрович – голова постійної комісії обласної ради з питань будівництва, розвитку інфраструктури та місцевого самоврядування.</w:t>
      </w:r>
    </w:p>
    <w:p w:rsidR="008E0718" w:rsidRPr="007662CA" w:rsidRDefault="008E0718" w:rsidP="007662CA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</w:p>
    <w:p w:rsidR="00D000F9" w:rsidRPr="000F026B" w:rsidRDefault="00D000F9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 w:rsidR="00843E77" w:rsidRPr="000F026B"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7662CA" w:rsidRDefault="00E27C13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4B53E5" w:rsidRPr="000F026B" w:rsidRDefault="004B53E5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</w:t>
      </w:r>
      <w:r w:rsidR="000F026B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«за»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.</w:t>
      </w:r>
    </w:p>
    <w:p w:rsidR="0013180C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3180C"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="004B53E5" w:rsidRPr="000F026B">
        <w:rPr>
          <w:sz w:val="28"/>
          <w:szCs w:val="28"/>
        </w:rPr>
        <w:t>«за»</w:t>
      </w:r>
      <w:r w:rsidR="0013180C" w:rsidRPr="000F026B">
        <w:rPr>
          <w:sz w:val="28"/>
          <w:szCs w:val="28"/>
          <w:lang w:val="uk-UA"/>
        </w:rPr>
        <w:t>.</w:t>
      </w:r>
    </w:p>
    <w:p w:rsidR="0013180C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13180C"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4B53E5" w:rsidRPr="000F026B">
        <w:rPr>
          <w:sz w:val="28"/>
          <w:szCs w:val="28"/>
        </w:rPr>
        <w:t>«за»</w:t>
      </w:r>
      <w:r w:rsidR="0013180C" w:rsidRPr="000F026B">
        <w:rPr>
          <w:sz w:val="28"/>
          <w:szCs w:val="28"/>
          <w:shd w:val="clear" w:color="auto" w:fill="FFFFFF"/>
          <w:lang w:val="uk-UA"/>
        </w:rPr>
        <w:t>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4. ГРИСЮК Анатолій Іванович</w:t>
      </w:r>
      <w:r w:rsidR="000F026B" w:rsidRPr="000F026B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13180C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13180C" w:rsidRPr="000F026B">
        <w:rPr>
          <w:sz w:val="28"/>
          <w:szCs w:val="28"/>
          <w:shd w:val="clear" w:color="auto" w:fill="FFFFFF"/>
          <w:lang w:val="uk-UA"/>
        </w:rPr>
        <w:t>. ДЕХТЯРЧУК Олександр Володимирович</w:t>
      </w:r>
      <w:r w:rsidR="004B53E5" w:rsidRPr="000F026B">
        <w:rPr>
          <w:sz w:val="28"/>
          <w:szCs w:val="28"/>
          <w:shd w:val="clear" w:color="auto" w:fill="FFFFFF"/>
          <w:lang w:val="uk-UA"/>
        </w:rPr>
        <w:t xml:space="preserve"> </w:t>
      </w:r>
      <w:r w:rsidR="004B53E5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4B53E5" w:rsidRPr="000F026B">
        <w:rPr>
          <w:sz w:val="28"/>
          <w:szCs w:val="28"/>
        </w:rPr>
        <w:t>«за»</w:t>
      </w:r>
      <w:r w:rsidR="0013180C" w:rsidRPr="000F026B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="008759FD"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8759FD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8759FD" w:rsidRPr="000F026B">
        <w:rPr>
          <w:sz w:val="28"/>
          <w:szCs w:val="28"/>
        </w:rPr>
        <w:t>«за»</w:t>
      </w:r>
      <w:r w:rsidR="008759FD" w:rsidRPr="000F026B">
        <w:rPr>
          <w:sz w:val="28"/>
          <w:szCs w:val="28"/>
          <w:shd w:val="clear" w:color="auto" w:fill="FFFFFF"/>
          <w:lang w:val="uk-UA"/>
        </w:rPr>
        <w:t>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7. ОСТРОЖЧУК Ярослава Юріївна</w:t>
      </w:r>
      <w:r w:rsidR="000F026B" w:rsidRPr="000F026B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843E77" w:rsidRPr="000F026B" w:rsidRDefault="00843E77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>8. ПИЛИПЧУК Володимир Олександрович</w:t>
      </w:r>
      <w:r w:rsidR="000F026B" w:rsidRPr="000F026B">
        <w:rPr>
          <w:sz w:val="28"/>
          <w:szCs w:val="28"/>
          <w:shd w:val="clear" w:color="auto" w:fill="FFFFFF"/>
          <w:lang w:val="uk-UA"/>
        </w:rPr>
        <w:t xml:space="preserve"> </w:t>
      </w:r>
      <w:r w:rsidR="000F026B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8759FD" w:rsidRPr="000F026B" w:rsidRDefault="008759FD" w:rsidP="007662CA">
      <w:pPr>
        <w:pStyle w:val="a5"/>
        <w:ind w:firstLine="567"/>
        <w:rPr>
          <w:rFonts w:ascii="Times New Roman" w:hAnsi="Times New Roman" w:cs="Times New Roman"/>
          <w:b/>
          <w:szCs w:val="28"/>
        </w:rPr>
      </w:pPr>
      <w:r w:rsidRPr="000F026B">
        <w:rPr>
          <w:rFonts w:ascii="Times New Roman" w:hAnsi="Times New Roman" w:cs="Times New Roman"/>
          <w:b/>
          <w:szCs w:val="28"/>
        </w:rPr>
        <w:t>Порядок денний засідання затверджений.</w:t>
      </w:r>
    </w:p>
    <w:p w:rsidR="00843E77" w:rsidRDefault="00843E77" w:rsidP="007662CA">
      <w:pPr>
        <w:tabs>
          <w:tab w:val="num" w:pos="-3261"/>
        </w:tabs>
        <w:jc w:val="center"/>
        <w:rPr>
          <w:szCs w:val="28"/>
          <w:lang w:val="uk-UA"/>
        </w:rPr>
      </w:pPr>
    </w:p>
    <w:p w:rsidR="00F2319E" w:rsidRPr="000F026B" w:rsidRDefault="00F2319E" w:rsidP="007662CA">
      <w:pPr>
        <w:tabs>
          <w:tab w:val="num" w:pos="-3261"/>
        </w:tabs>
        <w:jc w:val="center"/>
        <w:rPr>
          <w:szCs w:val="28"/>
          <w:lang w:val="uk-UA"/>
        </w:rPr>
      </w:pPr>
    </w:p>
    <w:p w:rsidR="00D000F9" w:rsidRPr="000F026B" w:rsidRDefault="00D000F9" w:rsidP="007662C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>РОЗГЛЯД ПИТАНЬ ПОРЯДКУ ДЕННОГО</w:t>
      </w:r>
    </w:p>
    <w:p w:rsidR="00000663" w:rsidRPr="000F026B" w:rsidRDefault="00000663" w:rsidP="007662CA">
      <w:pPr>
        <w:tabs>
          <w:tab w:val="num" w:pos="-3261"/>
        </w:tabs>
        <w:jc w:val="center"/>
        <w:rPr>
          <w:szCs w:val="28"/>
          <w:lang w:val="uk-UA"/>
        </w:rPr>
      </w:pPr>
    </w:p>
    <w:p w:rsidR="000F026B" w:rsidRPr="000F026B" w:rsidRDefault="000F026B" w:rsidP="007662CA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0F026B">
        <w:rPr>
          <w:rStyle w:val="ad"/>
          <w:rFonts w:eastAsiaTheme="majorEastAsia"/>
          <w:szCs w:val="28"/>
          <w:lang w:val="uk-UA"/>
        </w:rPr>
        <w:t>1. Заява Рівненської обласної ради щодо внутрішньої стійкості та єдності.</w:t>
      </w:r>
    </w:p>
    <w:p w:rsidR="00D000F9" w:rsidRPr="007662CA" w:rsidRDefault="00D000F9" w:rsidP="007662CA">
      <w:pPr>
        <w:ind w:firstLine="567"/>
        <w:jc w:val="both"/>
        <w:rPr>
          <w:sz w:val="16"/>
          <w:szCs w:val="16"/>
          <w:lang w:val="uk-UA"/>
        </w:rPr>
      </w:pPr>
    </w:p>
    <w:p w:rsidR="00D000F9" w:rsidRPr="000F026B" w:rsidRDefault="00D000F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845321" w:rsidRPr="000F026B" w:rsidRDefault="00555CBA" w:rsidP="007662CA">
      <w:pPr>
        <w:ind w:firstLine="567"/>
        <w:jc w:val="both"/>
        <w:textAlignment w:val="baseline"/>
        <w:rPr>
          <w:szCs w:val="28"/>
          <w:lang w:val="uk-UA"/>
        </w:rPr>
      </w:pPr>
      <w:r w:rsidRPr="00555CBA">
        <w:rPr>
          <w:rFonts w:eastAsia="Calibri"/>
          <w:szCs w:val="28"/>
          <w:lang w:val="uk-UA"/>
        </w:rPr>
        <w:t>СОЛОГУБ</w:t>
      </w:r>
      <w:r>
        <w:rPr>
          <w:rFonts w:eastAsia="Calibri"/>
          <w:szCs w:val="28"/>
          <w:lang w:val="uk-UA"/>
        </w:rPr>
        <w:t>А</w:t>
      </w:r>
      <w:r w:rsidRPr="00555CBA">
        <w:rPr>
          <w:rFonts w:eastAsia="Calibri"/>
          <w:szCs w:val="28"/>
          <w:lang w:val="uk-UA"/>
        </w:rPr>
        <w:t xml:space="preserve"> Богдан</w:t>
      </w:r>
      <w:r>
        <w:rPr>
          <w:rFonts w:eastAsia="Calibri"/>
          <w:szCs w:val="28"/>
          <w:lang w:val="uk-UA"/>
        </w:rPr>
        <w:t>а</w:t>
      </w:r>
      <w:r w:rsidRPr="00555CBA">
        <w:rPr>
          <w:rFonts w:eastAsia="Calibri"/>
          <w:szCs w:val="28"/>
          <w:lang w:val="uk-UA"/>
        </w:rPr>
        <w:t xml:space="preserve"> Євстафійович</w:t>
      </w:r>
      <w:r>
        <w:rPr>
          <w:rFonts w:eastAsia="Calibri"/>
          <w:szCs w:val="28"/>
          <w:lang w:val="uk-UA"/>
        </w:rPr>
        <w:t>а</w:t>
      </w:r>
      <w:r w:rsidRPr="00555CBA">
        <w:rPr>
          <w:rFonts w:eastAsia="Calibri"/>
          <w:szCs w:val="28"/>
          <w:lang w:val="uk-UA"/>
        </w:rPr>
        <w:t xml:space="preserve"> – керуюч</w:t>
      </w:r>
      <w:r>
        <w:rPr>
          <w:rFonts w:eastAsia="Calibri"/>
          <w:szCs w:val="28"/>
          <w:lang w:val="uk-UA"/>
        </w:rPr>
        <w:t>ого</w:t>
      </w:r>
      <w:r w:rsidRPr="00555CBA">
        <w:rPr>
          <w:rFonts w:eastAsia="Calibri"/>
          <w:szCs w:val="28"/>
          <w:lang w:val="uk-UA"/>
        </w:rPr>
        <w:t xml:space="preserve"> справами виконавчого апарату Рівненської обласної ради - керівник</w:t>
      </w:r>
      <w:r>
        <w:rPr>
          <w:rFonts w:eastAsia="Calibri"/>
          <w:szCs w:val="28"/>
          <w:lang w:val="uk-UA"/>
        </w:rPr>
        <w:t>а</w:t>
      </w:r>
      <w:r w:rsidRPr="00555CBA">
        <w:rPr>
          <w:rFonts w:eastAsia="Calibri"/>
          <w:szCs w:val="28"/>
          <w:lang w:val="uk-UA"/>
        </w:rPr>
        <w:t xml:space="preserve"> секретаріату</w:t>
      </w:r>
      <w:r w:rsidR="00845321" w:rsidRPr="000F026B">
        <w:rPr>
          <w:szCs w:val="28"/>
          <w:lang w:val="uk-UA"/>
        </w:rPr>
        <w:t>, який ознайомив присутніх із суттю цього проєкту рішення.</w:t>
      </w:r>
    </w:p>
    <w:p w:rsidR="00A77115" w:rsidRPr="007662CA" w:rsidRDefault="00A77115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000F9" w:rsidRPr="000F026B" w:rsidRDefault="00D000F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ВИРІШИЛИ:</w:t>
      </w:r>
    </w:p>
    <w:p w:rsidR="0098310B" w:rsidRPr="000F026B" w:rsidRDefault="0098310B" w:rsidP="007662CA">
      <w:pPr>
        <w:ind w:firstLine="567"/>
        <w:rPr>
          <w:szCs w:val="28"/>
          <w:lang w:val="uk-UA"/>
        </w:rPr>
      </w:pPr>
      <w:r w:rsidRPr="000F026B">
        <w:rPr>
          <w:szCs w:val="28"/>
          <w:lang w:val="uk-UA"/>
        </w:rPr>
        <w:t>1.</w:t>
      </w:r>
      <w:r w:rsidR="00922A19" w:rsidRPr="000F026B">
        <w:rPr>
          <w:szCs w:val="28"/>
          <w:lang w:val="uk-UA"/>
        </w:rPr>
        <w:t> </w:t>
      </w:r>
      <w:r w:rsidRPr="000F026B">
        <w:rPr>
          <w:szCs w:val="28"/>
          <w:lang w:val="uk-UA"/>
        </w:rPr>
        <w:t>Інформацію взяти до відома.</w:t>
      </w:r>
    </w:p>
    <w:p w:rsidR="0098310B" w:rsidRPr="000F026B" w:rsidRDefault="0098310B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2.</w:t>
      </w:r>
      <w:r w:rsidR="00922A19" w:rsidRPr="000F026B">
        <w:rPr>
          <w:szCs w:val="28"/>
          <w:lang w:val="uk-UA"/>
        </w:rPr>
        <w:t> </w:t>
      </w:r>
      <w:r w:rsidRPr="000F026B">
        <w:rPr>
          <w:szCs w:val="28"/>
          <w:lang w:val="uk-UA"/>
        </w:rPr>
        <w:t>Погодитися з проєктом рішення з цього питання.</w:t>
      </w:r>
    </w:p>
    <w:p w:rsidR="0098310B" w:rsidRPr="000F026B" w:rsidRDefault="0098310B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D000F9" w:rsidRPr="007662CA" w:rsidRDefault="00D000F9" w:rsidP="007662CA">
      <w:pPr>
        <w:ind w:firstLine="567"/>
        <w:jc w:val="both"/>
        <w:rPr>
          <w:sz w:val="16"/>
          <w:szCs w:val="16"/>
          <w:lang w:val="uk-UA"/>
        </w:rPr>
      </w:pPr>
    </w:p>
    <w:p w:rsidR="00D000F9" w:rsidRPr="000F026B" w:rsidRDefault="00D000F9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 w:rsidR="000F026B" w:rsidRPr="000F026B"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922A19" w:rsidRPr="000F026B">
        <w:rPr>
          <w:rFonts w:ascii="Times New Roman" w:hAnsi="Times New Roman" w:cs="Times New Roman"/>
          <w:szCs w:val="28"/>
        </w:rPr>
        <w:t>0</w:t>
      </w:r>
      <w:r w:rsidRPr="000F026B">
        <w:rPr>
          <w:rFonts w:ascii="Times New Roman" w:hAnsi="Times New Roman" w:cs="Times New Roman"/>
          <w:szCs w:val="28"/>
        </w:rPr>
        <w:t xml:space="preserve"> чол.</w:t>
      </w:r>
    </w:p>
    <w:p w:rsidR="00E27C13" w:rsidRPr="007662CA" w:rsidRDefault="00E27C13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8759FD" w:rsidRPr="000F026B" w:rsidRDefault="008759FD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0F026B" w:rsidRPr="000F026B" w:rsidRDefault="000F026B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0F026B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026B"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="000F026B" w:rsidRPr="000F026B">
        <w:rPr>
          <w:sz w:val="28"/>
          <w:szCs w:val="28"/>
        </w:rPr>
        <w:t>«за»</w:t>
      </w:r>
      <w:r w:rsidR="000F026B" w:rsidRPr="000F026B">
        <w:rPr>
          <w:sz w:val="28"/>
          <w:szCs w:val="28"/>
          <w:lang w:val="uk-UA"/>
        </w:rPr>
        <w:t>.</w:t>
      </w:r>
    </w:p>
    <w:p w:rsidR="000F026B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0F026B"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0F026B" w:rsidRPr="000F026B">
        <w:rPr>
          <w:sz w:val="28"/>
          <w:szCs w:val="28"/>
        </w:rPr>
        <w:t>«за»</w:t>
      </w:r>
      <w:r w:rsidR="000F026B" w:rsidRPr="000F026B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0F026B" w:rsidRDefault="000F026B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5</w:t>
      </w:r>
      <w:r w:rsidR="000F026B"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="000F026B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0F026B" w:rsidRPr="000F026B">
        <w:rPr>
          <w:sz w:val="28"/>
          <w:szCs w:val="28"/>
        </w:rPr>
        <w:t>«за»</w:t>
      </w:r>
      <w:r w:rsidR="000F026B" w:rsidRPr="000F026B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="000F026B"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0F026B"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0F026B" w:rsidRPr="000F026B">
        <w:rPr>
          <w:sz w:val="28"/>
          <w:szCs w:val="28"/>
        </w:rPr>
        <w:t>«за»</w:t>
      </w:r>
      <w:r w:rsidR="000F026B" w:rsidRPr="000F026B">
        <w:rPr>
          <w:sz w:val="28"/>
          <w:szCs w:val="28"/>
          <w:shd w:val="clear" w:color="auto" w:fill="FFFFFF"/>
          <w:lang w:val="uk-UA"/>
        </w:rPr>
        <w:t>.</w:t>
      </w:r>
    </w:p>
    <w:p w:rsidR="000F026B" w:rsidRPr="000F026B" w:rsidRDefault="000F026B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0F026B" w:rsidRPr="000F026B" w:rsidRDefault="000F026B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8759FD" w:rsidRPr="000F026B" w:rsidRDefault="008759FD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265552" w:rsidRDefault="00265552" w:rsidP="007662CA">
      <w:pPr>
        <w:ind w:firstLine="567"/>
        <w:jc w:val="both"/>
        <w:rPr>
          <w:szCs w:val="28"/>
          <w:lang w:val="uk-UA"/>
        </w:rPr>
      </w:pPr>
    </w:p>
    <w:p w:rsidR="007662CA" w:rsidRDefault="007662CA" w:rsidP="007662CA">
      <w:pPr>
        <w:ind w:firstLine="567"/>
        <w:jc w:val="both"/>
        <w:rPr>
          <w:szCs w:val="28"/>
          <w:lang w:val="uk-UA"/>
        </w:rPr>
      </w:pPr>
    </w:p>
    <w:p w:rsidR="000F026B" w:rsidRPr="000F026B" w:rsidRDefault="000F026B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bCs/>
          <w:szCs w:val="28"/>
          <w:bdr w:val="none" w:sz="0" w:space="0" w:color="auto" w:frame="1"/>
          <w:lang w:val="uk-UA"/>
        </w:rPr>
        <w:t>2. Про орієнтовні строки проведення звітів депутатів Рівненської обласної ради восьмого скликання перед виборцями.</w:t>
      </w:r>
    </w:p>
    <w:p w:rsidR="0098310B" w:rsidRPr="007662CA" w:rsidRDefault="0098310B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A5433" w:rsidRPr="007662CA" w:rsidRDefault="003A5433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7662CA">
        <w:rPr>
          <w:b/>
          <w:szCs w:val="28"/>
          <w:u w:val="single"/>
          <w:lang w:val="uk-UA"/>
        </w:rPr>
        <w:t>СЛУХАЛИ:</w:t>
      </w:r>
    </w:p>
    <w:p w:rsidR="00F20284" w:rsidRPr="007662CA" w:rsidRDefault="000F026B" w:rsidP="007662CA">
      <w:pPr>
        <w:ind w:firstLine="567"/>
        <w:jc w:val="both"/>
        <w:textAlignment w:val="baseline"/>
        <w:rPr>
          <w:szCs w:val="28"/>
          <w:lang w:val="uk-UA"/>
        </w:rPr>
      </w:pPr>
      <w:r w:rsidRPr="007662CA">
        <w:rPr>
          <w:rFonts w:eastAsia="Calibri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- керівника секретаріату</w:t>
      </w:r>
      <w:r w:rsidR="00F20284" w:rsidRPr="007662CA">
        <w:rPr>
          <w:szCs w:val="28"/>
          <w:lang w:val="uk-UA"/>
        </w:rPr>
        <w:t>, який ознайомив присутніх із суттю цього проєкту рішення.</w:t>
      </w:r>
    </w:p>
    <w:p w:rsidR="00503CA9" w:rsidRPr="007662CA" w:rsidRDefault="00503CA9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A5433" w:rsidRPr="007662CA" w:rsidRDefault="003A5433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7662CA">
        <w:rPr>
          <w:b/>
          <w:szCs w:val="28"/>
          <w:u w:val="single"/>
          <w:lang w:val="uk-UA"/>
        </w:rPr>
        <w:t>ВИРІШИЛИ:</w:t>
      </w:r>
    </w:p>
    <w:p w:rsidR="009D7822" w:rsidRPr="007662CA" w:rsidRDefault="009D7822" w:rsidP="007662CA">
      <w:pPr>
        <w:ind w:firstLine="567"/>
        <w:rPr>
          <w:szCs w:val="28"/>
          <w:lang w:val="uk-UA"/>
        </w:rPr>
      </w:pPr>
      <w:r w:rsidRPr="007662CA">
        <w:rPr>
          <w:szCs w:val="28"/>
          <w:lang w:val="uk-UA"/>
        </w:rPr>
        <w:t>1. Інформацію взяти до відома.</w:t>
      </w:r>
    </w:p>
    <w:p w:rsidR="009D7822" w:rsidRPr="007662CA" w:rsidRDefault="009D7822" w:rsidP="007662CA">
      <w:pPr>
        <w:ind w:firstLine="567"/>
        <w:jc w:val="both"/>
        <w:rPr>
          <w:szCs w:val="28"/>
          <w:lang w:val="uk-UA"/>
        </w:rPr>
      </w:pPr>
      <w:r w:rsidRPr="007662CA">
        <w:rPr>
          <w:szCs w:val="28"/>
          <w:lang w:val="uk-UA"/>
        </w:rPr>
        <w:t>2. Погодитися з проєктом рішення з цього питання.</w:t>
      </w:r>
    </w:p>
    <w:p w:rsidR="009D7822" w:rsidRPr="007662CA" w:rsidRDefault="009D7822" w:rsidP="007662CA">
      <w:pPr>
        <w:ind w:firstLine="567"/>
        <w:jc w:val="both"/>
        <w:rPr>
          <w:szCs w:val="28"/>
          <w:lang w:val="uk-UA"/>
        </w:rPr>
      </w:pPr>
      <w:r w:rsidRPr="007662CA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7662CA" w:rsidRDefault="003A5433" w:rsidP="007662CA">
      <w:pPr>
        <w:ind w:firstLine="567"/>
        <w:jc w:val="both"/>
        <w:rPr>
          <w:sz w:val="16"/>
          <w:szCs w:val="16"/>
          <w:lang w:val="uk-UA"/>
        </w:rPr>
      </w:pPr>
    </w:p>
    <w:p w:rsidR="003A5433" w:rsidRPr="007662CA" w:rsidRDefault="003A5433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7662CA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7662CA">
        <w:rPr>
          <w:rFonts w:ascii="Times New Roman" w:hAnsi="Times New Roman" w:cs="Times New Roman"/>
          <w:szCs w:val="28"/>
        </w:rPr>
        <w:t xml:space="preserve"> «за» – </w:t>
      </w:r>
      <w:r w:rsidR="000F026B" w:rsidRPr="007662CA">
        <w:rPr>
          <w:rFonts w:ascii="Times New Roman" w:hAnsi="Times New Roman" w:cs="Times New Roman"/>
          <w:szCs w:val="28"/>
        </w:rPr>
        <w:t>8</w:t>
      </w:r>
      <w:r w:rsidRPr="007662CA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7662CA" w:rsidRDefault="00E27C13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4C1030" w:rsidRPr="007662CA" w:rsidRDefault="004C1030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7662CA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3A5433" w:rsidRPr="000F026B" w:rsidRDefault="003A5433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265552" w:rsidRDefault="00265552" w:rsidP="007662CA">
      <w:pPr>
        <w:ind w:firstLine="567"/>
        <w:jc w:val="both"/>
        <w:rPr>
          <w:szCs w:val="28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</w:p>
    <w:p w:rsidR="000F026B" w:rsidRPr="000F026B" w:rsidRDefault="000F026B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>3. Про Регіональні правила надання довгострокових кредитів індивідуальним забудовникам житла на селі в Рівненській області.</w:t>
      </w:r>
    </w:p>
    <w:p w:rsidR="003A5433" w:rsidRPr="007662CA" w:rsidRDefault="003A5433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A5433" w:rsidRPr="000F026B" w:rsidRDefault="003A5433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F20284" w:rsidRPr="000F026B" w:rsidRDefault="000F026B" w:rsidP="007662CA">
      <w:pPr>
        <w:ind w:firstLine="567"/>
        <w:jc w:val="both"/>
        <w:textAlignment w:val="baseline"/>
        <w:rPr>
          <w:szCs w:val="28"/>
          <w:lang w:val="uk-UA"/>
        </w:rPr>
      </w:pPr>
      <w:r w:rsidRPr="000F026B">
        <w:rPr>
          <w:szCs w:val="28"/>
          <w:lang w:val="uk-UA"/>
        </w:rPr>
        <w:t>АНОЩЕНКА</w:t>
      </w:r>
      <w:r w:rsidRPr="000F026B">
        <w:rPr>
          <w:rFonts w:eastAsia="Calibri"/>
          <w:szCs w:val="28"/>
          <w:lang w:val="uk-UA"/>
        </w:rPr>
        <w:t xml:space="preserve"> </w:t>
      </w:r>
      <w:r w:rsidRPr="000F026B">
        <w:rPr>
          <w:szCs w:val="28"/>
          <w:lang w:val="uk-UA"/>
        </w:rPr>
        <w:t>Сергія Івановича</w:t>
      </w:r>
      <w:r w:rsidRPr="000F026B">
        <w:rPr>
          <w:rFonts w:eastAsia="Calibri"/>
          <w:szCs w:val="28"/>
          <w:lang w:val="uk-UA"/>
        </w:rPr>
        <w:t xml:space="preserve"> – голову </w:t>
      </w:r>
      <w:r w:rsidRPr="000F026B">
        <w:rPr>
          <w:szCs w:val="28"/>
          <w:lang w:val="uk-UA"/>
        </w:rPr>
        <w:t>Рівненського обласного фонду підтримки індивідуального житлового будівництва на селі</w:t>
      </w:r>
      <w:r w:rsidR="00F20284" w:rsidRPr="000F026B">
        <w:rPr>
          <w:szCs w:val="28"/>
          <w:lang w:val="uk-UA"/>
        </w:rPr>
        <w:t>, який ознайомив присутніх із суттю цього проєкту рішення.</w:t>
      </w:r>
    </w:p>
    <w:p w:rsidR="00F15CC2" w:rsidRPr="007662CA" w:rsidRDefault="00F15CC2" w:rsidP="007662CA">
      <w:pPr>
        <w:shd w:val="clear" w:color="auto" w:fill="FFFFFF"/>
        <w:ind w:firstLine="567"/>
        <w:jc w:val="both"/>
        <w:rPr>
          <w:sz w:val="16"/>
          <w:szCs w:val="16"/>
          <w:lang w:val="uk-UA"/>
        </w:rPr>
      </w:pPr>
    </w:p>
    <w:p w:rsidR="003A5433" w:rsidRPr="000F026B" w:rsidRDefault="003A5433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ВИРІШИЛИ:</w:t>
      </w:r>
    </w:p>
    <w:p w:rsidR="003A5433" w:rsidRPr="000F026B" w:rsidRDefault="003A5433" w:rsidP="007662CA">
      <w:pPr>
        <w:ind w:firstLine="567"/>
        <w:rPr>
          <w:szCs w:val="28"/>
          <w:lang w:val="uk-UA"/>
        </w:rPr>
      </w:pPr>
      <w:r w:rsidRPr="000F026B">
        <w:rPr>
          <w:szCs w:val="28"/>
          <w:lang w:val="uk-UA"/>
        </w:rPr>
        <w:t>1.</w:t>
      </w:r>
      <w:r w:rsidR="00EA79B4" w:rsidRPr="000F026B">
        <w:rPr>
          <w:szCs w:val="28"/>
          <w:lang w:val="uk-UA"/>
        </w:rPr>
        <w:t> </w:t>
      </w:r>
      <w:r w:rsidRPr="000F026B">
        <w:rPr>
          <w:szCs w:val="28"/>
          <w:lang w:val="uk-UA"/>
        </w:rPr>
        <w:t>Інформацію взяти до відома.</w:t>
      </w:r>
    </w:p>
    <w:p w:rsidR="003A5433" w:rsidRPr="000F026B" w:rsidRDefault="003A5433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2.</w:t>
      </w:r>
      <w:r w:rsidR="00EA79B4" w:rsidRPr="000F026B">
        <w:rPr>
          <w:szCs w:val="28"/>
          <w:lang w:val="uk-UA"/>
        </w:rPr>
        <w:t> </w:t>
      </w:r>
      <w:r w:rsidRPr="000F026B">
        <w:rPr>
          <w:szCs w:val="28"/>
          <w:lang w:val="uk-UA"/>
        </w:rPr>
        <w:t>Погодитися з проєктом рішення з цього питання.</w:t>
      </w:r>
    </w:p>
    <w:p w:rsidR="003A5433" w:rsidRPr="000F026B" w:rsidRDefault="003A5433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7662CA" w:rsidRDefault="003A5433" w:rsidP="007662CA">
      <w:pPr>
        <w:ind w:firstLine="567"/>
        <w:jc w:val="both"/>
        <w:rPr>
          <w:sz w:val="16"/>
          <w:szCs w:val="16"/>
          <w:lang w:val="uk-UA"/>
        </w:rPr>
      </w:pPr>
    </w:p>
    <w:p w:rsidR="003A5433" w:rsidRPr="000F026B" w:rsidRDefault="003A5433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lastRenderedPageBreak/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 w:rsidR="000F026B" w:rsidRPr="000F026B"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7662CA" w:rsidRDefault="00E27C13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4C1030" w:rsidRPr="000F026B" w:rsidRDefault="004C1030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A848F8" w:rsidRPr="000F026B" w:rsidRDefault="00A848F8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3A5433" w:rsidRPr="000F026B" w:rsidRDefault="003A5433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265552" w:rsidRDefault="00265552" w:rsidP="007662CA">
      <w:pPr>
        <w:ind w:firstLine="567"/>
        <w:jc w:val="both"/>
        <w:rPr>
          <w:szCs w:val="28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</w:p>
    <w:p w:rsidR="000F026B" w:rsidRPr="000F026B" w:rsidRDefault="000F026B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bCs/>
          <w:szCs w:val="28"/>
          <w:lang w:val="uk-UA"/>
        </w:rPr>
        <w:t>4. Про підтримку реалізації проєкту «</w:t>
      </w:r>
      <w:r w:rsidR="00A848F8" w:rsidRPr="000F026B">
        <w:rPr>
          <w:b/>
          <w:bCs/>
          <w:szCs w:val="28"/>
          <w:lang w:val="uk-UA"/>
        </w:rPr>
        <w:t>Стале</w:t>
      </w:r>
      <w:r w:rsidRPr="000F026B">
        <w:rPr>
          <w:b/>
          <w:bCs/>
          <w:szCs w:val="28"/>
          <w:lang w:val="uk-UA"/>
        </w:rPr>
        <w:t xml:space="preserve"> управління водними ресурсами: шлях до відродження Західної України та Східної Польщі» у рамках Програми Interreg NEXT Польща – Україна 2021-2027.</w:t>
      </w:r>
    </w:p>
    <w:p w:rsidR="00EC2369" w:rsidRPr="007662CA" w:rsidRDefault="00EC2369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2369" w:rsidRPr="000F026B" w:rsidRDefault="00EC236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F20284" w:rsidRPr="000F026B" w:rsidRDefault="000F026B" w:rsidP="007662CA">
      <w:pPr>
        <w:ind w:firstLine="567"/>
        <w:jc w:val="both"/>
        <w:textAlignment w:val="baseline"/>
        <w:rPr>
          <w:szCs w:val="28"/>
          <w:lang w:val="uk-UA"/>
        </w:rPr>
      </w:pPr>
      <w:r w:rsidRPr="000F026B">
        <w:rPr>
          <w:rFonts w:eastAsia="Calibri"/>
          <w:szCs w:val="28"/>
          <w:lang w:val="uk-UA"/>
        </w:rPr>
        <w:t>ЮТОВЕЦЬ Ольг</w:t>
      </w:r>
      <w:r>
        <w:rPr>
          <w:rFonts w:eastAsia="Calibri"/>
          <w:szCs w:val="28"/>
          <w:lang w:val="uk-UA"/>
        </w:rPr>
        <w:t>у</w:t>
      </w:r>
      <w:r w:rsidRPr="000F026B">
        <w:rPr>
          <w:rFonts w:eastAsia="Calibri"/>
          <w:szCs w:val="28"/>
          <w:lang w:val="uk-UA"/>
        </w:rPr>
        <w:t xml:space="preserve"> Юріївн</w:t>
      </w:r>
      <w:r>
        <w:rPr>
          <w:rFonts w:eastAsia="Calibri"/>
          <w:szCs w:val="28"/>
          <w:lang w:val="uk-UA"/>
        </w:rPr>
        <w:t>у</w:t>
      </w:r>
      <w:r w:rsidRPr="000F026B">
        <w:rPr>
          <w:rFonts w:eastAsia="Calibri"/>
          <w:szCs w:val="28"/>
          <w:lang w:val="uk-UA"/>
        </w:rPr>
        <w:t xml:space="preserve"> – начальник</w:t>
      </w:r>
      <w:r>
        <w:rPr>
          <w:rFonts w:eastAsia="Calibri"/>
          <w:szCs w:val="28"/>
          <w:lang w:val="uk-UA"/>
        </w:rPr>
        <w:t>а</w:t>
      </w:r>
      <w:r w:rsidRPr="000F026B">
        <w:rPr>
          <w:rFonts w:eastAsia="Calibri"/>
          <w:szCs w:val="28"/>
          <w:lang w:val="uk-UA"/>
        </w:rPr>
        <w:t xml:space="preserve"> у</w:t>
      </w:r>
      <w:r w:rsidRPr="000F026B">
        <w:rPr>
          <w:rStyle w:val="ad"/>
          <w:rFonts w:eastAsiaTheme="majorEastAsia"/>
          <w:b w:val="0"/>
          <w:szCs w:val="28"/>
          <w:bdr w:val="none" w:sz="0" w:space="0" w:color="auto" w:frame="1"/>
          <w:shd w:val="clear" w:color="auto" w:fill="FFFFFF"/>
          <w:lang w:val="uk-UA"/>
        </w:rPr>
        <w:t>правління міжнародного співробітництва та європейської інтеграції Рівненської облдержадміністрації</w:t>
      </w:r>
      <w:r>
        <w:rPr>
          <w:rStyle w:val="ad"/>
          <w:rFonts w:eastAsiaTheme="majorEastAsia"/>
          <w:b w:val="0"/>
          <w:szCs w:val="28"/>
          <w:bdr w:val="none" w:sz="0" w:space="0" w:color="auto" w:frame="1"/>
          <w:shd w:val="clear" w:color="auto" w:fill="FFFFFF"/>
          <w:lang w:val="uk-UA"/>
        </w:rPr>
        <w:t>, яка</w:t>
      </w:r>
      <w:r w:rsidR="00F20284" w:rsidRPr="000F026B">
        <w:rPr>
          <w:szCs w:val="28"/>
          <w:lang w:val="uk-UA"/>
        </w:rPr>
        <w:t xml:space="preserve"> ознайоми</w:t>
      </w:r>
      <w:r>
        <w:rPr>
          <w:szCs w:val="28"/>
          <w:lang w:val="uk-UA"/>
        </w:rPr>
        <w:t>ла</w:t>
      </w:r>
      <w:r w:rsidR="00F20284" w:rsidRPr="000F026B">
        <w:rPr>
          <w:szCs w:val="28"/>
          <w:lang w:val="uk-UA"/>
        </w:rPr>
        <w:t xml:space="preserve"> присутніх із суттю цього проєкту рішення.</w:t>
      </w:r>
    </w:p>
    <w:p w:rsidR="003C2D93" w:rsidRPr="007662CA" w:rsidRDefault="003C2D93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F026B" w:rsidRPr="000F026B" w:rsidRDefault="000F026B" w:rsidP="007662CA">
      <w:pPr>
        <w:pStyle w:val="ae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F026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ВИСТУПИЛИ:</w:t>
      </w:r>
    </w:p>
    <w:p w:rsidR="00A848F8" w:rsidRPr="00BC53D3" w:rsidRDefault="000F026B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>ГРУХАЛЬ Андрій Олександрович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в.о. 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директора </w:t>
      </w:r>
      <w:r w:rsidRPr="000F02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0F026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BC53D3">
        <w:rPr>
          <w:rFonts w:ascii="Times New Roman" w:hAnsi="Times New Roman" w:cs="Times New Roman"/>
          <w:sz w:val="28"/>
          <w:szCs w:val="28"/>
          <w:lang w:val="uk-UA"/>
        </w:rPr>
        <w:t>підтримав проєкт рішення та зазначив, що встановлення</w:t>
      </w:r>
      <w:r w:rsidR="00A848F8" w:rsidRPr="00BC5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3D3" w:rsidRPr="00BC53D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uk-UA"/>
        </w:rPr>
        <w:t>гідролізн</w:t>
      </w:r>
      <w:r w:rsidR="00BC53D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uk-UA"/>
        </w:rPr>
        <w:t>их</w:t>
      </w:r>
      <w:r w:rsidR="00BC53D3" w:rsidRPr="00BC53D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uk-UA"/>
        </w:rPr>
        <w:t xml:space="preserve"> установ</w:t>
      </w:r>
      <w:r w:rsidR="00BC53D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uk-UA"/>
        </w:rPr>
        <w:t>о</w:t>
      </w:r>
      <w:r w:rsidR="00BC53D3" w:rsidRPr="00BC53D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uk-UA"/>
        </w:rPr>
        <w:t>к для знезараження питної води</w:t>
      </w:r>
      <w:r w:rsidR="00BC53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однією з пріоритетних цілей підприємства.</w:t>
      </w:r>
    </w:p>
    <w:p w:rsidR="000F026B" w:rsidRPr="007662CA" w:rsidRDefault="000F026B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2369" w:rsidRPr="000F026B" w:rsidRDefault="00EC236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ВИРІШИЛИ:</w:t>
      </w:r>
    </w:p>
    <w:p w:rsidR="00D90C60" w:rsidRPr="000F026B" w:rsidRDefault="00D90C60" w:rsidP="007662CA">
      <w:pPr>
        <w:ind w:firstLine="567"/>
        <w:rPr>
          <w:szCs w:val="28"/>
          <w:lang w:val="uk-UA"/>
        </w:rPr>
      </w:pPr>
      <w:r w:rsidRPr="000F026B">
        <w:rPr>
          <w:szCs w:val="28"/>
          <w:lang w:val="uk-UA"/>
        </w:rPr>
        <w:t>1. Інформацію взяти до відома.</w:t>
      </w:r>
    </w:p>
    <w:p w:rsidR="00D90C60" w:rsidRPr="000F026B" w:rsidRDefault="00D90C60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2. Погодитися з проєктом рішення з цього питання.</w:t>
      </w:r>
    </w:p>
    <w:p w:rsidR="00D90C60" w:rsidRPr="000F026B" w:rsidRDefault="00D90C60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7662CA" w:rsidRDefault="00EC2369" w:rsidP="007662CA">
      <w:pPr>
        <w:ind w:firstLine="567"/>
        <w:jc w:val="both"/>
        <w:rPr>
          <w:sz w:val="16"/>
          <w:szCs w:val="16"/>
          <w:lang w:val="uk-UA"/>
        </w:rPr>
      </w:pPr>
    </w:p>
    <w:p w:rsidR="00EC2369" w:rsidRPr="000F026B" w:rsidRDefault="00EC2369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 w:rsidR="003029A4"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7662CA" w:rsidRDefault="00E27C13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4C1030" w:rsidRPr="000F026B" w:rsidRDefault="004C1030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EC2369" w:rsidRPr="000F026B" w:rsidRDefault="00EC2369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3029A4" w:rsidRPr="000F026B" w:rsidRDefault="003029A4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bCs/>
          <w:szCs w:val="28"/>
          <w:lang w:val="uk-UA"/>
        </w:rPr>
        <w:lastRenderedPageBreak/>
        <w:t>5. Про участь Рівненського обласного виробничого комунального підприємства водопровідно-каналізаційного господарства «Рівнеоблводоканал» у спільному з Європейським банком реконструкції та розвитку Проєкті регіональної модернізації систем водопостачання та водовідведення у м. Рівне.</w:t>
      </w:r>
    </w:p>
    <w:p w:rsidR="00EC2369" w:rsidRPr="007662CA" w:rsidRDefault="00EC2369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2369" w:rsidRPr="000F026B" w:rsidRDefault="00EC236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B1318B" w:rsidRPr="000F026B" w:rsidRDefault="003029A4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>ГРУХАЛ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в.о. 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директора </w:t>
      </w:r>
      <w:r w:rsidRPr="000F02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="00B1318B" w:rsidRPr="000F026B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EC2369" w:rsidRPr="007662CA" w:rsidRDefault="00EC2369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2369" w:rsidRPr="000F026B" w:rsidRDefault="00EC236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ВИРІШИЛИ:</w:t>
      </w:r>
    </w:p>
    <w:p w:rsidR="00EC2369" w:rsidRPr="000F026B" w:rsidRDefault="00EC2369" w:rsidP="007662CA">
      <w:pPr>
        <w:ind w:firstLine="567"/>
        <w:rPr>
          <w:szCs w:val="28"/>
          <w:lang w:val="uk-UA"/>
        </w:rPr>
      </w:pPr>
      <w:r w:rsidRPr="000F026B">
        <w:rPr>
          <w:szCs w:val="28"/>
          <w:lang w:val="uk-UA"/>
        </w:rPr>
        <w:t>1.</w:t>
      </w:r>
      <w:r w:rsidR="00F15CC2" w:rsidRPr="000F026B">
        <w:rPr>
          <w:szCs w:val="28"/>
          <w:lang w:val="uk-UA"/>
        </w:rPr>
        <w:t> </w:t>
      </w:r>
      <w:r w:rsidRPr="000F026B">
        <w:rPr>
          <w:szCs w:val="28"/>
          <w:lang w:val="uk-UA"/>
        </w:rPr>
        <w:t>Інформацію взяти до відома.</w:t>
      </w:r>
    </w:p>
    <w:p w:rsidR="00EC2369" w:rsidRPr="000F026B" w:rsidRDefault="00EC2369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2.</w:t>
      </w:r>
      <w:r w:rsidR="00F15CC2" w:rsidRPr="000F026B">
        <w:rPr>
          <w:szCs w:val="28"/>
          <w:lang w:val="uk-UA"/>
        </w:rPr>
        <w:t> </w:t>
      </w:r>
      <w:r w:rsidRPr="000F026B">
        <w:rPr>
          <w:szCs w:val="28"/>
          <w:lang w:val="uk-UA"/>
        </w:rPr>
        <w:t>Погодитися з проєктом рішення з цього питання.</w:t>
      </w:r>
    </w:p>
    <w:p w:rsidR="00EC2369" w:rsidRPr="000F026B" w:rsidRDefault="00EC2369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7662CA" w:rsidRDefault="00EC2369" w:rsidP="007662CA">
      <w:pPr>
        <w:ind w:firstLine="567"/>
        <w:jc w:val="both"/>
        <w:rPr>
          <w:sz w:val="16"/>
          <w:szCs w:val="16"/>
          <w:lang w:val="uk-UA"/>
        </w:rPr>
      </w:pPr>
    </w:p>
    <w:p w:rsidR="00EC2369" w:rsidRPr="000F026B" w:rsidRDefault="00EC2369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 w:rsidR="003029A4"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7662CA" w:rsidRDefault="00E27C13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4C1030" w:rsidRPr="000F026B" w:rsidRDefault="004C1030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EC2369" w:rsidRPr="000F026B" w:rsidRDefault="00EC2369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9D7822" w:rsidRDefault="009D7822" w:rsidP="007662CA">
      <w:pPr>
        <w:ind w:firstLine="567"/>
        <w:jc w:val="both"/>
        <w:rPr>
          <w:szCs w:val="28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</w:p>
    <w:p w:rsidR="003029A4" w:rsidRPr="000F026B" w:rsidRDefault="003029A4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>6. Про надання дозволу на розроблення проекту землеустрою щодо відведення земельної ділянки площею 0,0085 га в постійне користування</w:t>
      </w:r>
      <w:r w:rsidRPr="000F026B">
        <w:rPr>
          <w:b/>
          <w:szCs w:val="28"/>
          <w:lang w:val="uk-UA"/>
        </w:rPr>
        <w:br/>
        <w:t>РОВКП ВКГ «Рівнеоблводоканал».</w:t>
      </w:r>
    </w:p>
    <w:p w:rsidR="00EC2369" w:rsidRPr="007662CA" w:rsidRDefault="00EC2369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2369" w:rsidRPr="000F026B" w:rsidRDefault="00EC236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3029A4" w:rsidRDefault="003029A4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>ГРУХАЛ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в.о. </w:t>
      </w:r>
      <w:r w:rsidRPr="000F0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директора </w:t>
      </w:r>
      <w:r w:rsidRPr="000F02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0F026B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3029A4" w:rsidRPr="007662CA" w:rsidRDefault="003029A4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C2369" w:rsidRPr="000F026B" w:rsidRDefault="00EC2369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ВИРІШИЛИ:</w:t>
      </w:r>
    </w:p>
    <w:p w:rsidR="009D7822" w:rsidRPr="000F026B" w:rsidRDefault="009D7822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1. Інформацію взяти до відома.</w:t>
      </w:r>
    </w:p>
    <w:p w:rsidR="009D7822" w:rsidRPr="000F026B" w:rsidRDefault="009D7822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2. Погодитися з проєктом рішення з цього питання.</w:t>
      </w:r>
    </w:p>
    <w:p w:rsidR="009D7822" w:rsidRPr="000F026B" w:rsidRDefault="009D7822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7662CA" w:rsidRDefault="00EC2369" w:rsidP="007662CA">
      <w:pPr>
        <w:ind w:firstLine="567"/>
        <w:jc w:val="both"/>
        <w:rPr>
          <w:sz w:val="16"/>
          <w:szCs w:val="16"/>
          <w:lang w:val="uk-UA"/>
        </w:rPr>
      </w:pPr>
    </w:p>
    <w:p w:rsidR="00EC2369" w:rsidRPr="000F026B" w:rsidRDefault="00EC2369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 w:rsidR="00F2319E"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4C1030" w:rsidRPr="000F026B" w:rsidRDefault="004C1030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lastRenderedPageBreak/>
        <w:t>Результати відкритого поіменного голосування: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EC2369" w:rsidRPr="000F026B" w:rsidRDefault="00EC2369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F2319E" w:rsidRDefault="00F2319E" w:rsidP="007662CA">
      <w:pPr>
        <w:ind w:firstLine="567"/>
        <w:jc w:val="both"/>
        <w:rPr>
          <w:szCs w:val="28"/>
          <w:lang w:val="uk-UA"/>
        </w:rPr>
      </w:pPr>
    </w:p>
    <w:p w:rsidR="007662CA" w:rsidRDefault="007662CA" w:rsidP="007662CA">
      <w:pPr>
        <w:ind w:firstLine="567"/>
        <w:jc w:val="both"/>
        <w:rPr>
          <w:szCs w:val="28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rStyle w:val="ad"/>
          <w:rFonts w:eastAsiaTheme="majorEastAsia"/>
          <w:bCs w:val="0"/>
          <w:szCs w:val="28"/>
          <w:lang w:val="uk-UA"/>
        </w:rPr>
      </w:pPr>
      <w:r w:rsidRPr="000F026B">
        <w:rPr>
          <w:rStyle w:val="ad"/>
          <w:rFonts w:eastAsiaTheme="majorEastAsia"/>
          <w:szCs w:val="28"/>
          <w:lang w:val="uk-UA"/>
        </w:rPr>
        <w:t>7. Про план роботи Рівненської обласної ради восьмого скликання на 2025 рік.</w:t>
      </w:r>
    </w:p>
    <w:p w:rsidR="00F2319E" w:rsidRPr="007662CA" w:rsidRDefault="00F2319E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F2319E" w:rsidRDefault="00F2319E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9E">
        <w:rPr>
          <w:rFonts w:ascii="Times New Roman" w:eastAsia="Calibri" w:hAnsi="Times New Roman" w:cs="Times New Roman"/>
          <w:sz w:val="28"/>
          <w:szCs w:val="28"/>
          <w:lang w:val="uk-UA"/>
        </w:rPr>
        <w:t>СОЛОГУБ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23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23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Євстафійович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23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керуюч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Pr="00F23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справами виконавчого апарату Рівненської обласної ради - керівник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F231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секретаріату</w:t>
      </w:r>
      <w:r w:rsidRPr="000F026B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F2319E" w:rsidRPr="007662CA" w:rsidRDefault="00F2319E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ВИРІШИЛИ:</w:t>
      </w: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1. Інформацію взяти до відома.</w:t>
      </w: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2. Погодитися з проєктом рішення з цього питання.</w:t>
      </w: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  <w:r w:rsidRPr="000F026B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F2319E" w:rsidRPr="007662CA" w:rsidRDefault="00F2319E" w:rsidP="007662CA">
      <w:pPr>
        <w:ind w:firstLine="567"/>
        <w:jc w:val="both"/>
        <w:rPr>
          <w:sz w:val="16"/>
          <w:szCs w:val="16"/>
          <w:lang w:val="uk-UA"/>
        </w:rPr>
      </w:pPr>
    </w:p>
    <w:p w:rsidR="00F2319E" w:rsidRPr="000F026B" w:rsidRDefault="00F2319E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F2319E" w:rsidRPr="007662CA" w:rsidRDefault="00F2319E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F2319E" w:rsidRPr="000F026B" w:rsidRDefault="00F2319E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F2319E" w:rsidRDefault="00F2319E" w:rsidP="007662CA">
      <w:pPr>
        <w:ind w:firstLine="567"/>
        <w:jc w:val="both"/>
        <w:rPr>
          <w:szCs w:val="28"/>
          <w:lang w:val="uk-UA"/>
        </w:rPr>
      </w:pPr>
    </w:p>
    <w:p w:rsidR="007662CA" w:rsidRDefault="007662CA" w:rsidP="007662CA">
      <w:pPr>
        <w:ind w:firstLine="567"/>
        <w:jc w:val="both"/>
        <w:rPr>
          <w:szCs w:val="28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 xml:space="preserve">8. Про план роботи постійної комісії Рівненської обласної ради з питань </w:t>
      </w:r>
      <w:r w:rsidRPr="000F026B">
        <w:rPr>
          <w:rFonts w:cstheme="minorHAnsi"/>
          <w:b/>
          <w:szCs w:val="28"/>
          <w:lang w:val="uk-UA"/>
        </w:rPr>
        <w:t>будівництва, розвитку інфраструктури та місцевого самоврядування</w:t>
      </w:r>
      <w:r w:rsidRPr="000F026B">
        <w:rPr>
          <w:rFonts w:cstheme="minorHAnsi"/>
          <w:b/>
          <w:szCs w:val="28"/>
          <w:lang w:val="uk-UA"/>
        </w:rPr>
        <w:br/>
        <w:t>на 2025 рік.</w:t>
      </w:r>
    </w:p>
    <w:p w:rsidR="00F2319E" w:rsidRPr="007662CA" w:rsidRDefault="00F2319E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319E" w:rsidRPr="000F026B" w:rsidRDefault="00F2319E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0F026B">
        <w:rPr>
          <w:b/>
          <w:szCs w:val="28"/>
          <w:u w:val="single"/>
          <w:lang w:val="uk-UA"/>
        </w:rPr>
        <w:t>СЛУХАЛИ:</w:t>
      </w:r>
    </w:p>
    <w:p w:rsidR="00F2319E" w:rsidRDefault="00F2319E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9E">
        <w:rPr>
          <w:rFonts w:ascii="Times New Roman" w:hAnsi="Times New Roman" w:cs="Times New Roman"/>
          <w:sz w:val="28"/>
          <w:szCs w:val="28"/>
          <w:lang w:val="uk-UA"/>
        </w:rPr>
        <w:t>ЯНІЦЬК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2319E">
        <w:rPr>
          <w:rFonts w:ascii="Times New Roman" w:hAnsi="Times New Roman" w:cs="Times New Roman"/>
          <w:sz w:val="28"/>
          <w:szCs w:val="28"/>
          <w:lang w:val="uk-UA"/>
        </w:rPr>
        <w:t xml:space="preserve"> Васил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2319E"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319E">
        <w:rPr>
          <w:rFonts w:ascii="Times New Roman" w:hAnsi="Times New Roman" w:cs="Times New Roman"/>
          <w:sz w:val="28"/>
          <w:szCs w:val="28"/>
          <w:lang w:val="uk-UA"/>
        </w:rPr>
        <w:t xml:space="preserve"> –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319E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обласної ради з питань будівництва, розвитку інфраструктури та місцевого самоврядування</w:t>
      </w:r>
      <w:r w:rsidRPr="000F026B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итання.</w:t>
      </w:r>
    </w:p>
    <w:p w:rsidR="00F2319E" w:rsidRPr="007662CA" w:rsidRDefault="00F2319E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319E" w:rsidRPr="00F71102" w:rsidRDefault="00F2319E" w:rsidP="007662CA">
      <w:pPr>
        <w:ind w:firstLine="567"/>
        <w:jc w:val="both"/>
        <w:rPr>
          <w:b/>
          <w:szCs w:val="28"/>
          <w:u w:val="single"/>
          <w:lang w:val="uk-UA"/>
        </w:rPr>
      </w:pPr>
      <w:r w:rsidRPr="00F71102">
        <w:rPr>
          <w:b/>
          <w:szCs w:val="28"/>
          <w:u w:val="single"/>
          <w:lang w:val="uk-UA"/>
        </w:rPr>
        <w:t>ВИРІШИЛИ:</w:t>
      </w:r>
    </w:p>
    <w:p w:rsidR="00F2319E" w:rsidRPr="00F71102" w:rsidRDefault="00F2319E" w:rsidP="007662CA">
      <w:pPr>
        <w:pStyle w:val="3"/>
        <w:spacing w:after="0"/>
        <w:ind w:left="0" w:firstLine="567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F71102">
        <w:rPr>
          <w:sz w:val="28"/>
          <w:szCs w:val="28"/>
          <w:lang w:val="uk-UA"/>
        </w:rPr>
        <w:t>Затвердити план роботи постійної комісії Рівненської обласної ради</w:t>
      </w:r>
      <w:r w:rsidRPr="00F71102">
        <w:rPr>
          <w:sz w:val="28"/>
          <w:szCs w:val="28"/>
          <w:lang w:val="uk-UA"/>
        </w:rPr>
        <w:br/>
        <w:t xml:space="preserve">з </w:t>
      </w:r>
      <w:r w:rsidRPr="00F71102">
        <w:rPr>
          <w:sz w:val="28"/>
          <w:szCs w:val="28"/>
          <w:shd w:val="clear" w:color="auto" w:fill="FFFFFF"/>
          <w:lang w:val="uk-UA"/>
        </w:rPr>
        <w:t xml:space="preserve">питань </w:t>
      </w:r>
      <w:r w:rsidRPr="00F71102">
        <w:rPr>
          <w:sz w:val="28"/>
          <w:szCs w:val="28"/>
          <w:lang w:val="uk-UA"/>
        </w:rPr>
        <w:t>будівництва, розвитку інфраструктури</w:t>
      </w:r>
      <w:r w:rsidRPr="00F71102">
        <w:rPr>
          <w:sz w:val="28"/>
          <w:szCs w:val="28"/>
          <w:shd w:val="clear" w:color="auto" w:fill="FFFFFF"/>
          <w:lang w:val="uk-UA"/>
        </w:rPr>
        <w:t xml:space="preserve"> та місцевого самоврядування</w:t>
      </w:r>
      <w:r w:rsidRPr="00F71102">
        <w:rPr>
          <w:sz w:val="28"/>
          <w:szCs w:val="28"/>
          <w:shd w:val="clear" w:color="auto" w:fill="FFFFFF"/>
          <w:lang w:val="uk-UA"/>
        </w:rPr>
        <w:br/>
        <w:t>на 202</w:t>
      </w:r>
      <w:r>
        <w:rPr>
          <w:sz w:val="28"/>
          <w:szCs w:val="28"/>
          <w:shd w:val="clear" w:color="auto" w:fill="FFFFFF"/>
          <w:lang w:val="uk-UA"/>
        </w:rPr>
        <w:t>5</w:t>
      </w:r>
      <w:r w:rsidRPr="00F71102">
        <w:rPr>
          <w:sz w:val="28"/>
          <w:szCs w:val="28"/>
          <w:shd w:val="clear" w:color="auto" w:fill="FFFFFF"/>
          <w:lang w:val="uk-UA"/>
        </w:rPr>
        <w:t xml:space="preserve"> рік.</w:t>
      </w:r>
    </w:p>
    <w:p w:rsidR="00F2319E" w:rsidRPr="007662CA" w:rsidRDefault="00F2319E" w:rsidP="007662CA">
      <w:pPr>
        <w:ind w:firstLine="567"/>
        <w:jc w:val="both"/>
        <w:rPr>
          <w:sz w:val="16"/>
          <w:szCs w:val="16"/>
          <w:lang w:val="uk-UA"/>
        </w:rPr>
      </w:pPr>
    </w:p>
    <w:p w:rsidR="00F2319E" w:rsidRPr="000F026B" w:rsidRDefault="00F2319E" w:rsidP="007662CA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0F026B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0F026B">
        <w:rPr>
          <w:rFonts w:ascii="Times New Roman" w:hAnsi="Times New Roman" w:cs="Times New Roman"/>
          <w:szCs w:val="28"/>
        </w:rPr>
        <w:t xml:space="preserve"> «за» – </w:t>
      </w:r>
      <w:r>
        <w:rPr>
          <w:rFonts w:ascii="Times New Roman" w:hAnsi="Times New Roman" w:cs="Times New Roman"/>
          <w:szCs w:val="28"/>
        </w:rPr>
        <w:t>8</w:t>
      </w:r>
      <w:r w:rsidRPr="000F026B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F2319E" w:rsidRPr="007662CA" w:rsidRDefault="00F2319E" w:rsidP="007662C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</w:p>
    <w:p w:rsidR="00F2319E" w:rsidRPr="000F026B" w:rsidRDefault="00F2319E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0F026B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026B">
        <w:rPr>
          <w:sz w:val="28"/>
          <w:szCs w:val="28"/>
          <w:lang w:val="uk-UA"/>
        </w:rPr>
        <w:t xml:space="preserve">. ДРАГАНЧУК Микола Миколайович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4. ГРИСЮК Анатолій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ДЕХТЯРЧУК Олександр Володимирович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0F026B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0F026B">
        <w:rPr>
          <w:sz w:val="28"/>
          <w:szCs w:val="28"/>
        </w:rPr>
        <w:t>«за»</w:t>
      </w:r>
      <w:r w:rsidRPr="000F026B">
        <w:rPr>
          <w:sz w:val="28"/>
          <w:szCs w:val="28"/>
          <w:shd w:val="clear" w:color="auto" w:fill="FFFFFF"/>
          <w:lang w:val="uk-UA"/>
        </w:rPr>
        <w:t>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7. ОСТРОЖЧУК Ярослава Юріївна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BC53D3" w:rsidRPr="000F026B" w:rsidRDefault="00BC53D3" w:rsidP="007662C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F026B">
        <w:rPr>
          <w:sz w:val="28"/>
          <w:szCs w:val="28"/>
          <w:shd w:val="clear" w:color="auto" w:fill="FFFFFF"/>
          <w:lang w:val="uk-UA"/>
        </w:rPr>
        <w:t xml:space="preserve">8. ПИЛИПЧУК Володимир Олександрович </w:t>
      </w:r>
      <w:r w:rsidRPr="000F026B">
        <w:rPr>
          <w:rStyle w:val="ad"/>
          <w:b w:val="0"/>
          <w:sz w:val="28"/>
          <w:szCs w:val="28"/>
          <w:shd w:val="clear" w:color="auto" w:fill="FFFFFF"/>
          <w:lang w:val="uk-UA"/>
        </w:rPr>
        <w:t>– «за».</w:t>
      </w:r>
    </w:p>
    <w:p w:rsidR="00F2319E" w:rsidRPr="000F026B" w:rsidRDefault="00F2319E" w:rsidP="007662CA">
      <w:pPr>
        <w:ind w:firstLine="567"/>
        <w:jc w:val="both"/>
        <w:rPr>
          <w:szCs w:val="28"/>
          <w:lang w:val="uk-UA"/>
        </w:rPr>
      </w:pPr>
      <w:r w:rsidRPr="000F026B">
        <w:rPr>
          <w:b/>
          <w:szCs w:val="28"/>
          <w:lang w:val="uk-UA"/>
        </w:rPr>
        <w:t>Рекомендації прийняті</w:t>
      </w:r>
      <w:r w:rsidRPr="000F026B">
        <w:rPr>
          <w:szCs w:val="28"/>
          <w:lang w:val="uk-UA"/>
        </w:rPr>
        <w:t xml:space="preserve"> (додаються).</w:t>
      </w:r>
    </w:p>
    <w:p w:rsidR="00F2319E" w:rsidRDefault="00F2319E" w:rsidP="007662CA">
      <w:pPr>
        <w:ind w:firstLine="567"/>
        <w:jc w:val="both"/>
        <w:rPr>
          <w:szCs w:val="28"/>
          <w:lang w:val="uk-UA"/>
        </w:rPr>
      </w:pPr>
    </w:p>
    <w:p w:rsidR="006C7EC6" w:rsidRPr="000F026B" w:rsidRDefault="00FF702B" w:rsidP="007662CA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bookmarkStart w:id="0" w:name="_GoBack"/>
      <w:bookmarkEnd w:id="0"/>
      <w:r w:rsidR="006C7EC6" w:rsidRPr="000F026B">
        <w:rPr>
          <w:b/>
          <w:szCs w:val="28"/>
          <w:lang w:val="uk-UA"/>
        </w:rPr>
        <w:t>. Різне.</w:t>
      </w:r>
    </w:p>
    <w:p w:rsidR="006C7EC6" w:rsidRPr="000F026B" w:rsidRDefault="006C7EC6" w:rsidP="007662CA">
      <w:pPr>
        <w:ind w:firstLine="567"/>
        <w:jc w:val="both"/>
        <w:rPr>
          <w:szCs w:val="28"/>
          <w:lang w:val="uk-UA"/>
        </w:rPr>
      </w:pPr>
    </w:p>
    <w:p w:rsidR="006C7EC6" w:rsidRPr="000F026B" w:rsidRDefault="006C7EC6" w:rsidP="007662CA">
      <w:pPr>
        <w:ind w:firstLine="567"/>
        <w:jc w:val="both"/>
        <w:rPr>
          <w:szCs w:val="28"/>
          <w:lang w:val="uk-UA"/>
        </w:rPr>
      </w:pPr>
    </w:p>
    <w:p w:rsidR="00ED5A05" w:rsidRPr="000F026B" w:rsidRDefault="00ED5A05" w:rsidP="007662CA">
      <w:pPr>
        <w:ind w:firstLine="567"/>
        <w:jc w:val="both"/>
        <w:rPr>
          <w:szCs w:val="28"/>
          <w:lang w:val="uk-UA"/>
        </w:rPr>
      </w:pPr>
    </w:p>
    <w:p w:rsidR="00ED5A05" w:rsidRPr="000F026B" w:rsidRDefault="00ED5A05" w:rsidP="007662CA">
      <w:pPr>
        <w:ind w:firstLine="567"/>
        <w:jc w:val="both"/>
        <w:rPr>
          <w:szCs w:val="28"/>
          <w:lang w:val="uk-UA"/>
        </w:rPr>
      </w:pPr>
    </w:p>
    <w:p w:rsidR="00ED5A05" w:rsidRPr="000F026B" w:rsidRDefault="00ED5A05" w:rsidP="007662CA">
      <w:pPr>
        <w:ind w:firstLine="567"/>
        <w:jc w:val="both"/>
        <w:rPr>
          <w:szCs w:val="28"/>
          <w:lang w:val="uk-UA"/>
        </w:rPr>
      </w:pPr>
    </w:p>
    <w:p w:rsidR="004921AF" w:rsidRPr="000F026B" w:rsidRDefault="004921AF" w:rsidP="007662CA">
      <w:pPr>
        <w:ind w:firstLine="567"/>
        <w:jc w:val="both"/>
        <w:rPr>
          <w:szCs w:val="28"/>
          <w:lang w:val="uk-UA"/>
        </w:rPr>
      </w:pPr>
    </w:p>
    <w:p w:rsidR="00707A77" w:rsidRPr="00295182" w:rsidRDefault="00295182" w:rsidP="007662CA">
      <w:pPr>
        <w:jc w:val="both"/>
        <w:rPr>
          <w:b/>
          <w:szCs w:val="28"/>
          <w:bdr w:val="none" w:sz="0" w:space="0" w:color="auto" w:frame="1"/>
          <w:lang w:val="uk-UA" w:eastAsia="ru-RU"/>
        </w:rPr>
      </w:pPr>
      <w:r>
        <w:rPr>
          <w:b/>
          <w:szCs w:val="28"/>
          <w:bdr w:val="none" w:sz="0" w:space="0" w:color="auto" w:frame="1"/>
          <w:lang w:val="uk-UA" w:eastAsia="ru-RU"/>
        </w:rPr>
        <w:t>Г</w:t>
      </w:r>
      <w:r w:rsidR="00BB59F6" w:rsidRPr="000F026B">
        <w:rPr>
          <w:b/>
          <w:szCs w:val="28"/>
          <w:bdr w:val="none" w:sz="0" w:space="0" w:color="auto" w:frame="1"/>
          <w:lang w:val="uk-UA" w:eastAsia="ru-RU"/>
        </w:rPr>
        <w:t>олов</w:t>
      </w:r>
      <w:r>
        <w:rPr>
          <w:b/>
          <w:szCs w:val="28"/>
          <w:bdr w:val="none" w:sz="0" w:space="0" w:color="auto" w:frame="1"/>
          <w:lang w:val="uk-UA" w:eastAsia="ru-RU"/>
        </w:rPr>
        <w:t>а</w:t>
      </w:r>
      <w:r w:rsidR="00D000F9" w:rsidRPr="000F026B">
        <w:rPr>
          <w:b/>
          <w:szCs w:val="28"/>
          <w:bdr w:val="none" w:sz="0" w:space="0" w:color="auto" w:frame="1"/>
          <w:lang w:val="uk-UA" w:eastAsia="ru-RU"/>
        </w:rPr>
        <w:t xml:space="preserve"> комісії</w:t>
      </w:r>
      <w:r w:rsidR="00D000F9" w:rsidRPr="000F026B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0F026B">
        <w:rPr>
          <w:b/>
          <w:szCs w:val="28"/>
          <w:bdr w:val="none" w:sz="0" w:space="0" w:color="auto" w:frame="1"/>
          <w:lang w:val="uk-UA" w:eastAsia="ru-RU"/>
        </w:rPr>
        <w:tab/>
      </w:r>
      <w:r w:rsidR="00ED5A05" w:rsidRPr="000F026B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0F026B">
        <w:rPr>
          <w:b/>
          <w:szCs w:val="28"/>
          <w:bdr w:val="none" w:sz="0" w:space="0" w:color="auto" w:frame="1"/>
          <w:lang w:val="uk-UA" w:eastAsia="ru-RU"/>
        </w:rPr>
        <w:tab/>
      </w:r>
      <w:r>
        <w:rPr>
          <w:b/>
          <w:szCs w:val="28"/>
          <w:bdr w:val="none" w:sz="0" w:space="0" w:color="auto" w:frame="1"/>
          <w:lang w:val="uk-UA" w:eastAsia="ru-RU"/>
        </w:rPr>
        <w:tab/>
      </w:r>
      <w:r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0F026B">
        <w:rPr>
          <w:b/>
          <w:szCs w:val="28"/>
          <w:bdr w:val="none" w:sz="0" w:space="0" w:color="auto" w:frame="1"/>
          <w:lang w:val="uk-UA" w:eastAsia="ru-RU"/>
        </w:rPr>
        <w:tab/>
      </w:r>
      <w:r w:rsidR="006329B8" w:rsidRPr="000F026B">
        <w:rPr>
          <w:b/>
          <w:szCs w:val="28"/>
          <w:bdr w:val="none" w:sz="0" w:space="0" w:color="auto" w:frame="1"/>
          <w:lang w:val="uk-UA" w:eastAsia="ru-RU"/>
        </w:rPr>
        <w:t xml:space="preserve">         </w:t>
      </w:r>
      <w:r w:rsidRPr="00295182">
        <w:rPr>
          <w:rStyle w:val="ad"/>
          <w:szCs w:val="28"/>
          <w:shd w:val="clear" w:color="auto" w:fill="FFFFFF"/>
          <w:lang w:val="uk-UA"/>
        </w:rPr>
        <w:t>Василь ЯНІЦЬКИЙ</w:t>
      </w:r>
    </w:p>
    <w:p w:rsidR="00FB4B86" w:rsidRPr="000F026B" w:rsidRDefault="00FB4B86" w:rsidP="007662CA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0F026B" w:rsidRDefault="00265552" w:rsidP="007662CA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0F026B" w:rsidRDefault="00265552" w:rsidP="007662CA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0F026B" w:rsidRDefault="00265552" w:rsidP="007662CA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9361B0" w:rsidRPr="000F026B" w:rsidRDefault="009361B0" w:rsidP="007662CA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E2F6C" w:rsidRPr="000F026B" w:rsidRDefault="006E2F6C" w:rsidP="007662CA">
      <w:pPr>
        <w:shd w:val="clear" w:color="auto" w:fill="FFFFFF"/>
        <w:jc w:val="both"/>
        <w:rPr>
          <w:b/>
          <w:szCs w:val="28"/>
          <w:lang w:val="uk-UA"/>
        </w:rPr>
      </w:pPr>
      <w:r w:rsidRPr="000F026B">
        <w:rPr>
          <w:b/>
          <w:szCs w:val="28"/>
          <w:lang w:val="uk-UA"/>
        </w:rPr>
        <w:t>Секретар комісії</w:t>
      </w:r>
      <w:r w:rsidRPr="000F026B">
        <w:rPr>
          <w:b/>
          <w:szCs w:val="28"/>
          <w:lang w:val="uk-UA"/>
        </w:rPr>
        <w:tab/>
      </w:r>
      <w:r w:rsidRPr="000F026B">
        <w:rPr>
          <w:b/>
          <w:szCs w:val="28"/>
          <w:lang w:val="uk-UA"/>
        </w:rPr>
        <w:tab/>
      </w:r>
      <w:r w:rsidRPr="000F026B">
        <w:rPr>
          <w:b/>
          <w:szCs w:val="28"/>
          <w:lang w:val="uk-UA"/>
        </w:rPr>
        <w:tab/>
      </w:r>
      <w:r w:rsidRPr="000F026B">
        <w:rPr>
          <w:b/>
          <w:szCs w:val="28"/>
          <w:lang w:val="uk-UA"/>
        </w:rPr>
        <w:tab/>
      </w:r>
      <w:r w:rsidRPr="000F026B">
        <w:rPr>
          <w:b/>
          <w:szCs w:val="28"/>
          <w:lang w:val="uk-UA"/>
        </w:rPr>
        <w:tab/>
      </w:r>
      <w:r w:rsidRPr="000F026B">
        <w:rPr>
          <w:b/>
          <w:szCs w:val="28"/>
          <w:lang w:val="uk-UA"/>
        </w:rPr>
        <w:tab/>
      </w:r>
      <w:r w:rsidRPr="000F026B">
        <w:rPr>
          <w:b/>
          <w:szCs w:val="28"/>
          <w:lang w:val="uk-UA"/>
        </w:rPr>
        <w:tab/>
      </w:r>
      <w:r w:rsidR="006329B8" w:rsidRPr="000F026B">
        <w:rPr>
          <w:b/>
          <w:szCs w:val="28"/>
          <w:lang w:val="uk-UA"/>
        </w:rPr>
        <w:t xml:space="preserve">         </w:t>
      </w:r>
      <w:r w:rsidR="00EE0F0F" w:rsidRPr="000F026B">
        <w:rPr>
          <w:b/>
          <w:szCs w:val="28"/>
          <w:lang w:val="uk-UA"/>
        </w:rPr>
        <w:t>Микола ДОБРИДНІК</w:t>
      </w:r>
    </w:p>
    <w:p w:rsidR="00ED5A05" w:rsidRPr="000F026B" w:rsidRDefault="00ED5A05" w:rsidP="007662CA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sectPr w:rsidR="00ED5A05" w:rsidRPr="000F026B" w:rsidSect="00F2319E">
      <w:footerReference w:type="default" r:id="rId8"/>
      <w:pgSz w:w="11906" w:h="16838"/>
      <w:pgMar w:top="964" w:right="567" w:bottom="964" w:left="1418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D8" w:rsidRDefault="00802DD8">
      <w:r>
        <w:separator/>
      </w:r>
    </w:p>
  </w:endnote>
  <w:endnote w:type="continuationSeparator" w:id="0">
    <w:p w:rsidR="00802DD8" w:rsidRDefault="008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451726"/>
      <w:docPartObj>
        <w:docPartGallery w:val="Page Numbers (Bottom of Page)"/>
        <w:docPartUnique/>
      </w:docPartObj>
    </w:sdtPr>
    <w:sdtEndPr/>
    <w:sdtContent>
      <w:p w:rsidR="00B85FA5" w:rsidRDefault="00B85F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66" w:rsidRPr="00586466">
          <w:rPr>
            <w:noProof/>
            <w:lang w:val="uk-UA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D8" w:rsidRDefault="00802DD8">
      <w:r>
        <w:separator/>
      </w:r>
    </w:p>
  </w:footnote>
  <w:footnote w:type="continuationSeparator" w:id="0">
    <w:p w:rsidR="00802DD8" w:rsidRDefault="0080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FDB"/>
    <w:multiLevelType w:val="hybridMultilevel"/>
    <w:tmpl w:val="623C0682"/>
    <w:lvl w:ilvl="0" w:tplc="1CE85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58587B"/>
    <w:multiLevelType w:val="hybridMultilevel"/>
    <w:tmpl w:val="2F12182E"/>
    <w:lvl w:ilvl="0" w:tplc="3E244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F9"/>
    <w:rsid w:val="00000663"/>
    <w:rsid w:val="0001576F"/>
    <w:rsid w:val="000158D5"/>
    <w:rsid w:val="00016165"/>
    <w:rsid w:val="00017F9E"/>
    <w:rsid w:val="00020028"/>
    <w:rsid w:val="0002299F"/>
    <w:rsid w:val="00024856"/>
    <w:rsid w:val="0002682C"/>
    <w:rsid w:val="00031592"/>
    <w:rsid w:val="00034F0C"/>
    <w:rsid w:val="00035779"/>
    <w:rsid w:val="00041EAB"/>
    <w:rsid w:val="000504D2"/>
    <w:rsid w:val="00053740"/>
    <w:rsid w:val="000543AF"/>
    <w:rsid w:val="0005658B"/>
    <w:rsid w:val="00056E14"/>
    <w:rsid w:val="00057A19"/>
    <w:rsid w:val="0006560B"/>
    <w:rsid w:val="00066607"/>
    <w:rsid w:val="000752DA"/>
    <w:rsid w:val="000807B9"/>
    <w:rsid w:val="0008341D"/>
    <w:rsid w:val="00083B6B"/>
    <w:rsid w:val="00086A97"/>
    <w:rsid w:val="00092D22"/>
    <w:rsid w:val="000B3536"/>
    <w:rsid w:val="000C0135"/>
    <w:rsid w:val="000D3C48"/>
    <w:rsid w:val="000D4D82"/>
    <w:rsid w:val="000D7F38"/>
    <w:rsid w:val="000E139C"/>
    <w:rsid w:val="000E48D0"/>
    <w:rsid w:val="000E6910"/>
    <w:rsid w:val="000E6A52"/>
    <w:rsid w:val="000F026B"/>
    <w:rsid w:val="000F513D"/>
    <w:rsid w:val="000F7EE2"/>
    <w:rsid w:val="001038BD"/>
    <w:rsid w:val="00104925"/>
    <w:rsid w:val="00104BED"/>
    <w:rsid w:val="00104F0F"/>
    <w:rsid w:val="001071A6"/>
    <w:rsid w:val="0013180C"/>
    <w:rsid w:val="0013274C"/>
    <w:rsid w:val="00132E66"/>
    <w:rsid w:val="0014076C"/>
    <w:rsid w:val="00141326"/>
    <w:rsid w:val="001439B8"/>
    <w:rsid w:val="0014573C"/>
    <w:rsid w:val="00146A10"/>
    <w:rsid w:val="00150B95"/>
    <w:rsid w:val="001609D1"/>
    <w:rsid w:val="00160F91"/>
    <w:rsid w:val="00161BDD"/>
    <w:rsid w:val="00164515"/>
    <w:rsid w:val="001744B0"/>
    <w:rsid w:val="00176907"/>
    <w:rsid w:val="001827E3"/>
    <w:rsid w:val="00184C33"/>
    <w:rsid w:val="001867C8"/>
    <w:rsid w:val="001903CB"/>
    <w:rsid w:val="001B0488"/>
    <w:rsid w:val="001B3BFD"/>
    <w:rsid w:val="001C1653"/>
    <w:rsid w:val="001D12AF"/>
    <w:rsid w:val="001F623A"/>
    <w:rsid w:val="001F757D"/>
    <w:rsid w:val="0021220E"/>
    <w:rsid w:val="002133A2"/>
    <w:rsid w:val="00224A56"/>
    <w:rsid w:val="00231337"/>
    <w:rsid w:val="00243A46"/>
    <w:rsid w:val="002508D1"/>
    <w:rsid w:val="00255F24"/>
    <w:rsid w:val="00256FB7"/>
    <w:rsid w:val="002576C2"/>
    <w:rsid w:val="00265552"/>
    <w:rsid w:val="0027055A"/>
    <w:rsid w:val="00275880"/>
    <w:rsid w:val="002767C8"/>
    <w:rsid w:val="00281F31"/>
    <w:rsid w:val="00283E29"/>
    <w:rsid w:val="002848F4"/>
    <w:rsid w:val="00295182"/>
    <w:rsid w:val="00295F5F"/>
    <w:rsid w:val="00297FD0"/>
    <w:rsid w:val="002A028D"/>
    <w:rsid w:val="002A49A1"/>
    <w:rsid w:val="002A702F"/>
    <w:rsid w:val="002B2088"/>
    <w:rsid w:val="002B361C"/>
    <w:rsid w:val="002B778D"/>
    <w:rsid w:val="002C220E"/>
    <w:rsid w:val="002D1D30"/>
    <w:rsid w:val="002D39BA"/>
    <w:rsid w:val="002D4323"/>
    <w:rsid w:val="002D5EA2"/>
    <w:rsid w:val="002F1348"/>
    <w:rsid w:val="002F313C"/>
    <w:rsid w:val="002F78C6"/>
    <w:rsid w:val="003029A4"/>
    <w:rsid w:val="003141C9"/>
    <w:rsid w:val="00316A3D"/>
    <w:rsid w:val="0032628C"/>
    <w:rsid w:val="00342C8F"/>
    <w:rsid w:val="00344CC0"/>
    <w:rsid w:val="003459A9"/>
    <w:rsid w:val="00347BEA"/>
    <w:rsid w:val="00351494"/>
    <w:rsid w:val="003563DB"/>
    <w:rsid w:val="003703B4"/>
    <w:rsid w:val="0037239D"/>
    <w:rsid w:val="00374CB5"/>
    <w:rsid w:val="003807F0"/>
    <w:rsid w:val="003815DC"/>
    <w:rsid w:val="0038534B"/>
    <w:rsid w:val="00387643"/>
    <w:rsid w:val="00394529"/>
    <w:rsid w:val="00397AC3"/>
    <w:rsid w:val="003A5433"/>
    <w:rsid w:val="003B2238"/>
    <w:rsid w:val="003C2D93"/>
    <w:rsid w:val="003C337C"/>
    <w:rsid w:val="003C347D"/>
    <w:rsid w:val="003C4EF6"/>
    <w:rsid w:val="003C7F71"/>
    <w:rsid w:val="003D12A5"/>
    <w:rsid w:val="003D3EA7"/>
    <w:rsid w:val="003D44F5"/>
    <w:rsid w:val="003E145E"/>
    <w:rsid w:val="003E31F8"/>
    <w:rsid w:val="003E3A1B"/>
    <w:rsid w:val="003E4A06"/>
    <w:rsid w:val="003E57D5"/>
    <w:rsid w:val="003E650C"/>
    <w:rsid w:val="003F508D"/>
    <w:rsid w:val="00400C63"/>
    <w:rsid w:val="00403D15"/>
    <w:rsid w:val="00411D68"/>
    <w:rsid w:val="004121B9"/>
    <w:rsid w:val="0041666D"/>
    <w:rsid w:val="00421104"/>
    <w:rsid w:val="00425617"/>
    <w:rsid w:val="0042579B"/>
    <w:rsid w:val="00427C69"/>
    <w:rsid w:val="004529D3"/>
    <w:rsid w:val="0046036C"/>
    <w:rsid w:val="004640AA"/>
    <w:rsid w:val="00466790"/>
    <w:rsid w:val="00472B62"/>
    <w:rsid w:val="004742F1"/>
    <w:rsid w:val="00474434"/>
    <w:rsid w:val="004851F4"/>
    <w:rsid w:val="004906C2"/>
    <w:rsid w:val="004921AF"/>
    <w:rsid w:val="004A09C9"/>
    <w:rsid w:val="004A12E2"/>
    <w:rsid w:val="004B1E0D"/>
    <w:rsid w:val="004B53E5"/>
    <w:rsid w:val="004B7724"/>
    <w:rsid w:val="004C1030"/>
    <w:rsid w:val="004D110D"/>
    <w:rsid w:val="004D124E"/>
    <w:rsid w:val="004D2AD7"/>
    <w:rsid w:val="004D485E"/>
    <w:rsid w:val="004E14A0"/>
    <w:rsid w:val="004F312F"/>
    <w:rsid w:val="004F3A11"/>
    <w:rsid w:val="005022C4"/>
    <w:rsid w:val="00503CA9"/>
    <w:rsid w:val="00504103"/>
    <w:rsid w:val="00504EE9"/>
    <w:rsid w:val="0051107F"/>
    <w:rsid w:val="00524728"/>
    <w:rsid w:val="00527465"/>
    <w:rsid w:val="00527AC6"/>
    <w:rsid w:val="00544F5B"/>
    <w:rsid w:val="005514DF"/>
    <w:rsid w:val="00555CBA"/>
    <w:rsid w:val="005564D8"/>
    <w:rsid w:val="005745F2"/>
    <w:rsid w:val="005801C8"/>
    <w:rsid w:val="005816E5"/>
    <w:rsid w:val="00582761"/>
    <w:rsid w:val="00582A0F"/>
    <w:rsid w:val="00586466"/>
    <w:rsid w:val="00586BD7"/>
    <w:rsid w:val="005873EA"/>
    <w:rsid w:val="005963E7"/>
    <w:rsid w:val="005973E2"/>
    <w:rsid w:val="005A7C74"/>
    <w:rsid w:val="005B659F"/>
    <w:rsid w:val="005D419D"/>
    <w:rsid w:val="005D526F"/>
    <w:rsid w:val="005D5FB8"/>
    <w:rsid w:val="005D79CA"/>
    <w:rsid w:val="005E7CBF"/>
    <w:rsid w:val="005F1D76"/>
    <w:rsid w:val="005F51A5"/>
    <w:rsid w:val="005F720B"/>
    <w:rsid w:val="0060181C"/>
    <w:rsid w:val="00604A7D"/>
    <w:rsid w:val="0061397C"/>
    <w:rsid w:val="00617D7D"/>
    <w:rsid w:val="00621F31"/>
    <w:rsid w:val="006237E4"/>
    <w:rsid w:val="006329B8"/>
    <w:rsid w:val="00637A2C"/>
    <w:rsid w:val="006432FF"/>
    <w:rsid w:val="0064412A"/>
    <w:rsid w:val="006464A9"/>
    <w:rsid w:val="00651222"/>
    <w:rsid w:val="006710FB"/>
    <w:rsid w:val="006736E7"/>
    <w:rsid w:val="00681C20"/>
    <w:rsid w:val="00682DBD"/>
    <w:rsid w:val="00691E4F"/>
    <w:rsid w:val="006A1522"/>
    <w:rsid w:val="006A39A9"/>
    <w:rsid w:val="006B0F2D"/>
    <w:rsid w:val="006B2E72"/>
    <w:rsid w:val="006B3F62"/>
    <w:rsid w:val="006B74A7"/>
    <w:rsid w:val="006C0B37"/>
    <w:rsid w:val="006C7EC6"/>
    <w:rsid w:val="006D5029"/>
    <w:rsid w:val="006D63F5"/>
    <w:rsid w:val="006E20E6"/>
    <w:rsid w:val="006E2F6C"/>
    <w:rsid w:val="006E39AA"/>
    <w:rsid w:val="006F0A8C"/>
    <w:rsid w:val="0070100B"/>
    <w:rsid w:val="00702044"/>
    <w:rsid w:val="0070483D"/>
    <w:rsid w:val="007049D5"/>
    <w:rsid w:val="00707A77"/>
    <w:rsid w:val="00710882"/>
    <w:rsid w:val="00711131"/>
    <w:rsid w:val="007172A5"/>
    <w:rsid w:val="00723E65"/>
    <w:rsid w:val="00730475"/>
    <w:rsid w:val="007311BA"/>
    <w:rsid w:val="00731515"/>
    <w:rsid w:val="00734278"/>
    <w:rsid w:val="00737D9A"/>
    <w:rsid w:val="007404EA"/>
    <w:rsid w:val="0074050A"/>
    <w:rsid w:val="00742C49"/>
    <w:rsid w:val="007438F0"/>
    <w:rsid w:val="0076627E"/>
    <w:rsid w:val="007662CA"/>
    <w:rsid w:val="0076730F"/>
    <w:rsid w:val="00773BC3"/>
    <w:rsid w:val="0078007E"/>
    <w:rsid w:val="0078599E"/>
    <w:rsid w:val="00790434"/>
    <w:rsid w:val="0079286B"/>
    <w:rsid w:val="007A4F90"/>
    <w:rsid w:val="007A7405"/>
    <w:rsid w:val="007B0055"/>
    <w:rsid w:val="007B3D9A"/>
    <w:rsid w:val="007D084F"/>
    <w:rsid w:val="007D7A4D"/>
    <w:rsid w:val="007F4EAD"/>
    <w:rsid w:val="007F560C"/>
    <w:rsid w:val="00801544"/>
    <w:rsid w:val="00802DD8"/>
    <w:rsid w:val="008104FD"/>
    <w:rsid w:val="00812157"/>
    <w:rsid w:val="00814919"/>
    <w:rsid w:val="0081722B"/>
    <w:rsid w:val="00823F12"/>
    <w:rsid w:val="00830576"/>
    <w:rsid w:val="00834D56"/>
    <w:rsid w:val="0083508B"/>
    <w:rsid w:val="00842651"/>
    <w:rsid w:val="00843E77"/>
    <w:rsid w:val="00843E8B"/>
    <w:rsid w:val="00845321"/>
    <w:rsid w:val="00847B48"/>
    <w:rsid w:val="00850407"/>
    <w:rsid w:val="00851126"/>
    <w:rsid w:val="0085288E"/>
    <w:rsid w:val="008601F5"/>
    <w:rsid w:val="008716D8"/>
    <w:rsid w:val="008749A9"/>
    <w:rsid w:val="008759FD"/>
    <w:rsid w:val="00883D5C"/>
    <w:rsid w:val="0089731B"/>
    <w:rsid w:val="008B3380"/>
    <w:rsid w:val="008C191C"/>
    <w:rsid w:val="008C2099"/>
    <w:rsid w:val="008C46B9"/>
    <w:rsid w:val="008D5F9A"/>
    <w:rsid w:val="008E0718"/>
    <w:rsid w:val="008E0A9A"/>
    <w:rsid w:val="008E0C15"/>
    <w:rsid w:val="008E7076"/>
    <w:rsid w:val="008F3901"/>
    <w:rsid w:val="00903343"/>
    <w:rsid w:val="009044BC"/>
    <w:rsid w:val="009061EE"/>
    <w:rsid w:val="00916C9E"/>
    <w:rsid w:val="009222FB"/>
    <w:rsid w:val="00922A19"/>
    <w:rsid w:val="00932354"/>
    <w:rsid w:val="009361B0"/>
    <w:rsid w:val="00937E68"/>
    <w:rsid w:val="009411E7"/>
    <w:rsid w:val="0095458F"/>
    <w:rsid w:val="009559BE"/>
    <w:rsid w:val="009653BF"/>
    <w:rsid w:val="00966014"/>
    <w:rsid w:val="0097212C"/>
    <w:rsid w:val="00976425"/>
    <w:rsid w:val="00981EFB"/>
    <w:rsid w:val="00982132"/>
    <w:rsid w:val="0098310B"/>
    <w:rsid w:val="00983F1F"/>
    <w:rsid w:val="009909E5"/>
    <w:rsid w:val="00997BED"/>
    <w:rsid w:val="009B15FF"/>
    <w:rsid w:val="009B3D34"/>
    <w:rsid w:val="009C534C"/>
    <w:rsid w:val="009C67F1"/>
    <w:rsid w:val="009D37F4"/>
    <w:rsid w:val="009D5F4E"/>
    <w:rsid w:val="009D7822"/>
    <w:rsid w:val="009E69A4"/>
    <w:rsid w:val="00A05DE7"/>
    <w:rsid w:val="00A07B42"/>
    <w:rsid w:val="00A1122E"/>
    <w:rsid w:val="00A16930"/>
    <w:rsid w:val="00A23094"/>
    <w:rsid w:val="00A2521B"/>
    <w:rsid w:val="00A27CB9"/>
    <w:rsid w:val="00A309B3"/>
    <w:rsid w:val="00A349B8"/>
    <w:rsid w:val="00A47422"/>
    <w:rsid w:val="00A51258"/>
    <w:rsid w:val="00A5542B"/>
    <w:rsid w:val="00A557AC"/>
    <w:rsid w:val="00A57EB3"/>
    <w:rsid w:val="00A62BCE"/>
    <w:rsid w:val="00A74956"/>
    <w:rsid w:val="00A77115"/>
    <w:rsid w:val="00A8127E"/>
    <w:rsid w:val="00A848F8"/>
    <w:rsid w:val="00A85841"/>
    <w:rsid w:val="00A85FC6"/>
    <w:rsid w:val="00A9529C"/>
    <w:rsid w:val="00AB08C3"/>
    <w:rsid w:val="00AC1F29"/>
    <w:rsid w:val="00AC3DEF"/>
    <w:rsid w:val="00AE1D5D"/>
    <w:rsid w:val="00AE33D3"/>
    <w:rsid w:val="00AE7E48"/>
    <w:rsid w:val="00B03923"/>
    <w:rsid w:val="00B04726"/>
    <w:rsid w:val="00B1318B"/>
    <w:rsid w:val="00B17D81"/>
    <w:rsid w:val="00B2605F"/>
    <w:rsid w:val="00B31D1C"/>
    <w:rsid w:val="00B33099"/>
    <w:rsid w:val="00B3650D"/>
    <w:rsid w:val="00B366A7"/>
    <w:rsid w:val="00B404DA"/>
    <w:rsid w:val="00B46B57"/>
    <w:rsid w:val="00B50A6A"/>
    <w:rsid w:val="00B50A8C"/>
    <w:rsid w:val="00B64C46"/>
    <w:rsid w:val="00B716C0"/>
    <w:rsid w:val="00B75591"/>
    <w:rsid w:val="00B85FA5"/>
    <w:rsid w:val="00B961B9"/>
    <w:rsid w:val="00BA1E5E"/>
    <w:rsid w:val="00BA3BD2"/>
    <w:rsid w:val="00BB357F"/>
    <w:rsid w:val="00BB59F6"/>
    <w:rsid w:val="00BB6BBA"/>
    <w:rsid w:val="00BC53D3"/>
    <w:rsid w:val="00BC5872"/>
    <w:rsid w:val="00BD27CC"/>
    <w:rsid w:val="00BD6A9B"/>
    <w:rsid w:val="00BE294E"/>
    <w:rsid w:val="00BF2352"/>
    <w:rsid w:val="00BF4211"/>
    <w:rsid w:val="00C00622"/>
    <w:rsid w:val="00C14776"/>
    <w:rsid w:val="00C14C4E"/>
    <w:rsid w:val="00C165D8"/>
    <w:rsid w:val="00C20528"/>
    <w:rsid w:val="00C20BAA"/>
    <w:rsid w:val="00C24136"/>
    <w:rsid w:val="00C30320"/>
    <w:rsid w:val="00C37C6B"/>
    <w:rsid w:val="00C45966"/>
    <w:rsid w:val="00C472A7"/>
    <w:rsid w:val="00C53195"/>
    <w:rsid w:val="00C56F93"/>
    <w:rsid w:val="00C578D4"/>
    <w:rsid w:val="00C642CB"/>
    <w:rsid w:val="00C64428"/>
    <w:rsid w:val="00C64691"/>
    <w:rsid w:val="00C646C2"/>
    <w:rsid w:val="00C64EB6"/>
    <w:rsid w:val="00CA5935"/>
    <w:rsid w:val="00CA726F"/>
    <w:rsid w:val="00CA7D45"/>
    <w:rsid w:val="00CB43EC"/>
    <w:rsid w:val="00CB4A8E"/>
    <w:rsid w:val="00CC0096"/>
    <w:rsid w:val="00CF15BE"/>
    <w:rsid w:val="00CF27BD"/>
    <w:rsid w:val="00CF68E0"/>
    <w:rsid w:val="00D000F9"/>
    <w:rsid w:val="00D17286"/>
    <w:rsid w:val="00D2278F"/>
    <w:rsid w:val="00D403E3"/>
    <w:rsid w:val="00D47C62"/>
    <w:rsid w:val="00D52AB5"/>
    <w:rsid w:val="00D5534A"/>
    <w:rsid w:val="00D65B13"/>
    <w:rsid w:val="00D661FA"/>
    <w:rsid w:val="00D82149"/>
    <w:rsid w:val="00D853C2"/>
    <w:rsid w:val="00D85C9A"/>
    <w:rsid w:val="00D87237"/>
    <w:rsid w:val="00D90C60"/>
    <w:rsid w:val="00D92294"/>
    <w:rsid w:val="00D9437E"/>
    <w:rsid w:val="00D94F7D"/>
    <w:rsid w:val="00D960E8"/>
    <w:rsid w:val="00D9749D"/>
    <w:rsid w:val="00DA3393"/>
    <w:rsid w:val="00DA3CF2"/>
    <w:rsid w:val="00DA530A"/>
    <w:rsid w:val="00DB4568"/>
    <w:rsid w:val="00DC052B"/>
    <w:rsid w:val="00DC5D01"/>
    <w:rsid w:val="00DD3857"/>
    <w:rsid w:val="00DF0959"/>
    <w:rsid w:val="00DF18FA"/>
    <w:rsid w:val="00DF45FF"/>
    <w:rsid w:val="00E0210E"/>
    <w:rsid w:val="00E06BEF"/>
    <w:rsid w:val="00E1443A"/>
    <w:rsid w:val="00E1743A"/>
    <w:rsid w:val="00E215DB"/>
    <w:rsid w:val="00E23CD5"/>
    <w:rsid w:val="00E27C13"/>
    <w:rsid w:val="00E44B84"/>
    <w:rsid w:val="00E464FE"/>
    <w:rsid w:val="00E46ACA"/>
    <w:rsid w:val="00E60934"/>
    <w:rsid w:val="00E6754E"/>
    <w:rsid w:val="00E7221F"/>
    <w:rsid w:val="00E723E4"/>
    <w:rsid w:val="00E812AC"/>
    <w:rsid w:val="00E93451"/>
    <w:rsid w:val="00EA4EE9"/>
    <w:rsid w:val="00EA79B4"/>
    <w:rsid w:val="00EB0679"/>
    <w:rsid w:val="00EC2369"/>
    <w:rsid w:val="00EC7A89"/>
    <w:rsid w:val="00ED573C"/>
    <w:rsid w:val="00ED5A05"/>
    <w:rsid w:val="00ED623C"/>
    <w:rsid w:val="00ED656C"/>
    <w:rsid w:val="00EE0F0F"/>
    <w:rsid w:val="00EE75E3"/>
    <w:rsid w:val="00EF11A0"/>
    <w:rsid w:val="00F12E84"/>
    <w:rsid w:val="00F15CC2"/>
    <w:rsid w:val="00F17852"/>
    <w:rsid w:val="00F20284"/>
    <w:rsid w:val="00F2319E"/>
    <w:rsid w:val="00F244E7"/>
    <w:rsid w:val="00F31EA7"/>
    <w:rsid w:val="00F36492"/>
    <w:rsid w:val="00F370C6"/>
    <w:rsid w:val="00F37D6A"/>
    <w:rsid w:val="00F55C3C"/>
    <w:rsid w:val="00F71102"/>
    <w:rsid w:val="00F7159A"/>
    <w:rsid w:val="00F87C26"/>
    <w:rsid w:val="00FA34A5"/>
    <w:rsid w:val="00FA43AA"/>
    <w:rsid w:val="00FA48E0"/>
    <w:rsid w:val="00FB4B86"/>
    <w:rsid w:val="00FB6024"/>
    <w:rsid w:val="00FD0863"/>
    <w:rsid w:val="00FF29EC"/>
    <w:rsid w:val="00FF536F"/>
    <w:rsid w:val="00FF5657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0C7D"/>
  <w15:docId w15:val="{9C51B340-E877-4ECE-911D-77D00AE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F711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64FE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00F9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D000F9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unhideWhenUsed/>
    <w:rsid w:val="00D000F9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D000F9"/>
    <w:rPr>
      <w:rFonts w:ascii="Arial" w:eastAsia="Times New Roman" w:hAnsi="Arial" w:cs="Arial"/>
      <w:sz w:val="28"/>
      <w:szCs w:val="20"/>
      <w:lang w:eastAsia="uk-UA"/>
    </w:rPr>
  </w:style>
  <w:style w:type="paragraph" w:styleId="a7">
    <w:name w:val="Subtitle"/>
    <w:basedOn w:val="a"/>
    <w:link w:val="a8"/>
    <w:qFormat/>
    <w:rsid w:val="00D000F9"/>
    <w:pPr>
      <w:ind w:right="-668"/>
      <w:jc w:val="center"/>
    </w:pPr>
    <w:rPr>
      <w:b/>
      <w:sz w:val="36"/>
      <w:lang w:val="en-US"/>
    </w:rPr>
  </w:style>
  <w:style w:type="character" w:customStyle="1" w:styleId="a8">
    <w:name w:val="Підзаголовок Знак"/>
    <w:basedOn w:val="a0"/>
    <w:link w:val="a7"/>
    <w:rsid w:val="00D000F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table" w:styleId="a9">
    <w:name w:val="Table Grid"/>
    <w:basedOn w:val="a1"/>
    <w:rsid w:val="00D0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000F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000F9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c">
    <w:name w:val="Normal (Web)"/>
    <w:basedOn w:val="a"/>
    <w:uiPriority w:val="99"/>
    <w:unhideWhenUsed/>
    <w:rsid w:val="00D000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000F9"/>
    <w:rPr>
      <w:b/>
      <w:bCs/>
    </w:rPr>
  </w:style>
  <w:style w:type="paragraph" w:styleId="ae">
    <w:name w:val="List Paragraph"/>
    <w:basedOn w:val="a"/>
    <w:uiPriority w:val="34"/>
    <w:qFormat/>
    <w:rsid w:val="00D000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000F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000F9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character" w:customStyle="1" w:styleId="21">
    <w:name w:val="Основной текст (2)_"/>
    <w:basedOn w:val="a0"/>
    <w:link w:val="22"/>
    <w:locked/>
    <w:rsid w:val="00D47C6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C62"/>
    <w:pPr>
      <w:widowControl w:val="0"/>
      <w:shd w:val="clear" w:color="auto" w:fill="FFFFFF"/>
      <w:spacing w:line="216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Основной текст (3)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310pt">
    <w:name w:val="Основной текст (3) + 10 pt"/>
    <w:aliases w:val="Не курсив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styleId="af">
    <w:name w:val="Hyperlink"/>
    <w:basedOn w:val="a0"/>
    <w:uiPriority w:val="99"/>
    <w:unhideWhenUsed/>
    <w:rsid w:val="0037239D"/>
    <w:rPr>
      <w:color w:val="0000FF"/>
      <w:u w:val="single"/>
    </w:rPr>
  </w:style>
  <w:style w:type="character" w:customStyle="1" w:styleId="rvts15">
    <w:name w:val="rvts15"/>
    <w:basedOn w:val="a0"/>
    <w:rsid w:val="004121B9"/>
  </w:style>
  <w:style w:type="character" w:styleId="af0">
    <w:name w:val="Emphasis"/>
    <w:basedOn w:val="a0"/>
    <w:uiPriority w:val="20"/>
    <w:qFormat/>
    <w:rsid w:val="000B353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A4F90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7A4F9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C578D4"/>
  </w:style>
  <w:style w:type="paragraph" w:styleId="af3">
    <w:name w:val="No Spacing"/>
    <w:uiPriority w:val="1"/>
    <w:qFormat/>
    <w:rsid w:val="008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header"/>
    <w:basedOn w:val="a"/>
    <w:link w:val="af5"/>
    <w:uiPriority w:val="99"/>
    <w:unhideWhenUsed/>
    <w:rsid w:val="000543AF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0543AF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E464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711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uk-UA"/>
    </w:rPr>
  </w:style>
  <w:style w:type="paragraph" w:customStyle="1" w:styleId="af6">
    <w:name w:val="Знак Знак Знак Знак"/>
    <w:basedOn w:val="a"/>
    <w:rsid w:val="004F3A11"/>
    <w:rPr>
      <w:rFonts w:ascii="Verdana" w:eastAsia="MS Mincho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72B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1BAB-E8B4-4802-87E0-8A7AFAB1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8</Pages>
  <Words>8557</Words>
  <Characters>4878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</dc:creator>
  <cp:keywords/>
  <dc:description/>
  <cp:lastModifiedBy>Сергій</cp:lastModifiedBy>
  <cp:revision>99</cp:revision>
  <cp:lastPrinted>2024-12-16T07:29:00Z</cp:lastPrinted>
  <dcterms:created xsi:type="dcterms:W3CDTF">2022-02-21T14:48:00Z</dcterms:created>
  <dcterms:modified xsi:type="dcterms:W3CDTF">2024-12-16T07:32:00Z</dcterms:modified>
</cp:coreProperties>
</file>