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8B" w:rsidRPr="006B39E6" w:rsidRDefault="00374898" w:rsidP="006B39E6">
      <w:pPr>
        <w:spacing w:after="0"/>
        <w:ind w:left="5245" w:firstLine="7"/>
        <w:rPr>
          <w:rFonts w:ascii="Times New Roman" w:hAnsi="Times New Roman" w:cs="Times New Roman"/>
          <w:b/>
          <w:sz w:val="24"/>
          <w:szCs w:val="24"/>
        </w:rPr>
      </w:pPr>
      <w:r w:rsidRPr="006B39E6">
        <w:rPr>
          <w:rFonts w:ascii="Times New Roman" w:hAnsi="Times New Roman" w:cs="Times New Roman"/>
          <w:b/>
          <w:sz w:val="24"/>
          <w:szCs w:val="24"/>
        </w:rPr>
        <w:t>ЗАТВЕРДЖЕНО</w:t>
      </w:r>
    </w:p>
    <w:p w:rsidR="00374898" w:rsidRPr="006B39E6" w:rsidRDefault="00374898" w:rsidP="006B39E6">
      <w:pPr>
        <w:spacing w:after="0"/>
        <w:ind w:left="5245" w:firstLine="7"/>
        <w:rPr>
          <w:rFonts w:ascii="Times New Roman" w:hAnsi="Times New Roman" w:cs="Times New Roman"/>
          <w:b/>
          <w:sz w:val="24"/>
          <w:szCs w:val="24"/>
        </w:rPr>
      </w:pPr>
      <w:r w:rsidRPr="006B39E6">
        <w:rPr>
          <w:rFonts w:ascii="Times New Roman" w:hAnsi="Times New Roman" w:cs="Times New Roman"/>
          <w:b/>
          <w:sz w:val="24"/>
          <w:szCs w:val="24"/>
        </w:rPr>
        <w:t xml:space="preserve">Рішення Рівненської обласної ради </w:t>
      </w:r>
    </w:p>
    <w:p w:rsidR="00374898" w:rsidRPr="006B39E6" w:rsidRDefault="00AD09B7" w:rsidP="006B39E6">
      <w:pPr>
        <w:spacing w:after="0"/>
        <w:ind w:left="5245" w:firstLine="7"/>
        <w:rPr>
          <w:rFonts w:ascii="Times New Roman" w:hAnsi="Times New Roman" w:cs="Times New Roman"/>
          <w:b/>
          <w:sz w:val="24"/>
          <w:szCs w:val="24"/>
        </w:rPr>
      </w:pPr>
      <w:r w:rsidRPr="006B39E6">
        <w:rPr>
          <w:rFonts w:ascii="Times New Roman" w:hAnsi="Times New Roman" w:cs="Times New Roman"/>
          <w:b/>
          <w:sz w:val="24"/>
          <w:szCs w:val="24"/>
        </w:rPr>
        <w:t>в</w:t>
      </w:r>
      <w:r w:rsidR="006B39E6" w:rsidRPr="006B39E6">
        <w:rPr>
          <w:rFonts w:ascii="Times New Roman" w:hAnsi="Times New Roman" w:cs="Times New Roman"/>
          <w:b/>
          <w:sz w:val="24"/>
          <w:szCs w:val="24"/>
        </w:rPr>
        <w:t xml:space="preserve">ід </w:t>
      </w:r>
      <w:r w:rsidR="006A1977">
        <w:rPr>
          <w:rFonts w:ascii="Times New Roman" w:hAnsi="Times New Roman" w:cs="Times New Roman"/>
          <w:b/>
          <w:sz w:val="24"/>
          <w:szCs w:val="24"/>
        </w:rPr>
        <w:t xml:space="preserve">22 вересня </w:t>
      </w:r>
      <w:r w:rsidR="00374898" w:rsidRPr="006B39E6">
        <w:rPr>
          <w:rFonts w:ascii="Times New Roman" w:hAnsi="Times New Roman" w:cs="Times New Roman"/>
          <w:b/>
          <w:sz w:val="24"/>
          <w:szCs w:val="24"/>
        </w:rPr>
        <w:t>2023 року №</w:t>
      </w:r>
      <w:r w:rsidR="006A1977">
        <w:rPr>
          <w:rFonts w:ascii="Times New Roman" w:hAnsi="Times New Roman" w:cs="Times New Roman"/>
          <w:b/>
          <w:sz w:val="24"/>
          <w:szCs w:val="24"/>
        </w:rPr>
        <w:t xml:space="preserve"> 783</w:t>
      </w:r>
    </w:p>
    <w:p w:rsidR="00374898" w:rsidRPr="006B39E6" w:rsidRDefault="00374898" w:rsidP="006B39E6">
      <w:pPr>
        <w:spacing w:after="0"/>
        <w:ind w:left="5245" w:firstLine="7"/>
        <w:rPr>
          <w:rFonts w:ascii="Times New Roman" w:hAnsi="Times New Roman" w:cs="Times New Roman"/>
          <w:b/>
          <w:sz w:val="24"/>
          <w:szCs w:val="24"/>
        </w:rPr>
      </w:pPr>
      <w:r w:rsidRPr="006B39E6">
        <w:rPr>
          <w:rFonts w:ascii="Times New Roman" w:hAnsi="Times New Roman" w:cs="Times New Roman"/>
          <w:b/>
          <w:sz w:val="24"/>
          <w:szCs w:val="24"/>
        </w:rPr>
        <w:t>Голова Рівненської обласної ради</w:t>
      </w:r>
    </w:p>
    <w:p w:rsidR="006B39E6" w:rsidRPr="006B39E6" w:rsidRDefault="006B39E6" w:rsidP="006B39E6">
      <w:pPr>
        <w:spacing w:after="0"/>
        <w:ind w:left="5245" w:firstLine="7"/>
        <w:rPr>
          <w:rFonts w:ascii="Times New Roman" w:hAnsi="Times New Roman" w:cs="Times New Roman"/>
          <w:b/>
          <w:sz w:val="24"/>
          <w:szCs w:val="24"/>
        </w:rPr>
      </w:pPr>
    </w:p>
    <w:p w:rsidR="00374898" w:rsidRPr="006B39E6" w:rsidRDefault="006B39E6" w:rsidP="006B39E6">
      <w:pPr>
        <w:spacing w:after="0"/>
        <w:ind w:left="5245" w:firstLine="7"/>
        <w:rPr>
          <w:rFonts w:ascii="Times New Roman" w:hAnsi="Times New Roman" w:cs="Times New Roman"/>
          <w:b/>
          <w:sz w:val="24"/>
          <w:szCs w:val="24"/>
        </w:rPr>
      </w:pPr>
      <w:r w:rsidRPr="006B39E6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="00374898" w:rsidRPr="006B39E6">
        <w:rPr>
          <w:rFonts w:ascii="Times New Roman" w:hAnsi="Times New Roman" w:cs="Times New Roman"/>
          <w:b/>
          <w:sz w:val="24"/>
          <w:szCs w:val="24"/>
        </w:rPr>
        <w:t>Андрій КАРАУШ</w:t>
      </w:r>
    </w:p>
    <w:p w:rsidR="00374898" w:rsidRDefault="00374898" w:rsidP="00374898">
      <w:pPr>
        <w:spacing w:after="0"/>
        <w:ind w:left="4956" w:firstLine="708"/>
      </w:pPr>
    </w:p>
    <w:p w:rsidR="00107471" w:rsidRDefault="00107471" w:rsidP="00374898">
      <w:pPr>
        <w:spacing w:after="0"/>
        <w:ind w:left="4956" w:firstLine="708"/>
      </w:pPr>
    </w:p>
    <w:p w:rsidR="00374898" w:rsidRPr="00AD09B7" w:rsidRDefault="00374898" w:rsidP="00374898">
      <w:pPr>
        <w:spacing w:after="0"/>
        <w:ind w:left="-284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AD09B7">
        <w:rPr>
          <w:rFonts w:ascii="Times New Roman" w:hAnsi="Times New Roman" w:cs="Times New Roman"/>
          <w:sz w:val="24"/>
          <w:szCs w:val="24"/>
        </w:rPr>
        <w:t>ПЕРЕДАВАЛЬНИЙ АКТ</w:t>
      </w:r>
    </w:p>
    <w:p w:rsidR="00107471" w:rsidRPr="00107471" w:rsidRDefault="00107471" w:rsidP="00107471">
      <w:pPr>
        <w:spacing w:after="0"/>
        <w:jc w:val="center"/>
        <w:rPr>
          <w:b/>
        </w:rPr>
      </w:pPr>
    </w:p>
    <w:p w:rsidR="00374898" w:rsidRDefault="00374898" w:rsidP="001074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71">
        <w:rPr>
          <w:rFonts w:ascii="Times New Roman" w:hAnsi="Times New Roman" w:cs="Times New Roman"/>
          <w:sz w:val="24"/>
          <w:szCs w:val="24"/>
        </w:rPr>
        <w:t>Комісія , що створена на виконання рішення Рівненської обласної ради від 4 листопада 2022 року №578 «Про реорганізацію деяких комунальних закладів спільної власності територіальних громад, сіл, селищ, міст Рівненської області у сфері соціального захисту, розпорядженням голови обласної ради від 17 листопада 2023р.</w:t>
      </w:r>
      <w:r w:rsidR="00CF4F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07471">
        <w:rPr>
          <w:rFonts w:ascii="Times New Roman" w:hAnsi="Times New Roman" w:cs="Times New Roman"/>
          <w:sz w:val="24"/>
          <w:szCs w:val="24"/>
        </w:rPr>
        <w:t>№96 «Про створення комісії з реорганізації (злиття) комунального закладу «Здолбунівський геріатричний пансіонат»Рівненської обласної ради, у складі:</w:t>
      </w:r>
    </w:p>
    <w:p w:rsidR="00107471" w:rsidRPr="00107471" w:rsidRDefault="00107471" w:rsidP="001074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4898" w:rsidRDefault="00374898" w:rsidP="00107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71">
        <w:rPr>
          <w:rFonts w:ascii="Times New Roman" w:hAnsi="Times New Roman" w:cs="Times New Roman"/>
          <w:sz w:val="24"/>
          <w:szCs w:val="24"/>
        </w:rPr>
        <w:t>ЛІЩИНСЬКОЇ Інни Аркадіївни - голови комісії з реорганізації (злиття) комунального закладу Здолбунівський геріатричний пансіонат» Рівненської обласної ради ;</w:t>
      </w:r>
    </w:p>
    <w:p w:rsidR="00107471" w:rsidRPr="00107471" w:rsidRDefault="00107471" w:rsidP="00107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471" w:rsidRPr="00107471" w:rsidRDefault="00374898" w:rsidP="00107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71">
        <w:rPr>
          <w:rFonts w:ascii="Times New Roman" w:hAnsi="Times New Roman" w:cs="Times New Roman"/>
          <w:sz w:val="24"/>
          <w:szCs w:val="24"/>
        </w:rPr>
        <w:t>Членів комісії:</w:t>
      </w:r>
    </w:p>
    <w:p w:rsidR="00374898" w:rsidRPr="00107471" w:rsidRDefault="00374898" w:rsidP="00107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71">
        <w:rPr>
          <w:rFonts w:ascii="Times New Roman" w:hAnsi="Times New Roman" w:cs="Times New Roman"/>
          <w:sz w:val="24"/>
          <w:szCs w:val="24"/>
        </w:rPr>
        <w:t>ОПАНАСЮК Вікторії Андріївни, голови постійної комісії  обласної ради з соціальних питаньі соціального захисту населення;</w:t>
      </w:r>
    </w:p>
    <w:p w:rsidR="00374898" w:rsidRPr="00107471" w:rsidRDefault="00374898" w:rsidP="00107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71">
        <w:rPr>
          <w:rFonts w:ascii="Times New Roman" w:hAnsi="Times New Roman" w:cs="Times New Roman"/>
          <w:sz w:val="24"/>
          <w:szCs w:val="24"/>
        </w:rPr>
        <w:t>ПЕХОТІНА Андрія Васильовича, голови постійної комісії обласної ради з економічних питань та комунальної власності;</w:t>
      </w:r>
    </w:p>
    <w:p w:rsidR="00374898" w:rsidRPr="00107471" w:rsidRDefault="00374898" w:rsidP="00107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71">
        <w:rPr>
          <w:rFonts w:ascii="Times New Roman" w:hAnsi="Times New Roman" w:cs="Times New Roman"/>
          <w:sz w:val="24"/>
          <w:szCs w:val="24"/>
        </w:rPr>
        <w:t>СТРАТЮКА Олега Олександровича, начальника відділу з питань спільної власності територіальних громад та економічного розвитку виконавчого апарату  Рівненської обласної ради;</w:t>
      </w:r>
    </w:p>
    <w:p w:rsidR="00374898" w:rsidRPr="00107471" w:rsidRDefault="00374898" w:rsidP="00107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71">
        <w:rPr>
          <w:rFonts w:ascii="Times New Roman" w:hAnsi="Times New Roman" w:cs="Times New Roman"/>
          <w:sz w:val="24"/>
          <w:szCs w:val="24"/>
        </w:rPr>
        <w:t>ШЕВЧУК Тетяни Вікторівни, заступника директора департаменту соціальної політики Рівненської обласної державної адміністрації;</w:t>
      </w:r>
    </w:p>
    <w:p w:rsidR="00374898" w:rsidRPr="00107471" w:rsidRDefault="00374898" w:rsidP="00107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71">
        <w:rPr>
          <w:rFonts w:ascii="Times New Roman" w:hAnsi="Times New Roman" w:cs="Times New Roman"/>
          <w:sz w:val="24"/>
          <w:szCs w:val="24"/>
        </w:rPr>
        <w:t>ДВОРАК Вікторії Анатоліївни, начальника управління фінансового забезпечення та роботи з персоналом департ</w:t>
      </w:r>
      <w:r w:rsidR="00122B91">
        <w:rPr>
          <w:rFonts w:ascii="Times New Roman" w:hAnsi="Times New Roman" w:cs="Times New Roman"/>
          <w:sz w:val="24"/>
          <w:szCs w:val="24"/>
        </w:rPr>
        <w:t>а</w:t>
      </w:r>
      <w:r w:rsidRPr="00107471">
        <w:rPr>
          <w:rFonts w:ascii="Times New Roman" w:hAnsi="Times New Roman" w:cs="Times New Roman"/>
          <w:sz w:val="24"/>
          <w:szCs w:val="24"/>
        </w:rPr>
        <w:t>м</w:t>
      </w:r>
      <w:r w:rsidR="00122B91">
        <w:rPr>
          <w:rFonts w:ascii="Times New Roman" w:hAnsi="Times New Roman" w:cs="Times New Roman"/>
          <w:sz w:val="24"/>
          <w:szCs w:val="24"/>
        </w:rPr>
        <w:t>е</w:t>
      </w:r>
      <w:r w:rsidRPr="00107471">
        <w:rPr>
          <w:rFonts w:ascii="Times New Roman" w:hAnsi="Times New Roman" w:cs="Times New Roman"/>
          <w:sz w:val="24"/>
          <w:szCs w:val="24"/>
        </w:rPr>
        <w:t>нту соціальної політики Рівненської обласної державної адміністрації;</w:t>
      </w:r>
    </w:p>
    <w:p w:rsidR="0063718F" w:rsidRPr="00107471" w:rsidRDefault="0063718F" w:rsidP="00107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71">
        <w:rPr>
          <w:rFonts w:ascii="Times New Roman" w:hAnsi="Times New Roman" w:cs="Times New Roman"/>
          <w:sz w:val="24"/>
          <w:szCs w:val="24"/>
        </w:rPr>
        <w:t>КУЗЬМИЧ Оксани Федорівни, головного спеціаліста відділу фінансів та бухгалтерського обліку департаменту соціальної політики Рівненської обласної державної адміністрації;</w:t>
      </w:r>
    </w:p>
    <w:p w:rsidR="0063718F" w:rsidRPr="00107471" w:rsidRDefault="0063718F" w:rsidP="00107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71">
        <w:rPr>
          <w:rFonts w:ascii="Times New Roman" w:hAnsi="Times New Roman" w:cs="Times New Roman"/>
          <w:sz w:val="24"/>
          <w:szCs w:val="24"/>
        </w:rPr>
        <w:t>ГОЛЯЧУК Мар’яни Володимирівни, головного бухгалтера комунального закладу «Здолбунівський геріатричний пансіонат»Рівненської обласної ради.</w:t>
      </w:r>
    </w:p>
    <w:p w:rsidR="0063718F" w:rsidRPr="00107471" w:rsidRDefault="0063718F" w:rsidP="00107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71">
        <w:rPr>
          <w:rFonts w:ascii="Times New Roman" w:hAnsi="Times New Roman" w:cs="Times New Roman"/>
          <w:sz w:val="24"/>
          <w:szCs w:val="24"/>
        </w:rPr>
        <w:t>Керуючись статтею 107 Цивільного кодексу України склали даний акт про наступне:</w:t>
      </w:r>
    </w:p>
    <w:p w:rsidR="0063718F" w:rsidRDefault="0063718F" w:rsidP="009425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7471">
        <w:rPr>
          <w:rFonts w:ascii="Times New Roman" w:hAnsi="Times New Roman" w:cs="Times New Roman"/>
          <w:sz w:val="24"/>
          <w:szCs w:val="24"/>
        </w:rPr>
        <w:t>Комісія провела обстеження об</w:t>
      </w:r>
      <w:r w:rsidR="006B39E6">
        <w:rPr>
          <w:rFonts w:ascii="Times New Roman" w:hAnsi="Times New Roman" w:cs="Times New Roman"/>
          <w:sz w:val="24"/>
          <w:szCs w:val="24"/>
        </w:rPr>
        <w:t>’єкта передачі, юридична адреса</w:t>
      </w:r>
      <w:r w:rsidRPr="00107471">
        <w:rPr>
          <w:rFonts w:ascii="Times New Roman" w:hAnsi="Times New Roman" w:cs="Times New Roman"/>
          <w:sz w:val="24"/>
          <w:szCs w:val="24"/>
        </w:rPr>
        <w:t>: вул.</w:t>
      </w:r>
      <w:r w:rsidR="006B39E6">
        <w:rPr>
          <w:rFonts w:ascii="Times New Roman" w:hAnsi="Times New Roman" w:cs="Times New Roman"/>
          <w:sz w:val="24"/>
          <w:szCs w:val="24"/>
        </w:rPr>
        <w:t xml:space="preserve"> </w:t>
      </w:r>
      <w:r w:rsidRPr="00107471">
        <w:rPr>
          <w:rFonts w:ascii="Times New Roman" w:hAnsi="Times New Roman" w:cs="Times New Roman"/>
          <w:sz w:val="24"/>
          <w:szCs w:val="24"/>
        </w:rPr>
        <w:t xml:space="preserve">8 Березня </w:t>
      </w:r>
      <w:proofErr w:type="spellStart"/>
      <w:r w:rsidRPr="00107471">
        <w:rPr>
          <w:rFonts w:ascii="Times New Roman" w:hAnsi="Times New Roman" w:cs="Times New Roman"/>
          <w:sz w:val="24"/>
          <w:szCs w:val="24"/>
        </w:rPr>
        <w:t>м.Здолбунів</w:t>
      </w:r>
      <w:proofErr w:type="spellEnd"/>
      <w:r w:rsidRPr="00107471">
        <w:rPr>
          <w:rFonts w:ascii="Times New Roman" w:hAnsi="Times New Roman" w:cs="Times New Roman"/>
          <w:sz w:val="24"/>
          <w:szCs w:val="24"/>
        </w:rPr>
        <w:t xml:space="preserve"> і склала даний акт  про те, що основні засоби, інші необоротні  матеріальні активи та матеріальні цінності комунального закладу «Здолбунівський геріатричний пансіонат » РОР </w:t>
      </w:r>
      <w:r w:rsidR="0094259F">
        <w:rPr>
          <w:rFonts w:ascii="Times New Roman" w:hAnsi="Times New Roman" w:cs="Times New Roman"/>
          <w:sz w:val="24"/>
          <w:szCs w:val="24"/>
        </w:rPr>
        <w:t xml:space="preserve">передані </w:t>
      </w:r>
      <w:r w:rsidR="0094259F" w:rsidRPr="00107471">
        <w:rPr>
          <w:rFonts w:ascii="Times New Roman" w:hAnsi="Times New Roman" w:cs="Times New Roman"/>
          <w:sz w:val="24"/>
          <w:szCs w:val="24"/>
        </w:rPr>
        <w:t>комунальн</w:t>
      </w:r>
      <w:r w:rsidR="008F2495">
        <w:rPr>
          <w:rFonts w:ascii="Times New Roman" w:hAnsi="Times New Roman" w:cs="Times New Roman"/>
          <w:sz w:val="24"/>
          <w:szCs w:val="24"/>
        </w:rPr>
        <w:t>ому</w:t>
      </w:r>
      <w:r w:rsidR="0094259F" w:rsidRPr="00107471">
        <w:rPr>
          <w:rFonts w:ascii="Times New Roman" w:hAnsi="Times New Roman" w:cs="Times New Roman"/>
          <w:sz w:val="24"/>
          <w:szCs w:val="24"/>
        </w:rPr>
        <w:t xml:space="preserve"> заклад</w:t>
      </w:r>
      <w:r w:rsidR="008F2495">
        <w:rPr>
          <w:rFonts w:ascii="Times New Roman" w:hAnsi="Times New Roman" w:cs="Times New Roman"/>
          <w:sz w:val="24"/>
          <w:szCs w:val="24"/>
        </w:rPr>
        <w:t>у</w:t>
      </w:r>
      <w:r w:rsidR="0094259F" w:rsidRPr="00107471">
        <w:rPr>
          <w:rFonts w:ascii="Times New Roman" w:hAnsi="Times New Roman" w:cs="Times New Roman"/>
          <w:sz w:val="24"/>
          <w:szCs w:val="24"/>
        </w:rPr>
        <w:t xml:space="preserve"> «Здолбунівський психоневрологічний інте</w:t>
      </w:r>
      <w:r w:rsidR="0094259F">
        <w:rPr>
          <w:rFonts w:ascii="Times New Roman" w:hAnsi="Times New Roman" w:cs="Times New Roman"/>
          <w:sz w:val="24"/>
          <w:szCs w:val="24"/>
        </w:rPr>
        <w:t xml:space="preserve">рнат» Рівненської обласної ради на суму </w:t>
      </w:r>
      <w:r w:rsidR="00935B0D">
        <w:rPr>
          <w:rFonts w:ascii="Times New Roman" w:hAnsi="Times New Roman" w:cs="Times New Roman"/>
          <w:sz w:val="24"/>
          <w:szCs w:val="24"/>
        </w:rPr>
        <w:t>35789556,45</w:t>
      </w:r>
      <w:r w:rsidRPr="00107471">
        <w:rPr>
          <w:rFonts w:ascii="Times New Roman" w:hAnsi="Times New Roman" w:cs="Times New Roman"/>
          <w:sz w:val="24"/>
          <w:szCs w:val="24"/>
        </w:rPr>
        <w:t xml:space="preserve">грн. (Тридцять </w:t>
      </w:r>
      <w:r w:rsidR="006B39E6">
        <w:rPr>
          <w:rFonts w:ascii="Times New Roman" w:hAnsi="Times New Roman" w:cs="Times New Roman"/>
          <w:sz w:val="24"/>
          <w:szCs w:val="24"/>
        </w:rPr>
        <w:t>п’ять</w:t>
      </w:r>
      <w:r w:rsidR="00935B0D">
        <w:rPr>
          <w:rFonts w:ascii="Times New Roman" w:hAnsi="Times New Roman" w:cs="Times New Roman"/>
          <w:sz w:val="24"/>
          <w:szCs w:val="24"/>
        </w:rPr>
        <w:t xml:space="preserve"> </w:t>
      </w:r>
      <w:r w:rsidRPr="00107471">
        <w:rPr>
          <w:rFonts w:ascii="Times New Roman" w:hAnsi="Times New Roman" w:cs="Times New Roman"/>
          <w:sz w:val="24"/>
          <w:szCs w:val="24"/>
        </w:rPr>
        <w:t xml:space="preserve">мільйонів </w:t>
      </w:r>
      <w:r w:rsidR="006B39E6">
        <w:rPr>
          <w:rFonts w:ascii="Times New Roman" w:hAnsi="Times New Roman" w:cs="Times New Roman"/>
          <w:sz w:val="24"/>
          <w:szCs w:val="24"/>
        </w:rPr>
        <w:t>сімсот вісімдесят</w:t>
      </w:r>
      <w:r w:rsidR="00C45BBD">
        <w:rPr>
          <w:rFonts w:ascii="Times New Roman" w:hAnsi="Times New Roman" w:cs="Times New Roman"/>
          <w:sz w:val="24"/>
          <w:szCs w:val="24"/>
        </w:rPr>
        <w:t xml:space="preserve"> дев</w:t>
      </w:r>
      <w:r w:rsidR="00C45BBD" w:rsidRPr="00C45BBD">
        <w:rPr>
          <w:rFonts w:ascii="Times New Roman" w:hAnsi="Times New Roman" w:cs="Times New Roman"/>
          <w:sz w:val="24"/>
          <w:szCs w:val="24"/>
        </w:rPr>
        <w:t>’</w:t>
      </w:r>
      <w:r w:rsidR="00C45BBD">
        <w:rPr>
          <w:rFonts w:ascii="Times New Roman" w:hAnsi="Times New Roman" w:cs="Times New Roman"/>
          <w:sz w:val="24"/>
          <w:szCs w:val="24"/>
        </w:rPr>
        <w:t xml:space="preserve">ять тисяч </w:t>
      </w:r>
      <w:r w:rsidR="006B39E6">
        <w:rPr>
          <w:rFonts w:ascii="Times New Roman" w:hAnsi="Times New Roman" w:cs="Times New Roman"/>
          <w:sz w:val="24"/>
          <w:szCs w:val="24"/>
        </w:rPr>
        <w:t>п’ятсот п’ятдесят</w:t>
      </w:r>
      <w:r w:rsidR="00C45BBD">
        <w:rPr>
          <w:rFonts w:ascii="Times New Roman" w:hAnsi="Times New Roman" w:cs="Times New Roman"/>
          <w:sz w:val="24"/>
          <w:szCs w:val="24"/>
        </w:rPr>
        <w:t xml:space="preserve"> шість </w:t>
      </w:r>
      <w:r w:rsidRPr="00107471">
        <w:rPr>
          <w:rFonts w:ascii="Times New Roman" w:hAnsi="Times New Roman" w:cs="Times New Roman"/>
          <w:sz w:val="24"/>
          <w:szCs w:val="24"/>
        </w:rPr>
        <w:t xml:space="preserve">грн. </w:t>
      </w:r>
      <w:r w:rsidR="00C45BBD" w:rsidRPr="00C45BBD">
        <w:rPr>
          <w:rFonts w:ascii="Times New Roman" w:hAnsi="Times New Roman" w:cs="Times New Roman"/>
          <w:sz w:val="24"/>
          <w:szCs w:val="24"/>
        </w:rPr>
        <w:t>4</w:t>
      </w:r>
      <w:r w:rsidRPr="00107471">
        <w:rPr>
          <w:rFonts w:ascii="Times New Roman" w:hAnsi="Times New Roman" w:cs="Times New Roman"/>
          <w:sz w:val="24"/>
          <w:szCs w:val="24"/>
        </w:rPr>
        <w:t>5</w:t>
      </w:r>
      <w:r w:rsidR="00C45BBD">
        <w:rPr>
          <w:rFonts w:ascii="Times New Roman" w:hAnsi="Times New Roman" w:cs="Times New Roman"/>
          <w:sz w:val="24"/>
          <w:szCs w:val="24"/>
        </w:rPr>
        <w:t xml:space="preserve"> коп.) станом на </w:t>
      </w:r>
      <w:r w:rsidR="00C45BBD" w:rsidRPr="00C45BBD">
        <w:rPr>
          <w:rFonts w:ascii="Times New Roman" w:hAnsi="Times New Roman" w:cs="Times New Roman"/>
          <w:sz w:val="24"/>
          <w:szCs w:val="24"/>
        </w:rPr>
        <w:t>20</w:t>
      </w:r>
      <w:r w:rsidRPr="00107471">
        <w:rPr>
          <w:rFonts w:ascii="Times New Roman" w:hAnsi="Times New Roman" w:cs="Times New Roman"/>
          <w:sz w:val="24"/>
          <w:szCs w:val="24"/>
        </w:rPr>
        <w:t>.0</w:t>
      </w:r>
      <w:r w:rsidR="00C45BBD" w:rsidRPr="00C45BBD">
        <w:rPr>
          <w:rFonts w:ascii="Times New Roman" w:hAnsi="Times New Roman" w:cs="Times New Roman"/>
          <w:sz w:val="24"/>
          <w:szCs w:val="24"/>
        </w:rPr>
        <w:t>9</w:t>
      </w:r>
      <w:r w:rsidRPr="00107471">
        <w:rPr>
          <w:rFonts w:ascii="Times New Roman" w:hAnsi="Times New Roman" w:cs="Times New Roman"/>
          <w:sz w:val="24"/>
          <w:szCs w:val="24"/>
        </w:rPr>
        <w:t>.2023р., а саме:</w:t>
      </w:r>
    </w:p>
    <w:p w:rsidR="00107471" w:rsidRPr="00107471" w:rsidRDefault="00107471" w:rsidP="00107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tblInd w:w="96" w:type="dxa"/>
        <w:tblLook w:val="04A0" w:firstRow="1" w:lastRow="0" w:firstColumn="1" w:lastColumn="0" w:noHBand="0" w:noVBand="1"/>
      </w:tblPr>
      <w:tblGrid>
        <w:gridCol w:w="638"/>
        <w:gridCol w:w="1163"/>
        <w:gridCol w:w="4352"/>
        <w:gridCol w:w="1790"/>
        <w:gridCol w:w="1763"/>
      </w:tblGrid>
      <w:tr w:rsidR="0063718F" w:rsidRPr="00107471" w:rsidTr="00720F93">
        <w:trPr>
          <w:trHeight w:val="70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8F" w:rsidRPr="00E30E42" w:rsidRDefault="0063718F" w:rsidP="00E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E30E42" w:rsidRDefault="0063718F" w:rsidP="00E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18F" w:rsidRPr="00E30E42" w:rsidRDefault="00120A3A" w:rsidP="00E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63718F" w:rsidRPr="00E30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718F" w:rsidRPr="00E30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E30E42" w:rsidRDefault="0063718F" w:rsidP="00E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A3A" w:rsidRDefault="00120A3A" w:rsidP="00E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63718F" w:rsidRPr="00E30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арахований</w:t>
            </w:r>
          </w:p>
          <w:p w:rsidR="0063718F" w:rsidRPr="00E30E42" w:rsidRDefault="0063718F" w:rsidP="00E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знос</w:t>
            </w:r>
          </w:p>
        </w:tc>
      </w:tr>
      <w:tr w:rsidR="0063718F" w:rsidRPr="00107471" w:rsidTr="00720F93">
        <w:trPr>
          <w:trHeight w:val="3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Основні</w:t>
            </w:r>
            <w:r w:rsidR="003C3757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E51544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31213527,23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567875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22078798,32</w:t>
            </w:r>
          </w:p>
        </w:tc>
      </w:tr>
      <w:tr w:rsidR="0063718F" w:rsidRPr="00107471" w:rsidTr="00720F93">
        <w:trPr>
          <w:trHeight w:val="3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r w:rsidR="00464009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необоротні</w:t>
            </w:r>
            <w:r w:rsidR="00464009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r w:rsidR="00464009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E51544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2941991,84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567875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1470951,87</w:t>
            </w:r>
          </w:p>
        </w:tc>
      </w:tr>
      <w:tr w:rsidR="0063718F" w:rsidRPr="00107471" w:rsidTr="00720F93">
        <w:trPr>
          <w:trHeight w:val="3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Виробничі запаси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567875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888340,60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718F" w:rsidRPr="00107471" w:rsidTr="00720F93">
        <w:trPr>
          <w:trHeight w:val="3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18F" w:rsidRPr="00567875" w:rsidRDefault="00C053CE" w:rsidP="000F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63718F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овгострокові</w:t>
            </w:r>
            <w:r w:rsidR="00122B91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718F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біологічні</w:t>
            </w:r>
            <w:r w:rsidR="00122B91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718F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24720,00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718F" w:rsidRPr="00107471" w:rsidTr="00720F93">
        <w:trPr>
          <w:trHeight w:val="42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Малоцінні та швидкозношувані</w:t>
            </w:r>
            <w:r w:rsidR="00E51544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E51544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720976,78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718F" w:rsidRPr="00107471" w:rsidTr="00720F93">
        <w:trPr>
          <w:trHeight w:val="42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Внесений капітал у розпорядників</w:t>
            </w:r>
            <w:r w:rsidR="00E51544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бюджетних</w:t>
            </w:r>
            <w:r w:rsidR="00E51544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коштів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15169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34267306,64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718F" w:rsidRPr="00107471" w:rsidTr="00720F93">
        <w:trPr>
          <w:trHeight w:val="53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18F" w:rsidRPr="00567875" w:rsidRDefault="00AD09B7" w:rsidP="00AD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Накопичені </w:t>
            </w:r>
            <w:r w:rsidR="00E51544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фінансові результати </w:t>
            </w:r>
            <w:r w:rsidR="0063718F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r w:rsidR="00E51544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718F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кошторису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813363,23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718F" w:rsidRPr="00107471" w:rsidTr="00720F93">
        <w:trPr>
          <w:trHeight w:val="70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18F" w:rsidRPr="00567875" w:rsidRDefault="00AD09B7" w:rsidP="00AD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63718F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інансові</w:t>
            </w:r>
            <w:r w:rsidR="00E51544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718F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результати</w:t>
            </w:r>
            <w:r w:rsidR="00E51544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718F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r w:rsidR="00E51544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718F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кошторису</w:t>
            </w:r>
            <w:r w:rsidR="00E51544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звітного періоду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-16393608,77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718F" w:rsidRPr="00107471" w:rsidTr="00720F93">
        <w:trPr>
          <w:trHeight w:val="87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E51544" w:rsidRPr="00567875" w:rsidRDefault="00E51544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2313</w:t>
            </w:r>
          </w:p>
          <w:p w:rsidR="00E51544" w:rsidRPr="00567875" w:rsidRDefault="00E51544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544" w:rsidRPr="00567875" w:rsidRDefault="0063718F" w:rsidP="003C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Грошові</w:t>
            </w:r>
            <w:r w:rsidR="00120A3A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кошти та </w:t>
            </w:r>
            <w:r w:rsidR="003C3757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</w:t>
            </w: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120A3A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еквіваленти</w:t>
            </w:r>
            <w:r w:rsidR="00120A3A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розпорядників</w:t>
            </w:r>
            <w:r w:rsidR="00120A3A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бюджетних</w:t>
            </w:r>
            <w:r w:rsidR="00120A3A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коштів та державних</w:t>
            </w:r>
            <w:r w:rsidR="00120A3A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r w:rsidR="00120A3A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фондів у національній</w:t>
            </w:r>
            <w:r w:rsidR="00120A3A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 у казначействі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215E4C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6965478,91</w:t>
            </w:r>
          </w:p>
          <w:p w:rsidR="00E51544" w:rsidRPr="00567875" w:rsidRDefault="00E51544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8F" w:rsidRPr="00567875" w:rsidRDefault="0063718F" w:rsidP="000F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1544" w:rsidRPr="00107471" w:rsidTr="00720F93">
        <w:trPr>
          <w:trHeight w:val="1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44" w:rsidRPr="00567875" w:rsidRDefault="00E51544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44" w:rsidRPr="00567875" w:rsidRDefault="00E51544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544" w:rsidRPr="00567875" w:rsidRDefault="00B86384" w:rsidP="000F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Поточна кредиторська заборгованість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44" w:rsidRPr="00567875" w:rsidRDefault="00B86384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549126,93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44" w:rsidRPr="00567875" w:rsidRDefault="00E51544" w:rsidP="000F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1544" w:rsidRPr="00107471" w:rsidTr="00720F93">
        <w:trPr>
          <w:trHeight w:val="15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44" w:rsidRPr="00567875" w:rsidRDefault="00E51544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44" w:rsidRPr="00567875" w:rsidRDefault="003C3757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544" w:rsidRPr="00567875" w:rsidRDefault="003C3757" w:rsidP="003C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 на оплату праці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44" w:rsidRPr="00567875" w:rsidRDefault="003C3757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1066856,67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44" w:rsidRPr="00567875" w:rsidRDefault="00E51544" w:rsidP="000F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1544" w:rsidRPr="00107471" w:rsidTr="00720F93">
        <w:trPr>
          <w:trHeight w:val="14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44" w:rsidRPr="00567875" w:rsidRDefault="00E51544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44" w:rsidRPr="00567875" w:rsidRDefault="003C3757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544" w:rsidRPr="00567875" w:rsidRDefault="003C3757" w:rsidP="000F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Відрахування на соціальні заходи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44" w:rsidRPr="00567875" w:rsidRDefault="003C3757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286624,85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44" w:rsidRPr="00567875" w:rsidRDefault="00E51544" w:rsidP="000F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1544" w:rsidRPr="00107471" w:rsidTr="00720F93">
        <w:trPr>
          <w:trHeight w:val="20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44" w:rsidRPr="00567875" w:rsidRDefault="00E51544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44" w:rsidRPr="00567875" w:rsidRDefault="003C3757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8013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544" w:rsidRPr="00567875" w:rsidRDefault="003C3757" w:rsidP="000F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Матеріальні витрати</w:t>
            </w:r>
            <w:r w:rsidR="00615169"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загальному фонду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44" w:rsidRPr="00567875" w:rsidRDefault="00615169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1465738,18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44" w:rsidRPr="00567875" w:rsidRDefault="00E51544" w:rsidP="000F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1544" w:rsidRPr="00107471" w:rsidTr="00720F93">
        <w:trPr>
          <w:trHeight w:val="1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44" w:rsidRPr="00567875" w:rsidRDefault="00E51544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44" w:rsidRPr="00567875" w:rsidRDefault="00615169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8013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544" w:rsidRPr="00567875" w:rsidRDefault="00615169" w:rsidP="000F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Матеріальні витрати по спеціальному фонду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44" w:rsidRPr="00567875" w:rsidRDefault="00615169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761054,49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44" w:rsidRPr="00567875" w:rsidRDefault="00E51544" w:rsidP="000F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1544" w:rsidRPr="00107471" w:rsidTr="00720F93">
        <w:trPr>
          <w:trHeight w:val="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44" w:rsidRPr="00107471" w:rsidRDefault="00E51544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44" w:rsidRPr="00107471" w:rsidRDefault="00E51544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544" w:rsidRPr="00107471" w:rsidRDefault="00E51544" w:rsidP="000F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44" w:rsidRPr="00107471" w:rsidRDefault="00E51544" w:rsidP="000F5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44" w:rsidRPr="00107471" w:rsidRDefault="00E51544" w:rsidP="000F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718F" w:rsidRPr="00615169" w:rsidRDefault="0063718F" w:rsidP="00374898">
      <w:pPr>
        <w:spacing w:after="0"/>
        <w:ind w:left="-284" w:hanging="283"/>
        <w:rPr>
          <w:rFonts w:ascii="Times New Roman" w:hAnsi="Times New Roman" w:cs="Times New Roman"/>
          <w:sz w:val="24"/>
          <w:szCs w:val="24"/>
          <w:lang w:val="ru-RU"/>
        </w:rPr>
      </w:pPr>
    </w:p>
    <w:p w:rsidR="00935B0D" w:rsidRDefault="0063718F" w:rsidP="00935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71">
        <w:rPr>
          <w:rFonts w:ascii="Times New Roman" w:hAnsi="Times New Roman" w:cs="Times New Roman"/>
          <w:sz w:val="24"/>
          <w:szCs w:val="24"/>
        </w:rPr>
        <w:t>Додатки:</w:t>
      </w:r>
    </w:p>
    <w:p w:rsidR="0063718F" w:rsidRPr="00107471" w:rsidRDefault="00935B0D" w:rsidP="00935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3718F" w:rsidRPr="00107471">
        <w:rPr>
          <w:rFonts w:ascii="Times New Roman" w:hAnsi="Times New Roman" w:cs="Times New Roman"/>
          <w:sz w:val="24"/>
          <w:szCs w:val="24"/>
        </w:rPr>
        <w:t>Залишки основних засобів та необоротних активів</w:t>
      </w:r>
      <w:r w:rsidR="00C053CE" w:rsidRPr="00C053CE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>7</w:t>
      </w:r>
      <w:r w:rsidR="00C45BBD">
        <w:rPr>
          <w:rFonts w:ascii="Times New Roman" w:hAnsi="Times New Roman" w:cs="Times New Roman"/>
          <w:sz w:val="24"/>
          <w:szCs w:val="24"/>
        </w:rPr>
        <w:t xml:space="preserve"> </w:t>
      </w:r>
      <w:r w:rsidR="00C053CE">
        <w:rPr>
          <w:rFonts w:ascii="Times New Roman" w:hAnsi="Times New Roman" w:cs="Times New Roman"/>
          <w:sz w:val="24"/>
          <w:szCs w:val="24"/>
        </w:rPr>
        <w:t>арк.</w:t>
      </w:r>
      <w:r w:rsidR="00C053CE" w:rsidRPr="00C053CE">
        <w:rPr>
          <w:rFonts w:ascii="Times New Roman" w:hAnsi="Times New Roman" w:cs="Times New Roman"/>
          <w:sz w:val="24"/>
          <w:szCs w:val="24"/>
        </w:rPr>
        <w:t>)</w:t>
      </w:r>
    </w:p>
    <w:p w:rsidR="0063718F" w:rsidRPr="00935B0D" w:rsidRDefault="00935B0D" w:rsidP="00935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718F" w:rsidRPr="00935B0D">
        <w:rPr>
          <w:rFonts w:ascii="Times New Roman" w:hAnsi="Times New Roman" w:cs="Times New Roman"/>
          <w:sz w:val="24"/>
          <w:szCs w:val="24"/>
        </w:rPr>
        <w:t>Залишки запасів</w:t>
      </w:r>
      <w:r w:rsidR="00C053CE" w:rsidRPr="00935B0D">
        <w:rPr>
          <w:rFonts w:ascii="Times New Roman" w:hAnsi="Times New Roman" w:cs="Times New Roman"/>
          <w:sz w:val="24"/>
          <w:szCs w:val="24"/>
        </w:rPr>
        <w:t>,</w:t>
      </w:r>
      <w:r w:rsidR="0063718F" w:rsidRPr="00935B0D">
        <w:rPr>
          <w:rFonts w:ascii="Times New Roman" w:hAnsi="Times New Roman" w:cs="Times New Roman"/>
          <w:sz w:val="24"/>
          <w:szCs w:val="24"/>
        </w:rPr>
        <w:t xml:space="preserve">  малоцінних швидкозношуваних предметів</w:t>
      </w:r>
      <w:r w:rsidR="00C053CE" w:rsidRPr="00935B0D">
        <w:rPr>
          <w:rFonts w:ascii="Times New Roman" w:hAnsi="Times New Roman" w:cs="Times New Roman"/>
          <w:sz w:val="24"/>
          <w:szCs w:val="24"/>
        </w:rPr>
        <w:t xml:space="preserve"> та довгострокових біологічних активів (</w:t>
      </w:r>
      <w:r w:rsidR="00F60E9A" w:rsidRPr="00935B0D">
        <w:rPr>
          <w:rFonts w:ascii="Times New Roman" w:hAnsi="Times New Roman" w:cs="Times New Roman"/>
          <w:sz w:val="24"/>
          <w:szCs w:val="24"/>
        </w:rPr>
        <w:t>1</w:t>
      </w:r>
      <w:r w:rsidR="00C45BBD">
        <w:rPr>
          <w:rFonts w:ascii="Times New Roman" w:hAnsi="Times New Roman" w:cs="Times New Roman"/>
          <w:sz w:val="24"/>
          <w:szCs w:val="24"/>
        </w:rPr>
        <w:t xml:space="preserve">5 </w:t>
      </w:r>
      <w:r w:rsidR="00F60E9A" w:rsidRPr="00935B0D">
        <w:rPr>
          <w:rFonts w:ascii="Times New Roman" w:hAnsi="Times New Roman" w:cs="Times New Roman"/>
          <w:sz w:val="24"/>
          <w:szCs w:val="24"/>
        </w:rPr>
        <w:t>арк.</w:t>
      </w:r>
      <w:r w:rsidR="00C053CE" w:rsidRPr="00935B0D">
        <w:rPr>
          <w:rFonts w:ascii="Times New Roman" w:hAnsi="Times New Roman" w:cs="Times New Roman"/>
          <w:sz w:val="24"/>
          <w:szCs w:val="24"/>
        </w:rPr>
        <w:t>)</w:t>
      </w:r>
    </w:p>
    <w:p w:rsidR="0063718F" w:rsidRPr="00935B0D" w:rsidRDefault="00935B0D" w:rsidP="00935B0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r w:rsidR="0063718F" w:rsidRPr="00935B0D">
        <w:rPr>
          <w:rFonts w:ascii="Times New Roman" w:hAnsi="Times New Roman" w:cs="Times New Roman"/>
          <w:sz w:val="24"/>
          <w:szCs w:val="24"/>
        </w:rPr>
        <w:t>Довідка про залишки коштів на рахунках загал</w:t>
      </w:r>
      <w:r w:rsidR="00E30E42" w:rsidRPr="00935B0D">
        <w:rPr>
          <w:rFonts w:ascii="Times New Roman" w:hAnsi="Times New Roman" w:cs="Times New Roman"/>
          <w:sz w:val="24"/>
          <w:szCs w:val="24"/>
        </w:rPr>
        <w:t>ь</w:t>
      </w:r>
      <w:r w:rsidR="0063718F" w:rsidRPr="00935B0D">
        <w:rPr>
          <w:rFonts w:ascii="Times New Roman" w:hAnsi="Times New Roman" w:cs="Times New Roman"/>
          <w:sz w:val="24"/>
          <w:szCs w:val="24"/>
        </w:rPr>
        <w:t>ного та спеціального фондів</w:t>
      </w:r>
      <w:r w:rsidR="0078714E" w:rsidRPr="00935B0D">
        <w:rPr>
          <w:rFonts w:ascii="Times New Roman" w:hAnsi="Times New Roman" w:cs="Times New Roman"/>
          <w:sz w:val="24"/>
          <w:szCs w:val="24"/>
        </w:rPr>
        <w:t xml:space="preserve"> (1 арк.)</w:t>
      </w:r>
    </w:p>
    <w:p w:rsidR="0063718F" w:rsidRPr="00107471" w:rsidRDefault="0063718F" w:rsidP="001074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718F" w:rsidRPr="00107471" w:rsidRDefault="008456B3" w:rsidP="001074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7471">
        <w:rPr>
          <w:rFonts w:ascii="Times New Roman" w:hAnsi="Times New Roman" w:cs="Times New Roman"/>
          <w:sz w:val="24"/>
          <w:szCs w:val="24"/>
        </w:rPr>
        <w:t>Правонасту</w:t>
      </w:r>
      <w:r w:rsidR="0063718F" w:rsidRPr="00107471">
        <w:rPr>
          <w:rFonts w:ascii="Times New Roman" w:hAnsi="Times New Roman" w:cs="Times New Roman"/>
          <w:sz w:val="24"/>
          <w:szCs w:val="24"/>
        </w:rPr>
        <w:t>пником</w:t>
      </w:r>
      <w:r w:rsidRPr="00107471">
        <w:rPr>
          <w:rFonts w:ascii="Times New Roman" w:hAnsi="Times New Roman" w:cs="Times New Roman"/>
          <w:sz w:val="24"/>
          <w:szCs w:val="24"/>
        </w:rPr>
        <w:t xml:space="preserve"> щодо усіх майнових та немайнових прав та обов</w:t>
      </w:r>
      <w:r w:rsidR="00107471" w:rsidRPr="00107471">
        <w:rPr>
          <w:rFonts w:ascii="Times New Roman" w:hAnsi="Times New Roman" w:cs="Times New Roman"/>
          <w:sz w:val="24"/>
          <w:szCs w:val="24"/>
        </w:rPr>
        <w:t>’</w:t>
      </w:r>
      <w:r w:rsidRPr="00107471">
        <w:rPr>
          <w:rFonts w:ascii="Times New Roman" w:hAnsi="Times New Roman" w:cs="Times New Roman"/>
          <w:sz w:val="24"/>
          <w:szCs w:val="24"/>
        </w:rPr>
        <w:t>язків комунального закладу «Здолбунівський геріатричний пансіонат»Рівненської обласної ради є комунальний заклад «Здолбунівський психоневрологічний інтернат» Рівненської обласної ради.</w:t>
      </w:r>
    </w:p>
    <w:p w:rsidR="008456B3" w:rsidRPr="00107471" w:rsidRDefault="008456B3" w:rsidP="001074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7471">
        <w:rPr>
          <w:rFonts w:ascii="Times New Roman" w:hAnsi="Times New Roman" w:cs="Times New Roman"/>
          <w:sz w:val="24"/>
          <w:szCs w:val="24"/>
        </w:rPr>
        <w:t>До правонаступника  переходить документаційний фонд комунального закладу «Здолбунівський геріатричний  пансіонат» РОР : організаційно – розпорядча документація, бухгалтерська документація, медичні картки та журнали обліку.</w:t>
      </w:r>
    </w:p>
    <w:p w:rsidR="008456B3" w:rsidRPr="00107471" w:rsidRDefault="008456B3" w:rsidP="001074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7471">
        <w:rPr>
          <w:rFonts w:ascii="Times New Roman" w:hAnsi="Times New Roman" w:cs="Times New Roman"/>
          <w:sz w:val="24"/>
          <w:szCs w:val="24"/>
        </w:rPr>
        <w:t xml:space="preserve">Комісія здійснила всі передбачені законодавством дії з реорганізації (злиття) комунального закладу  « Здолбунівський </w:t>
      </w:r>
      <w:proofErr w:type="spellStart"/>
      <w:r w:rsidRPr="00107471">
        <w:rPr>
          <w:rFonts w:ascii="Times New Roman" w:hAnsi="Times New Roman" w:cs="Times New Roman"/>
          <w:sz w:val="24"/>
          <w:szCs w:val="24"/>
        </w:rPr>
        <w:t>геріатричнй</w:t>
      </w:r>
      <w:proofErr w:type="spellEnd"/>
      <w:r w:rsidRPr="00107471">
        <w:rPr>
          <w:rFonts w:ascii="Times New Roman" w:hAnsi="Times New Roman" w:cs="Times New Roman"/>
          <w:sz w:val="24"/>
          <w:szCs w:val="24"/>
        </w:rPr>
        <w:t xml:space="preserve"> пансіонат» Рівненської обласної ради.</w:t>
      </w:r>
    </w:p>
    <w:p w:rsidR="008456B3" w:rsidRDefault="008456B3" w:rsidP="001074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7471">
        <w:rPr>
          <w:rFonts w:ascii="Times New Roman" w:hAnsi="Times New Roman" w:cs="Times New Roman"/>
          <w:sz w:val="24"/>
          <w:szCs w:val="24"/>
        </w:rPr>
        <w:t>Передавальний акт ск</w:t>
      </w:r>
      <w:r w:rsidR="00C45BBD">
        <w:rPr>
          <w:rFonts w:ascii="Times New Roman" w:hAnsi="Times New Roman" w:cs="Times New Roman"/>
          <w:sz w:val="24"/>
          <w:szCs w:val="24"/>
        </w:rPr>
        <w:t>л</w:t>
      </w:r>
      <w:r w:rsidRPr="00107471">
        <w:rPr>
          <w:rFonts w:ascii="Times New Roman" w:hAnsi="Times New Roman" w:cs="Times New Roman"/>
          <w:sz w:val="24"/>
          <w:szCs w:val="24"/>
        </w:rPr>
        <w:t>адено</w:t>
      </w:r>
      <w:r w:rsidR="00C45BBD" w:rsidRPr="00C45B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7471">
        <w:rPr>
          <w:rFonts w:ascii="Times New Roman" w:hAnsi="Times New Roman" w:cs="Times New Roman"/>
          <w:sz w:val="24"/>
          <w:szCs w:val="24"/>
        </w:rPr>
        <w:t>в трьох примірниках.</w:t>
      </w:r>
    </w:p>
    <w:p w:rsidR="00743044" w:rsidRPr="0094259F" w:rsidRDefault="00743044" w:rsidP="001074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56B3" w:rsidRPr="00107471" w:rsidRDefault="008456B3" w:rsidP="001074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7471">
        <w:rPr>
          <w:rFonts w:ascii="Times New Roman" w:hAnsi="Times New Roman" w:cs="Times New Roman"/>
          <w:sz w:val="24"/>
          <w:szCs w:val="24"/>
        </w:rPr>
        <w:t>Підписи:</w:t>
      </w:r>
    </w:p>
    <w:p w:rsidR="008456B3" w:rsidRDefault="008456B3" w:rsidP="001074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7471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107471">
        <w:rPr>
          <w:rFonts w:ascii="Times New Roman" w:hAnsi="Times New Roman" w:cs="Times New Roman"/>
          <w:sz w:val="24"/>
          <w:szCs w:val="24"/>
        </w:rPr>
        <w:t>комісії__________________Ліщинська</w:t>
      </w:r>
      <w:proofErr w:type="spellEnd"/>
      <w:r w:rsidRPr="00107471">
        <w:rPr>
          <w:rFonts w:ascii="Times New Roman" w:hAnsi="Times New Roman" w:cs="Times New Roman"/>
          <w:sz w:val="24"/>
          <w:szCs w:val="24"/>
        </w:rPr>
        <w:t xml:space="preserve"> Інна Аркадіївна</w:t>
      </w:r>
    </w:p>
    <w:p w:rsidR="00743044" w:rsidRPr="00107471" w:rsidRDefault="00743044" w:rsidP="001074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56B3" w:rsidRDefault="008456B3" w:rsidP="001074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7471">
        <w:rPr>
          <w:rFonts w:ascii="Times New Roman" w:hAnsi="Times New Roman" w:cs="Times New Roman"/>
          <w:sz w:val="24"/>
          <w:szCs w:val="24"/>
        </w:rPr>
        <w:t>Члени комісії:</w:t>
      </w:r>
    </w:p>
    <w:p w:rsidR="00743044" w:rsidRPr="00107471" w:rsidRDefault="00743044" w:rsidP="001074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56B3" w:rsidRPr="00107471" w:rsidRDefault="008456B3" w:rsidP="0031789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7471">
        <w:rPr>
          <w:rFonts w:ascii="Times New Roman" w:hAnsi="Times New Roman" w:cs="Times New Roman"/>
          <w:sz w:val="24"/>
          <w:szCs w:val="24"/>
        </w:rPr>
        <w:t>Опанасюк  Вікторія Андріївна</w:t>
      </w:r>
    </w:p>
    <w:p w:rsidR="008456B3" w:rsidRPr="00107471" w:rsidRDefault="008456B3" w:rsidP="0031789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7471">
        <w:rPr>
          <w:rFonts w:ascii="Times New Roman" w:hAnsi="Times New Roman" w:cs="Times New Roman"/>
          <w:sz w:val="24"/>
          <w:szCs w:val="24"/>
        </w:rPr>
        <w:t>Пехотін Андрій Васильович</w:t>
      </w:r>
    </w:p>
    <w:p w:rsidR="008456B3" w:rsidRPr="00107471" w:rsidRDefault="008456B3" w:rsidP="0031789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7471">
        <w:rPr>
          <w:rFonts w:ascii="Times New Roman" w:hAnsi="Times New Roman" w:cs="Times New Roman"/>
          <w:sz w:val="24"/>
          <w:szCs w:val="24"/>
        </w:rPr>
        <w:t>Стратюк Олег Олександрович</w:t>
      </w:r>
    </w:p>
    <w:p w:rsidR="008456B3" w:rsidRPr="00107471" w:rsidRDefault="008456B3" w:rsidP="0031789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7471">
        <w:rPr>
          <w:rFonts w:ascii="Times New Roman" w:hAnsi="Times New Roman" w:cs="Times New Roman"/>
          <w:sz w:val="24"/>
          <w:szCs w:val="24"/>
        </w:rPr>
        <w:t>Шевчук Тетяна Вікторівна</w:t>
      </w:r>
    </w:p>
    <w:p w:rsidR="008456B3" w:rsidRPr="00107471" w:rsidRDefault="008456B3" w:rsidP="0031789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7471">
        <w:rPr>
          <w:rFonts w:ascii="Times New Roman" w:hAnsi="Times New Roman" w:cs="Times New Roman"/>
          <w:sz w:val="24"/>
          <w:szCs w:val="24"/>
        </w:rPr>
        <w:t xml:space="preserve">Дворак Вікторія </w:t>
      </w:r>
      <w:r w:rsidR="00817E07" w:rsidRPr="00107471">
        <w:rPr>
          <w:rFonts w:ascii="Times New Roman" w:hAnsi="Times New Roman" w:cs="Times New Roman"/>
          <w:sz w:val="24"/>
          <w:szCs w:val="24"/>
        </w:rPr>
        <w:t>Анатоліївна</w:t>
      </w:r>
    </w:p>
    <w:p w:rsidR="00817E07" w:rsidRPr="00107471" w:rsidRDefault="00817E07" w:rsidP="0031789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7471">
        <w:rPr>
          <w:rFonts w:ascii="Times New Roman" w:hAnsi="Times New Roman" w:cs="Times New Roman"/>
          <w:sz w:val="24"/>
          <w:szCs w:val="24"/>
        </w:rPr>
        <w:t>Кузьмич Оксана Федорівна</w:t>
      </w:r>
    </w:p>
    <w:p w:rsidR="00817E07" w:rsidRPr="00107471" w:rsidRDefault="00817E07" w:rsidP="0031789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07471">
        <w:rPr>
          <w:rFonts w:ascii="Times New Roman" w:hAnsi="Times New Roman" w:cs="Times New Roman"/>
          <w:sz w:val="24"/>
          <w:szCs w:val="24"/>
        </w:rPr>
        <w:t>Голячук</w:t>
      </w:r>
      <w:proofErr w:type="spellEnd"/>
      <w:r w:rsidRPr="00107471">
        <w:rPr>
          <w:rFonts w:ascii="Times New Roman" w:hAnsi="Times New Roman" w:cs="Times New Roman"/>
          <w:sz w:val="24"/>
          <w:szCs w:val="24"/>
        </w:rPr>
        <w:t xml:space="preserve"> Мар</w:t>
      </w:r>
      <w:r w:rsidR="00107471" w:rsidRPr="00317891">
        <w:rPr>
          <w:rFonts w:ascii="Times New Roman" w:hAnsi="Times New Roman" w:cs="Times New Roman"/>
          <w:sz w:val="24"/>
          <w:szCs w:val="24"/>
        </w:rPr>
        <w:t>’</w:t>
      </w:r>
      <w:r w:rsidRPr="00107471">
        <w:rPr>
          <w:rFonts w:ascii="Times New Roman" w:hAnsi="Times New Roman" w:cs="Times New Roman"/>
          <w:sz w:val="24"/>
          <w:szCs w:val="24"/>
        </w:rPr>
        <w:t>яна Володимирівна</w:t>
      </w:r>
    </w:p>
    <w:sectPr w:rsidR="00817E07" w:rsidRPr="00107471" w:rsidSect="0056787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233F7"/>
    <w:multiLevelType w:val="hybridMultilevel"/>
    <w:tmpl w:val="3E8A82F8"/>
    <w:lvl w:ilvl="0" w:tplc="E0F4AA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3C16751"/>
    <w:multiLevelType w:val="hybridMultilevel"/>
    <w:tmpl w:val="9844E00E"/>
    <w:lvl w:ilvl="0" w:tplc="99ACDE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98"/>
    <w:rsid w:val="000C5C1A"/>
    <w:rsid w:val="00107471"/>
    <w:rsid w:val="00120A3A"/>
    <w:rsid w:val="00121F8C"/>
    <w:rsid w:val="00122B91"/>
    <w:rsid w:val="00210488"/>
    <w:rsid w:val="00215E4C"/>
    <w:rsid w:val="003058FA"/>
    <w:rsid w:val="00317891"/>
    <w:rsid w:val="00374898"/>
    <w:rsid w:val="003C3757"/>
    <w:rsid w:val="003C708B"/>
    <w:rsid w:val="00464009"/>
    <w:rsid w:val="00567875"/>
    <w:rsid w:val="00604525"/>
    <w:rsid w:val="00615169"/>
    <w:rsid w:val="0063718F"/>
    <w:rsid w:val="006A1977"/>
    <w:rsid w:val="006B39E6"/>
    <w:rsid w:val="00720F93"/>
    <w:rsid w:val="00743044"/>
    <w:rsid w:val="0078714E"/>
    <w:rsid w:val="00817E07"/>
    <w:rsid w:val="008456B3"/>
    <w:rsid w:val="00852986"/>
    <w:rsid w:val="008F2495"/>
    <w:rsid w:val="00923780"/>
    <w:rsid w:val="00935B0D"/>
    <w:rsid w:val="0094259F"/>
    <w:rsid w:val="009E3F76"/>
    <w:rsid w:val="00AD09B7"/>
    <w:rsid w:val="00B86384"/>
    <w:rsid w:val="00C053CE"/>
    <w:rsid w:val="00C45BBD"/>
    <w:rsid w:val="00CF4FDE"/>
    <w:rsid w:val="00E30E42"/>
    <w:rsid w:val="00E51544"/>
    <w:rsid w:val="00E57B70"/>
    <w:rsid w:val="00E612E1"/>
    <w:rsid w:val="00F6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CCE29-C9DA-40E3-BD81-B3784808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2938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Tetyana_T</cp:lastModifiedBy>
  <cp:revision>6</cp:revision>
  <cp:lastPrinted>2023-09-20T07:26:00Z</cp:lastPrinted>
  <dcterms:created xsi:type="dcterms:W3CDTF">2023-09-22T07:46:00Z</dcterms:created>
  <dcterms:modified xsi:type="dcterms:W3CDTF">2023-09-27T11:28:00Z</dcterms:modified>
</cp:coreProperties>
</file>