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E0425" w14:textId="77777777" w:rsidR="00B53F40" w:rsidRPr="000044CB" w:rsidRDefault="00B53F40" w:rsidP="00B53F40">
      <w:pPr>
        <w:suppressAutoHyphens/>
        <w:ind w:firstLine="709"/>
        <w:jc w:val="both"/>
        <w:rPr>
          <w:kern w:val="1"/>
          <w:sz w:val="28"/>
          <w:szCs w:val="28"/>
          <w:lang w:val="uk-UA" w:eastAsia="zh-CN"/>
        </w:rPr>
      </w:pPr>
    </w:p>
    <w:p w14:paraId="2C3602D6" w14:textId="454C84BA" w:rsidR="00B53F40" w:rsidRPr="000044CB" w:rsidRDefault="00DB7FCD" w:rsidP="00DB7FCD">
      <w:pPr>
        <w:suppressAutoHyphens/>
        <w:jc w:val="center"/>
        <w:rPr>
          <w:b/>
          <w:bCs/>
          <w:kern w:val="1"/>
          <w:sz w:val="28"/>
          <w:szCs w:val="28"/>
          <w:lang w:val="uk-UA" w:eastAsia="zh-CN"/>
        </w:rPr>
      </w:pPr>
      <w:r w:rsidRPr="00DB7FCD">
        <w:rPr>
          <w:b/>
          <w:bCs/>
          <w:kern w:val="1"/>
          <w:sz w:val="28"/>
          <w:szCs w:val="28"/>
          <w:lang w:val="uk-UA" w:eastAsia="zh-CN"/>
        </w:rPr>
        <w:tab/>
      </w:r>
    </w:p>
    <w:p w14:paraId="425B4F1B" w14:textId="77777777" w:rsidR="00DB7FCD" w:rsidRPr="00441BC6" w:rsidRDefault="00DB7FCD" w:rsidP="00DB7FCD">
      <w:pPr>
        <w:spacing w:line="360" w:lineRule="auto"/>
        <w:ind w:left="4293"/>
        <w:rPr>
          <w:b/>
          <w:bCs/>
          <w:kern w:val="1"/>
          <w:sz w:val="28"/>
          <w:szCs w:val="28"/>
        </w:rPr>
      </w:pPr>
      <w:r w:rsidRPr="00441BC6">
        <w:rPr>
          <w:b/>
          <w:bCs/>
          <w:kern w:val="1"/>
          <w:sz w:val="28"/>
          <w:szCs w:val="28"/>
        </w:rPr>
        <w:t>ЗАТВЕРДЖЕНО</w:t>
      </w:r>
    </w:p>
    <w:p w14:paraId="43F685B1" w14:textId="77777777" w:rsidR="00DB7FCD" w:rsidRPr="00441BC6" w:rsidRDefault="00DB7FCD" w:rsidP="00DB7FCD">
      <w:pPr>
        <w:tabs>
          <w:tab w:val="left" w:pos="0"/>
        </w:tabs>
        <w:spacing w:line="360" w:lineRule="auto"/>
        <w:ind w:left="4293"/>
        <w:rPr>
          <w:b/>
          <w:bCs/>
          <w:kern w:val="1"/>
          <w:sz w:val="28"/>
          <w:szCs w:val="28"/>
        </w:rPr>
      </w:pPr>
      <w:r w:rsidRPr="00441BC6">
        <w:rPr>
          <w:b/>
          <w:bCs/>
          <w:kern w:val="1"/>
          <w:sz w:val="28"/>
          <w:szCs w:val="28"/>
        </w:rPr>
        <w:t xml:space="preserve">Рішення Рівненської  обласної  ради </w:t>
      </w:r>
    </w:p>
    <w:p w14:paraId="6373AAB2" w14:textId="68DF351F" w:rsidR="00DB7FCD" w:rsidRPr="00441BC6" w:rsidRDefault="00DB7FCD" w:rsidP="00DB7FCD">
      <w:pPr>
        <w:spacing w:line="360" w:lineRule="auto"/>
        <w:ind w:left="4293"/>
        <w:rPr>
          <w:b/>
          <w:bCs/>
          <w:kern w:val="1"/>
          <w:sz w:val="28"/>
          <w:szCs w:val="28"/>
        </w:rPr>
      </w:pPr>
      <w:r w:rsidRPr="00441BC6">
        <w:rPr>
          <w:b/>
          <w:bCs/>
          <w:kern w:val="1"/>
          <w:sz w:val="28"/>
          <w:szCs w:val="28"/>
        </w:rPr>
        <w:t xml:space="preserve">від </w:t>
      </w:r>
      <w:r w:rsidR="00B415D4">
        <w:rPr>
          <w:b/>
          <w:bCs/>
          <w:kern w:val="1"/>
          <w:sz w:val="28"/>
          <w:szCs w:val="28"/>
          <w:lang w:val="uk-UA"/>
        </w:rPr>
        <w:t>17 березня</w:t>
      </w:r>
      <w:r w:rsidRPr="00441BC6">
        <w:rPr>
          <w:b/>
          <w:bCs/>
          <w:kern w:val="1"/>
          <w:sz w:val="28"/>
          <w:szCs w:val="28"/>
        </w:rPr>
        <w:t xml:space="preserve"> 20</w:t>
      </w:r>
      <w:r w:rsidR="00B415D4">
        <w:rPr>
          <w:b/>
          <w:bCs/>
          <w:kern w:val="1"/>
          <w:sz w:val="28"/>
          <w:szCs w:val="28"/>
          <w:lang w:val="uk-UA"/>
        </w:rPr>
        <w:t>23</w:t>
      </w:r>
      <w:r>
        <w:rPr>
          <w:b/>
          <w:bCs/>
          <w:kern w:val="1"/>
          <w:sz w:val="28"/>
          <w:szCs w:val="28"/>
          <w:lang w:val="uk-UA"/>
        </w:rPr>
        <w:t xml:space="preserve"> </w:t>
      </w:r>
      <w:r w:rsidRPr="00441BC6">
        <w:rPr>
          <w:b/>
          <w:bCs/>
          <w:kern w:val="1"/>
          <w:sz w:val="28"/>
          <w:szCs w:val="28"/>
        </w:rPr>
        <w:t xml:space="preserve">року </w:t>
      </w:r>
    </w:p>
    <w:p w14:paraId="67684EDF" w14:textId="76787759" w:rsidR="00DB7FCD" w:rsidRPr="00441BC6" w:rsidRDefault="00DB7FCD" w:rsidP="00DB7FCD">
      <w:pPr>
        <w:spacing w:line="360" w:lineRule="auto"/>
        <w:ind w:left="4293"/>
        <w:rPr>
          <w:b/>
          <w:bCs/>
          <w:kern w:val="1"/>
          <w:sz w:val="28"/>
          <w:szCs w:val="28"/>
        </w:rPr>
      </w:pPr>
      <w:r w:rsidRPr="00441BC6">
        <w:rPr>
          <w:b/>
          <w:bCs/>
          <w:kern w:val="1"/>
          <w:sz w:val="28"/>
          <w:szCs w:val="28"/>
        </w:rPr>
        <w:t xml:space="preserve">№ </w:t>
      </w:r>
      <w:r w:rsidR="00B415D4">
        <w:rPr>
          <w:b/>
          <w:bCs/>
          <w:kern w:val="1"/>
          <w:sz w:val="28"/>
          <w:szCs w:val="28"/>
          <w:lang w:val="uk-UA"/>
        </w:rPr>
        <w:t>649</w:t>
      </w:r>
      <w:bookmarkStart w:id="0" w:name="_GoBack"/>
      <w:bookmarkEnd w:id="0"/>
    </w:p>
    <w:p w14:paraId="27A6A38B" w14:textId="3947E8F9" w:rsidR="00DB7FCD" w:rsidRDefault="00DB7FCD" w:rsidP="00DB7FCD">
      <w:pPr>
        <w:spacing w:line="360" w:lineRule="auto"/>
        <w:ind w:left="4293"/>
        <w:rPr>
          <w:b/>
          <w:bCs/>
          <w:kern w:val="1"/>
          <w:sz w:val="28"/>
          <w:szCs w:val="28"/>
        </w:rPr>
      </w:pPr>
      <w:r w:rsidRPr="00441BC6">
        <w:rPr>
          <w:b/>
          <w:bCs/>
          <w:kern w:val="1"/>
          <w:sz w:val="28"/>
          <w:szCs w:val="28"/>
        </w:rPr>
        <w:t>Голова Рівненської  обласної  ради</w:t>
      </w:r>
    </w:p>
    <w:p w14:paraId="16C162A4" w14:textId="77777777" w:rsidR="00297CCD" w:rsidRPr="00441BC6" w:rsidRDefault="00297CCD" w:rsidP="00DB7FCD">
      <w:pPr>
        <w:spacing w:line="360" w:lineRule="auto"/>
        <w:ind w:left="4293"/>
        <w:rPr>
          <w:b/>
          <w:bCs/>
          <w:kern w:val="1"/>
          <w:sz w:val="28"/>
          <w:szCs w:val="28"/>
        </w:rPr>
      </w:pPr>
    </w:p>
    <w:p w14:paraId="2F17964C" w14:textId="165D088C" w:rsidR="00B53F40" w:rsidRPr="000044CB" w:rsidRDefault="00DB7FCD" w:rsidP="00DB7FCD">
      <w:pPr>
        <w:suppressAutoHyphens/>
        <w:ind w:firstLine="709"/>
        <w:jc w:val="center"/>
        <w:rPr>
          <w:b/>
          <w:bCs/>
          <w:kern w:val="1"/>
          <w:sz w:val="28"/>
          <w:szCs w:val="28"/>
          <w:lang w:val="uk-UA" w:eastAsia="zh-CN"/>
        </w:rPr>
      </w:pPr>
      <w:r>
        <w:rPr>
          <w:b/>
          <w:bCs/>
          <w:kern w:val="1"/>
          <w:sz w:val="28"/>
          <w:szCs w:val="28"/>
          <w:lang w:val="uk-UA"/>
        </w:rPr>
        <w:t xml:space="preserve">                                             </w:t>
      </w:r>
      <w:r w:rsidRPr="00441BC6">
        <w:rPr>
          <w:b/>
          <w:bCs/>
          <w:kern w:val="1"/>
          <w:sz w:val="28"/>
          <w:szCs w:val="28"/>
        </w:rPr>
        <w:t xml:space="preserve">_________________ </w:t>
      </w:r>
      <w:r>
        <w:rPr>
          <w:b/>
          <w:bCs/>
          <w:kern w:val="1"/>
          <w:sz w:val="28"/>
          <w:szCs w:val="28"/>
        </w:rPr>
        <w:t>Андрій КАРАУШ</w:t>
      </w:r>
    </w:p>
    <w:p w14:paraId="4335D111" w14:textId="19178C97" w:rsidR="00B53F40" w:rsidRDefault="00B53F40" w:rsidP="00B53F40">
      <w:pPr>
        <w:suppressAutoHyphens/>
        <w:ind w:firstLine="709"/>
        <w:jc w:val="center"/>
        <w:rPr>
          <w:b/>
          <w:bCs/>
          <w:kern w:val="1"/>
          <w:sz w:val="28"/>
          <w:szCs w:val="28"/>
          <w:lang w:val="uk-UA" w:eastAsia="zh-CN"/>
        </w:rPr>
      </w:pPr>
    </w:p>
    <w:p w14:paraId="3779356D" w14:textId="400375C2" w:rsidR="00A21700" w:rsidRDefault="00A21700" w:rsidP="003C08A3">
      <w:pPr>
        <w:suppressAutoHyphens/>
        <w:jc w:val="center"/>
        <w:rPr>
          <w:b/>
          <w:bCs/>
          <w:kern w:val="1"/>
          <w:sz w:val="28"/>
          <w:szCs w:val="28"/>
          <w:lang w:val="uk-UA" w:eastAsia="zh-CN"/>
        </w:rPr>
      </w:pPr>
    </w:p>
    <w:p w14:paraId="5FC9612D" w14:textId="0A1DB0DD" w:rsidR="00A21700" w:rsidRDefault="00A21700" w:rsidP="00B53F40">
      <w:pPr>
        <w:suppressAutoHyphens/>
        <w:ind w:firstLine="709"/>
        <w:jc w:val="center"/>
        <w:rPr>
          <w:b/>
          <w:bCs/>
          <w:kern w:val="1"/>
          <w:sz w:val="28"/>
          <w:szCs w:val="28"/>
          <w:lang w:val="uk-UA" w:eastAsia="zh-CN"/>
        </w:rPr>
      </w:pPr>
    </w:p>
    <w:p w14:paraId="3016C522" w14:textId="749581B0" w:rsidR="00DB7FCD" w:rsidRDefault="00DB7FCD" w:rsidP="00B53F40">
      <w:pPr>
        <w:suppressAutoHyphens/>
        <w:ind w:firstLine="709"/>
        <w:jc w:val="center"/>
        <w:rPr>
          <w:b/>
          <w:bCs/>
          <w:kern w:val="1"/>
          <w:sz w:val="28"/>
          <w:szCs w:val="28"/>
          <w:lang w:val="uk-UA" w:eastAsia="zh-CN"/>
        </w:rPr>
      </w:pPr>
    </w:p>
    <w:p w14:paraId="269D4310" w14:textId="7A2275AE" w:rsidR="00DB7FCD" w:rsidRDefault="00DB7FCD" w:rsidP="00B53F40">
      <w:pPr>
        <w:suppressAutoHyphens/>
        <w:ind w:firstLine="709"/>
        <w:jc w:val="center"/>
        <w:rPr>
          <w:b/>
          <w:bCs/>
          <w:kern w:val="1"/>
          <w:sz w:val="28"/>
          <w:szCs w:val="28"/>
          <w:lang w:val="uk-UA" w:eastAsia="zh-CN"/>
        </w:rPr>
      </w:pPr>
    </w:p>
    <w:p w14:paraId="17098F3F" w14:textId="64C92140" w:rsidR="00DB7FCD" w:rsidRDefault="00DB7FCD" w:rsidP="00B53F40">
      <w:pPr>
        <w:suppressAutoHyphens/>
        <w:ind w:firstLine="709"/>
        <w:jc w:val="center"/>
        <w:rPr>
          <w:b/>
          <w:bCs/>
          <w:kern w:val="1"/>
          <w:sz w:val="28"/>
          <w:szCs w:val="28"/>
          <w:lang w:val="uk-UA" w:eastAsia="zh-CN"/>
        </w:rPr>
      </w:pPr>
    </w:p>
    <w:p w14:paraId="130D8B64" w14:textId="77777777" w:rsidR="00DB7FCD" w:rsidRPr="000044CB" w:rsidRDefault="00DB7FCD" w:rsidP="00B53F40">
      <w:pPr>
        <w:suppressAutoHyphens/>
        <w:ind w:firstLine="709"/>
        <w:jc w:val="center"/>
        <w:rPr>
          <w:b/>
          <w:bCs/>
          <w:kern w:val="1"/>
          <w:sz w:val="28"/>
          <w:szCs w:val="28"/>
          <w:lang w:val="uk-UA" w:eastAsia="zh-CN"/>
        </w:rPr>
      </w:pPr>
    </w:p>
    <w:p w14:paraId="02A25B09" w14:textId="77777777" w:rsidR="00B53F40" w:rsidRPr="000044CB" w:rsidRDefault="00B53F40" w:rsidP="00B53F40">
      <w:pPr>
        <w:suppressAutoHyphens/>
        <w:jc w:val="center"/>
        <w:rPr>
          <w:b/>
          <w:bCs/>
          <w:kern w:val="1"/>
          <w:sz w:val="28"/>
          <w:szCs w:val="28"/>
          <w:lang w:val="uk-UA" w:eastAsia="zh-CN"/>
        </w:rPr>
      </w:pPr>
    </w:p>
    <w:p w14:paraId="298B244A" w14:textId="77777777" w:rsidR="00B53F40" w:rsidRPr="000044CB" w:rsidRDefault="00B53F40" w:rsidP="00014919">
      <w:pPr>
        <w:ind w:right="-1"/>
        <w:jc w:val="center"/>
        <w:rPr>
          <w:b/>
          <w:bCs/>
          <w:sz w:val="32"/>
          <w:szCs w:val="32"/>
          <w:lang w:val="uk-UA"/>
        </w:rPr>
      </w:pPr>
      <w:r w:rsidRPr="000044CB">
        <w:rPr>
          <w:b/>
          <w:bCs/>
          <w:sz w:val="32"/>
          <w:szCs w:val="32"/>
          <w:lang w:val="uk-UA"/>
        </w:rPr>
        <w:t>СТАТУТ</w:t>
      </w:r>
    </w:p>
    <w:p w14:paraId="59FBF151" w14:textId="77777777" w:rsidR="00B53F40" w:rsidRPr="000044CB" w:rsidRDefault="00B53F40" w:rsidP="00014919">
      <w:pPr>
        <w:ind w:right="-1"/>
        <w:jc w:val="center"/>
        <w:rPr>
          <w:b/>
          <w:bCs/>
          <w:sz w:val="32"/>
          <w:szCs w:val="32"/>
          <w:lang w:val="uk-UA"/>
        </w:rPr>
      </w:pPr>
      <w:r w:rsidRPr="000044CB">
        <w:rPr>
          <w:b/>
          <w:bCs/>
          <w:sz w:val="32"/>
          <w:szCs w:val="32"/>
          <w:lang w:val="uk-UA"/>
        </w:rPr>
        <w:t>КОМУНАЛЬНОГО</w:t>
      </w:r>
      <w:r w:rsidR="003C3019" w:rsidRPr="000044CB">
        <w:rPr>
          <w:b/>
          <w:bCs/>
          <w:sz w:val="32"/>
          <w:szCs w:val="32"/>
          <w:lang w:val="uk-UA"/>
        </w:rPr>
        <w:t xml:space="preserve"> </w:t>
      </w:r>
      <w:r w:rsidRPr="000044CB">
        <w:rPr>
          <w:b/>
          <w:bCs/>
          <w:sz w:val="32"/>
          <w:szCs w:val="32"/>
          <w:lang w:val="uk-UA"/>
        </w:rPr>
        <w:t>ПІДПРИЄМСТВА</w:t>
      </w:r>
    </w:p>
    <w:p w14:paraId="31659761" w14:textId="77777777" w:rsidR="00B53F40" w:rsidRPr="000044CB" w:rsidRDefault="00014919" w:rsidP="00014919">
      <w:pPr>
        <w:ind w:right="-1"/>
        <w:jc w:val="center"/>
        <w:rPr>
          <w:b/>
          <w:bCs/>
          <w:sz w:val="32"/>
          <w:szCs w:val="32"/>
          <w:lang w:val="uk-UA"/>
        </w:rPr>
      </w:pPr>
      <w:r w:rsidRPr="000044CB">
        <w:rPr>
          <w:b/>
          <w:bCs/>
          <w:sz w:val="32"/>
          <w:szCs w:val="32"/>
          <w:lang w:val="uk-UA"/>
        </w:rPr>
        <w:t>"</w:t>
      </w:r>
      <w:r w:rsidR="00B53F40" w:rsidRPr="000044CB">
        <w:rPr>
          <w:b/>
          <w:bCs/>
          <w:sz w:val="32"/>
          <w:szCs w:val="32"/>
          <w:lang w:val="uk-UA"/>
        </w:rPr>
        <w:t>ОБЛАСНИЙ ПЕРИНАТАЛЬНИЙ ЦЕНТР</w:t>
      </w:r>
      <w:r w:rsidRPr="000044CB">
        <w:rPr>
          <w:b/>
          <w:bCs/>
          <w:sz w:val="32"/>
          <w:szCs w:val="32"/>
          <w:lang w:val="uk-UA"/>
        </w:rPr>
        <w:t>"</w:t>
      </w:r>
    </w:p>
    <w:p w14:paraId="216D2DBF" w14:textId="77777777" w:rsidR="00B53F40" w:rsidRPr="000044CB" w:rsidRDefault="00B53F40" w:rsidP="00014919">
      <w:pPr>
        <w:ind w:right="-1"/>
        <w:jc w:val="center"/>
        <w:rPr>
          <w:b/>
          <w:bCs/>
          <w:sz w:val="32"/>
          <w:szCs w:val="32"/>
          <w:lang w:val="uk-UA"/>
        </w:rPr>
      </w:pPr>
      <w:r w:rsidRPr="000044CB">
        <w:rPr>
          <w:b/>
          <w:bCs/>
          <w:sz w:val="32"/>
          <w:szCs w:val="32"/>
          <w:lang w:val="uk-UA"/>
        </w:rPr>
        <w:t>РІВНЕНСЬКОЇ ОБЛАСНОЇ РАДИ</w:t>
      </w:r>
    </w:p>
    <w:p w14:paraId="7480B321" w14:textId="77777777" w:rsidR="003C3019" w:rsidRPr="000044CB" w:rsidRDefault="003C3019" w:rsidP="00014919">
      <w:pPr>
        <w:ind w:right="-1"/>
        <w:jc w:val="center"/>
        <w:rPr>
          <w:i/>
          <w:sz w:val="36"/>
          <w:szCs w:val="36"/>
          <w:lang w:val="uk-UA"/>
        </w:rPr>
      </w:pPr>
    </w:p>
    <w:p w14:paraId="0864E26B" w14:textId="77777777" w:rsidR="00B53F40" w:rsidRPr="000044CB" w:rsidRDefault="00B53F40" w:rsidP="00014919">
      <w:pPr>
        <w:ind w:right="-1"/>
        <w:jc w:val="center"/>
        <w:rPr>
          <w:i/>
          <w:sz w:val="32"/>
          <w:szCs w:val="32"/>
          <w:lang w:val="uk-UA"/>
        </w:rPr>
      </w:pPr>
      <w:r w:rsidRPr="000044CB">
        <w:rPr>
          <w:i/>
          <w:sz w:val="32"/>
          <w:szCs w:val="32"/>
          <w:lang w:val="uk-UA"/>
        </w:rPr>
        <w:t>(</w:t>
      </w:r>
      <w:r w:rsidR="003C3019" w:rsidRPr="000044CB">
        <w:rPr>
          <w:i/>
          <w:sz w:val="32"/>
          <w:szCs w:val="32"/>
          <w:lang w:val="uk-UA"/>
        </w:rPr>
        <w:t>н</w:t>
      </w:r>
      <w:r w:rsidRPr="000044CB">
        <w:rPr>
          <w:i/>
          <w:sz w:val="32"/>
          <w:szCs w:val="32"/>
          <w:lang w:val="uk-UA"/>
        </w:rPr>
        <w:t>ова редакція)</w:t>
      </w:r>
    </w:p>
    <w:p w14:paraId="214EC5DD" w14:textId="77777777" w:rsidR="00B53F40" w:rsidRPr="000044CB" w:rsidRDefault="00B53F40" w:rsidP="00B53F40">
      <w:pPr>
        <w:suppressAutoHyphens/>
        <w:ind w:firstLine="709"/>
        <w:jc w:val="both"/>
        <w:rPr>
          <w:kern w:val="1"/>
          <w:sz w:val="28"/>
          <w:szCs w:val="28"/>
          <w:lang w:val="uk-UA" w:eastAsia="zh-CN"/>
        </w:rPr>
      </w:pPr>
    </w:p>
    <w:p w14:paraId="66098274" w14:textId="77777777" w:rsidR="00B53F40" w:rsidRPr="000044CB" w:rsidRDefault="00B53F40" w:rsidP="00B53F40">
      <w:pPr>
        <w:suppressAutoHyphens/>
        <w:ind w:firstLine="709"/>
        <w:jc w:val="both"/>
        <w:rPr>
          <w:kern w:val="1"/>
          <w:sz w:val="28"/>
          <w:szCs w:val="28"/>
          <w:lang w:val="uk-UA" w:eastAsia="zh-CN"/>
        </w:rPr>
      </w:pPr>
    </w:p>
    <w:p w14:paraId="15DE8DCF" w14:textId="77777777" w:rsidR="00B53F40" w:rsidRPr="000044CB" w:rsidRDefault="00B53F40" w:rsidP="00B53F40">
      <w:pPr>
        <w:suppressAutoHyphens/>
        <w:ind w:firstLine="709"/>
        <w:jc w:val="both"/>
        <w:rPr>
          <w:kern w:val="1"/>
          <w:sz w:val="28"/>
          <w:szCs w:val="28"/>
          <w:lang w:val="uk-UA" w:eastAsia="zh-CN"/>
        </w:rPr>
      </w:pPr>
    </w:p>
    <w:p w14:paraId="15F306BC" w14:textId="77777777" w:rsidR="00B53F40" w:rsidRPr="000044CB" w:rsidRDefault="00B53F40" w:rsidP="00B53F40">
      <w:pPr>
        <w:suppressAutoHyphens/>
        <w:ind w:firstLine="709"/>
        <w:jc w:val="both"/>
        <w:rPr>
          <w:kern w:val="1"/>
          <w:sz w:val="28"/>
          <w:szCs w:val="28"/>
          <w:lang w:val="uk-UA" w:eastAsia="zh-CN"/>
        </w:rPr>
      </w:pPr>
    </w:p>
    <w:p w14:paraId="2756072E" w14:textId="77777777" w:rsidR="00B53F40" w:rsidRPr="000044CB" w:rsidRDefault="00B53F40" w:rsidP="00B53F40">
      <w:pPr>
        <w:suppressAutoHyphens/>
        <w:ind w:firstLine="709"/>
        <w:jc w:val="both"/>
        <w:rPr>
          <w:kern w:val="1"/>
          <w:sz w:val="28"/>
          <w:szCs w:val="28"/>
          <w:lang w:val="uk-UA" w:eastAsia="zh-CN"/>
        </w:rPr>
      </w:pPr>
    </w:p>
    <w:p w14:paraId="2A5E41FC" w14:textId="77777777" w:rsidR="00B53F40" w:rsidRPr="000044CB" w:rsidRDefault="00B53F40" w:rsidP="00B53F40">
      <w:pPr>
        <w:suppressAutoHyphens/>
        <w:ind w:firstLine="709"/>
        <w:jc w:val="both"/>
        <w:rPr>
          <w:kern w:val="1"/>
          <w:sz w:val="28"/>
          <w:szCs w:val="28"/>
          <w:lang w:val="uk-UA" w:eastAsia="zh-CN"/>
        </w:rPr>
      </w:pPr>
    </w:p>
    <w:p w14:paraId="7D1624F4" w14:textId="77777777" w:rsidR="00B53F40" w:rsidRPr="000044CB" w:rsidRDefault="00B53F40" w:rsidP="00B53F40">
      <w:pPr>
        <w:suppressAutoHyphens/>
        <w:ind w:firstLine="709"/>
        <w:jc w:val="both"/>
        <w:rPr>
          <w:kern w:val="1"/>
          <w:sz w:val="28"/>
          <w:szCs w:val="28"/>
          <w:lang w:val="uk-UA" w:eastAsia="zh-CN"/>
        </w:rPr>
      </w:pPr>
    </w:p>
    <w:p w14:paraId="55949E9F" w14:textId="77777777" w:rsidR="00014919" w:rsidRPr="000044CB" w:rsidRDefault="00014919" w:rsidP="00B53F40">
      <w:pPr>
        <w:suppressAutoHyphens/>
        <w:ind w:firstLine="709"/>
        <w:jc w:val="both"/>
        <w:rPr>
          <w:kern w:val="1"/>
          <w:sz w:val="28"/>
          <w:szCs w:val="28"/>
          <w:lang w:val="uk-UA" w:eastAsia="zh-CN"/>
        </w:rPr>
      </w:pPr>
    </w:p>
    <w:p w14:paraId="41962EE0" w14:textId="77777777" w:rsidR="00B53F40" w:rsidRPr="000044CB" w:rsidRDefault="00B53F40" w:rsidP="00B53F40">
      <w:pPr>
        <w:suppressAutoHyphens/>
        <w:ind w:firstLine="709"/>
        <w:jc w:val="both"/>
        <w:rPr>
          <w:kern w:val="1"/>
          <w:sz w:val="28"/>
          <w:szCs w:val="28"/>
          <w:lang w:val="uk-UA" w:eastAsia="zh-CN"/>
        </w:rPr>
      </w:pPr>
    </w:p>
    <w:p w14:paraId="4DB08F50" w14:textId="0976CBB4" w:rsidR="002B3235" w:rsidRDefault="002B3235" w:rsidP="00B53F40">
      <w:pPr>
        <w:suppressAutoHyphens/>
        <w:ind w:firstLine="709"/>
        <w:jc w:val="both"/>
        <w:rPr>
          <w:kern w:val="1"/>
          <w:sz w:val="28"/>
          <w:szCs w:val="28"/>
          <w:lang w:val="uk-UA" w:eastAsia="zh-CN"/>
        </w:rPr>
      </w:pPr>
    </w:p>
    <w:p w14:paraId="2D71717D" w14:textId="741B8B9E" w:rsidR="002B3235" w:rsidRDefault="002B3235" w:rsidP="00B53F40">
      <w:pPr>
        <w:suppressAutoHyphens/>
        <w:ind w:firstLine="709"/>
        <w:jc w:val="both"/>
        <w:rPr>
          <w:kern w:val="1"/>
          <w:sz w:val="28"/>
          <w:szCs w:val="28"/>
          <w:lang w:val="uk-UA" w:eastAsia="zh-CN"/>
        </w:rPr>
      </w:pPr>
    </w:p>
    <w:p w14:paraId="5FC829FA" w14:textId="1CFF4625" w:rsidR="002B3235" w:rsidRDefault="002B3235" w:rsidP="00B53F40">
      <w:pPr>
        <w:suppressAutoHyphens/>
        <w:ind w:firstLine="709"/>
        <w:jc w:val="both"/>
        <w:rPr>
          <w:kern w:val="1"/>
          <w:sz w:val="28"/>
          <w:szCs w:val="28"/>
          <w:lang w:val="uk-UA" w:eastAsia="zh-CN"/>
        </w:rPr>
      </w:pPr>
    </w:p>
    <w:p w14:paraId="0832C99E" w14:textId="1F6D7383" w:rsidR="002B3235" w:rsidRDefault="002B3235" w:rsidP="00B53F40">
      <w:pPr>
        <w:suppressAutoHyphens/>
        <w:ind w:firstLine="709"/>
        <w:jc w:val="both"/>
        <w:rPr>
          <w:kern w:val="1"/>
          <w:sz w:val="28"/>
          <w:szCs w:val="28"/>
          <w:lang w:val="uk-UA" w:eastAsia="zh-CN"/>
        </w:rPr>
      </w:pPr>
    </w:p>
    <w:p w14:paraId="44F53C82" w14:textId="77777777" w:rsidR="002B3235" w:rsidRPr="000044CB" w:rsidRDefault="002B3235" w:rsidP="00B53F40">
      <w:pPr>
        <w:suppressAutoHyphens/>
        <w:ind w:firstLine="709"/>
        <w:jc w:val="both"/>
        <w:rPr>
          <w:kern w:val="1"/>
          <w:sz w:val="28"/>
          <w:szCs w:val="28"/>
          <w:lang w:val="uk-UA" w:eastAsia="zh-CN"/>
        </w:rPr>
      </w:pPr>
    </w:p>
    <w:p w14:paraId="09C0BB0F" w14:textId="1199ED44" w:rsidR="00184B09" w:rsidRDefault="00184B09" w:rsidP="00014919">
      <w:pPr>
        <w:suppressAutoHyphens/>
        <w:jc w:val="center"/>
        <w:rPr>
          <w:kern w:val="1"/>
          <w:sz w:val="28"/>
          <w:szCs w:val="28"/>
          <w:lang w:val="uk-UA" w:eastAsia="zh-CN"/>
        </w:rPr>
      </w:pPr>
    </w:p>
    <w:p w14:paraId="3110044F" w14:textId="77777777" w:rsidR="00184B09" w:rsidRDefault="00184B09" w:rsidP="00014919">
      <w:pPr>
        <w:suppressAutoHyphens/>
        <w:jc w:val="center"/>
        <w:rPr>
          <w:kern w:val="1"/>
          <w:sz w:val="28"/>
          <w:szCs w:val="28"/>
          <w:lang w:val="uk-UA" w:eastAsia="zh-CN"/>
        </w:rPr>
      </w:pPr>
    </w:p>
    <w:p w14:paraId="6FDDA987" w14:textId="77777777" w:rsidR="00184B09" w:rsidRDefault="00184B09" w:rsidP="00014919">
      <w:pPr>
        <w:suppressAutoHyphens/>
        <w:jc w:val="center"/>
        <w:rPr>
          <w:kern w:val="1"/>
          <w:sz w:val="28"/>
          <w:szCs w:val="28"/>
          <w:lang w:val="uk-UA" w:eastAsia="zh-CN"/>
        </w:rPr>
      </w:pPr>
    </w:p>
    <w:p w14:paraId="76ED204D" w14:textId="77777777" w:rsidR="00184B09" w:rsidRDefault="00184B09" w:rsidP="00014919">
      <w:pPr>
        <w:suppressAutoHyphens/>
        <w:jc w:val="center"/>
        <w:rPr>
          <w:kern w:val="1"/>
          <w:sz w:val="28"/>
          <w:szCs w:val="28"/>
          <w:lang w:val="uk-UA" w:eastAsia="zh-CN"/>
        </w:rPr>
      </w:pPr>
    </w:p>
    <w:p w14:paraId="6BEE2A60" w14:textId="4BA1E30C" w:rsidR="00BD518A" w:rsidRDefault="00B53F40" w:rsidP="00014919">
      <w:pPr>
        <w:suppressAutoHyphens/>
        <w:jc w:val="center"/>
        <w:rPr>
          <w:kern w:val="1"/>
          <w:sz w:val="28"/>
          <w:szCs w:val="28"/>
          <w:lang w:val="uk-UA" w:eastAsia="zh-CN"/>
        </w:rPr>
      </w:pPr>
      <w:r w:rsidRPr="000044CB">
        <w:rPr>
          <w:kern w:val="1"/>
          <w:sz w:val="28"/>
          <w:szCs w:val="28"/>
          <w:lang w:val="uk-UA" w:eastAsia="zh-CN"/>
        </w:rPr>
        <w:t>місто Рівне – 202</w:t>
      </w:r>
      <w:r w:rsidR="00184B09">
        <w:rPr>
          <w:kern w:val="1"/>
          <w:sz w:val="28"/>
          <w:szCs w:val="28"/>
          <w:lang w:val="uk-UA" w:eastAsia="zh-CN"/>
        </w:rPr>
        <w:t>3</w:t>
      </w:r>
    </w:p>
    <w:p w14:paraId="2ADC98F1" w14:textId="32AA9C3B" w:rsidR="00BD518A" w:rsidRPr="000044CB" w:rsidRDefault="00BD518A" w:rsidP="00014919">
      <w:pPr>
        <w:jc w:val="center"/>
        <w:rPr>
          <w:b/>
          <w:bCs/>
          <w:sz w:val="28"/>
          <w:szCs w:val="28"/>
          <w:lang w:val="uk-UA"/>
        </w:rPr>
      </w:pPr>
      <w:r w:rsidRPr="000044CB">
        <w:rPr>
          <w:b/>
          <w:bCs/>
          <w:sz w:val="28"/>
          <w:szCs w:val="28"/>
          <w:lang w:val="uk-UA"/>
        </w:rPr>
        <w:lastRenderedPageBreak/>
        <w:t>1. ЗАГАЛЬНІ ПОЛОЖЕННЯ</w:t>
      </w:r>
    </w:p>
    <w:p w14:paraId="6BE416F6" w14:textId="77777777" w:rsidR="00BD518A" w:rsidRPr="000044CB" w:rsidRDefault="00BD518A" w:rsidP="00947CA7">
      <w:pPr>
        <w:pStyle w:val="a6"/>
        <w:jc w:val="both"/>
        <w:rPr>
          <w:color w:val="auto"/>
          <w:sz w:val="28"/>
          <w:szCs w:val="28"/>
        </w:rPr>
      </w:pPr>
      <w:r w:rsidRPr="000044CB">
        <w:rPr>
          <w:color w:val="auto"/>
          <w:sz w:val="28"/>
          <w:szCs w:val="28"/>
        </w:rPr>
        <w:tab/>
        <w:t>1.1.</w:t>
      </w:r>
      <w:r w:rsidRPr="000044CB">
        <w:rPr>
          <w:color w:val="auto"/>
          <w:sz w:val="28"/>
          <w:szCs w:val="28"/>
        </w:rPr>
        <w:tab/>
        <w:t xml:space="preserve">Цей Статут визначає правові та економічні основи організації та діяльності КОМУНАЛЬНОГО ПІДПРИЄМСТВА «ОБЛАСНИЙ ПЕРИНАТАЛЬНИЙ ЦЕНТР» РІВНЕНСЬКОЇ ОБЛАСНОЇ РАДИ  (надалі – «ЦЕНТР»). </w:t>
      </w:r>
    </w:p>
    <w:p w14:paraId="2851CB29" w14:textId="77777777" w:rsidR="00BD518A" w:rsidRPr="000044CB" w:rsidRDefault="00BD518A" w:rsidP="00947CA7">
      <w:pPr>
        <w:pStyle w:val="a9"/>
        <w:spacing w:after="0"/>
        <w:jc w:val="both"/>
        <w:rPr>
          <w:sz w:val="28"/>
          <w:szCs w:val="28"/>
          <w:lang w:val="uk-UA"/>
        </w:rPr>
      </w:pPr>
      <w:r w:rsidRPr="000044CB">
        <w:rPr>
          <w:sz w:val="28"/>
          <w:szCs w:val="28"/>
          <w:lang w:val="uk-UA"/>
        </w:rPr>
        <w:tab/>
        <w:t>За своїм статусом Центр є закладом охорони здоров’я – комунальним унітарним некомерційним підприємством, що надає високоспеціалізовану медичну допомогу, послуги будь-яким особам в порядку та на умовах, встановлених законодавством України та цим Статутом.</w:t>
      </w:r>
    </w:p>
    <w:p w14:paraId="64EBBE08" w14:textId="77777777" w:rsidR="00BD518A" w:rsidRPr="000044CB" w:rsidRDefault="00BD518A" w:rsidP="00947CA7">
      <w:pPr>
        <w:pStyle w:val="a9"/>
        <w:spacing w:after="0"/>
        <w:jc w:val="both"/>
        <w:rPr>
          <w:sz w:val="28"/>
          <w:szCs w:val="28"/>
          <w:lang w:val="uk-UA"/>
        </w:rPr>
      </w:pPr>
      <w:r w:rsidRPr="000044CB">
        <w:rPr>
          <w:sz w:val="28"/>
          <w:szCs w:val="28"/>
          <w:lang w:val="uk-UA"/>
        </w:rPr>
        <w:tab/>
        <w:t>Центр заснований на спільній власності територіальних громад Рівненської області. Засновником та власником Центру є територіальні громади  сіл, селищ, міст Рівненської області. Управління Центром здійснює Рівненська обласна рада, яка представляє спільні інтереси територіальних громад сіл, селищ, міст Рівненської області.</w:t>
      </w:r>
    </w:p>
    <w:p w14:paraId="42E62674" w14:textId="77777777" w:rsidR="00BD518A" w:rsidRPr="000044CB" w:rsidRDefault="00BD518A" w:rsidP="00947CA7">
      <w:pPr>
        <w:pStyle w:val="a9"/>
        <w:spacing w:after="0"/>
        <w:jc w:val="both"/>
        <w:rPr>
          <w:sz w:val="28"/>
          <w:szCs w:val="28"/>
          <w:lang w:val="uk-UA"/>
        </w:rPr>
      </w:pPr>
      <w:r w:rsidRPr="000044CB">
        <w:rPr>
          <w:sz w:val="28"/>
          <w:szCs w:val="28"/>
          <w:lang w:val="uk-UA"/>
        </w:rPr>
        <w:tab/>
        <w:t>1.2. Власником  Центру є територіальні  громади  сіл, селищ, міст Рівненської області в особі Рівненської обласної ради (далі - Власник).</w:t>
      </w:r>
    </w:p>
    <w:p w14:paraId="125DF90D" w14:textId="77777777" w:rsidR="00BD518A" w:rsidRPr="000044CB" w:rsidRDefault="00BD518A" w:rsidP="00947CA7">
      <w:pPr>
        <w:pStyle w:val="a9"/>
        <w:spacing w:after="0"/>
        <w:jc w:val="both"/>
        <w:rPr>
          <w:sz w:val="28"/>
          <w:szCs w:val="28"/>
          <w:lang w:val="uk-UA"/>
        </w:rPr>
      </w:pPr>
      <w:r w:rsidRPr="000044CB">
        <w:rPr>
          <w:sz w:val="28"/>
          <w:szCs w:val="28"/>
          <w:lang w:val="uk-UA"/>
        </w:rPr>
        <w:tab/>
        <w:t>1.3. Центр є правонаступником комунального закладу “Обласний перинатальний центр” Рівненської обласної ради (Рішення Рівненської обласної ради від 30 липня 2008 року № 907).</w:t>
      </w:r>
    </w:p>
    <w:p w14:paraId="3A281115" w14:textId="77777777" w:rsidR="00BD518A" w:rsidRPr="000044CB" w:rsidRDefault="00BD518A" w:rsidP="00947CA7">
      <w:pPr>
        <w:pStyle w:val="a9"/>
        <w:spacing w:after="0"/>
        <w:jc w:val="both"/>
        <w:rPr>
          <w:sz w:val="28"/>
          <w:szCs w:val="28"/>
          <w:lang w:val="uk-UA"/>
        </w:rPr>
      </w:pPr>
      <w:r w:rsidRPr="000044CB">
        <w:rPr>
          <w:sz w:val="28"/>
          <w:szCs w:val="28"/>
          <w:lang w:val="uk-UA"/>
        </w:rPr>
        <w:tab/>
        <w:t>Центр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14:paraId="2E2436A9" w14:textId="77777777" w:rsidR="00BD518A" w:rsidRPr="000044CB" w:rsidRDefault="00BD518A" w:rsidP="00947CA7">
      <w:pPr>
        <w:pStyle w:val="a9"/>
        <w:spacing w:after="0"/>
        <w:jc w:val="both"/>
        <w:rPr>
          <w:sz w:val="28"/>
          <w:szCs w:val="28"/>
          <w:lang w:val="uk-UA"/>
        </w:rPr>
      </w:pPr>
      <w:r w:rsidRPr="000044CB">
        <w:rPr>
          <w:sz w:val="28"/>
          <w:szCs w:val="28"/>
          <w:lang w:val="uk-UA"/>
        </w:rPr>
        <w:tab/>
        <w:t>1.4. Центр є юридичною особою публічного права, має самостійний баланс, розрахунковий та інші рахунки в установах банків, органах Державного казначейства, печатку зі своєю назвою, а також бланки організаційно-розпорядної документації, печатки і штампи, необхідні для організації своєї роботи, кутовий штамп, інші необхідні реквізити. Має право використовувати власну емблему.</w:t>
      </w:r>
    </w:p>
    <w:p w14:paraId="3E51B7AD" w14:textId="77777777" w:rsidR="00BD518A" w:rsidRPr="000044CB" w:rsidRDefault="00BD518A" w:rsidP="00947CA7">
      <w:pPr>
        <w:pStyle w:val="a9"/>
        <w:spacing w:after="0"/>
        <w:jc w:val="both"/>
        <w:rPr>
          <w:sz w:val="28"/>
          <w:szCs w:val="28"/>
          <w:lang w:val="uk-UA"/>
        </w:rPr>
      </w:pPr>
      <w:r w:rsidRPr="000044CB">
        <w:rPr>
          <w:sz w:val="28"/>
          <w:szCs w:val="28"/>
          <w:lang w:val="uk-UA"/>
        </w:rPr>
        <w:tab/>
        <w:t>Центр набуває права юридичної особи з моменту її державної реєстрації в установленому законом порядку.</w:t>
      </w:r>
    </w:p>
    <w:p w14:paraId="60005039" w14:textId="77777777" w:rsidR="00BD518A" w:rsidRPr="000044CB" w:rsidRDefault="00BD518A" w:rsidP="00947CA7">
      <w:pPr>
        <w:pStyle w:val="a9"/>
        <w:spacing w:after="0"/>
        <w:jc w:val="both"/>
        <w:rPr>
          <w:sz w:val="28"/>
          <w:szCs w:val="28"/>
          <w:lang w:val="uk-UA"/>
        </w:rPr>
      </w:pPr>
      <w:r w:rsidRPr="000044CB">
        <w:rPr>
          <w:sz w:val="28"/>
          <w:szCs w:val="28"/>
          <w:lang w:val="uk-UA"/>
        </w:rPr>
        <w:tab/>
        <w:t>1.5. Контроль за забезпеченням збереження та ефективністю використання майна Центру здійснює  Власник.</w:t>
      </w:r>
    </w:p>
    <w:p w14:paraId="07127586" w14:textId="77777777" w:rsidR="00BD518A" w:rsidRPr="000044CB" w:rsidRDefault="00BD518A" w:rsidP="00947CA7">
      <w:pPr>
        <w:pStyle w:val="a9"/>
        <w:spacing w:after="0"/>
        <w:jc w:val="both"/>
        <w:rPr>
          <w:sz w:val="28"/>
          <w:szCs w:val="28"/>
          <w:lang w:val="uk-UA"/>
        </w:rPr>
      </w:pPr>
      <w:r w:rsidRPr="000044CB">
        <w:rPr>
          <w:sz w:val="28"/>
          <w:szCs w:val="28"/>
          <w:lang w:val="uk-UA"/>
        </w:rPr>
        <w:tab/>
        <w:t>1.6 Центр є неприбутковою організацією і фінансується за рахунок бюджетних коштів та інших  джерел, не заборонених законом.</w:t>
      </w:r>
    </w:p>
    <w:p w14:paraId="6A334ED9" w14:textId="77777777" w:rsidR="00BD518A" w:rsidRPr="000044CB" w:rsidRDefault="00BD518A" w:rsidP="00947CA7">
      <w:pPr>
        <w:pStyle w:val="a9"/>
        <w:spacing w:after="0"/>
        <w:jc w:val="both"/>
        <w:rPr>
          <w:sz w:val="28"/>
          <w:szCs w:val="28"/>
          <w:lang w:val="uk-UA"/>
        </w:rPr>
      </w:pPr>
      <w:r w:rsidRPr="000044CB">
        <w:rPr>
          <w:sz w:val="28"/>
          <w:szCs w:val="28"/>
          <w:lang w:val="uk-UA"/>
        </w:rPr>
        <w:tab/>
        <w:t>1.7. Центр здійснює господарську некомерційну діяльність, спрямовану на досягнення соціальних та інших результатів без мети одержання прибутку.</w:t>
      </w:r>
    </w:p>
    <w:p w14:paraId="4D64CB60" w14:textId="77777777" w:rsidR="00BD518A" w:rsidRPr="000044CB" w:rsidRDefault="00BD518A" w:rsidP="00947CA7">
      <w:pPr>
        <w:pStyle w:val="a9"/>
        <w:spacing w:after="0"/>
        <w:jc w:val="both"/>
        <w:rPr>
          <w:sz w:val="28"/>
          <w:szCs w:val="28"/>
          <w:lang w:val="uk-UA"/>
        </w:rPr>
      </w:pPr>
      <w:r w:rsidRPr="000044CB">
        <w:rPr>
          <w:sz w:val="28"/>
          <w:szCs w:val="28"/>
          <w:lang w:val="uk-UA"/>
        </w:rPr>
        <w:tab/>
        <w:t>1.8. Забороняється розподіл отриманих доходів (прибутків) Центру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14:paraId="2EDAF4F9" w14:textId="6DCC53AA" w:rsidR="00BD518A" w:rsidRPr="000044CB" w:rsidRDefault="00BD518A" w:rsidP="00947CA7">
      <w:pPr>
        <w:pStyle w:val="a9"/>
        <w:spacing w:after="0"/>
        <w:jc w:val="both"/>
        <w:rPr>
          <w:sz w:val="28"/>
          <w:szCs w:val="28"/>
          <w:lang w:val="uk-UA"/>
        </w:rPr>
      </w:pPr>
      <w:r w:rsidRPr="000044CB">
        <w:rPr>
          <w:sz w:val="28"/>
          <w:szCs w:val="28"/>
          <w:lang w:val="uk-UA"/>
        </w:rPr>
        <w:tab/>
        <w:t>1.9. Не вважа</w:t>
      </w:r>
      <w:r w:rsidR="005D51EC">
        <w:rPr>
          <w:sz w:val="28"/>
          <w:szCs w:val="28"/>
          <w:lang w:val="uk-UA"/>
        </w:rPr>
        <w:t>ється розподілом доходів Центру</w:t>
      </w:r>
      <w:r w:rsidRPr="000044CB">
        <w:rPr>
          <w:sz w:val="28"/>
          <w:szCs w:val="28"/>
          <w:lang w:val="uk-UA"/>
        </w:rPr>
        <w:t xml:space="preserve"> використання власних </w:t>
      </w:r>
      <w:r w:rsidRPr="000044CB">
        <w:rPr>
          <w:sz w:val="28"/>
          <w:szCs w:val="28"/>
          <w:lang w:val="uk-UA"/>
        </w:rPr>
        <w:lastRenderedPageBreak/>
        <w:t>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При виконанні покладених на нього завдань Центр може використовувати власні надходження, отримані відповідно до чинного законодавства України.</w:t>
      </w:r>
    </w:p>
    <w:p w14:paraId="20F4B8CB" w14:textId="77777777" w:rsidR="00BD518A" w:rsidRPr="000044CB" w:rsidRDefault="00BD518A" w:rsidP="00947CA7">
      <w:pPr>
        <w:pStyle w:val="a9"/>
        <w:spacing w:after="0"/>
        <w:jc w:val="both"/>
        <w:rPr>
          <w:sz w:val="28"/>
          <w:szCs w:val="28"/>
          <w:lang w:val="uk-UA"/>
        </w:rPr>
      </w:pPr>
      <w:r w:rsidRPr="000044CB">
        <w:rPr>
          <w:sz w:val="28"/>
          <w:szCs w:val="28"/>
          <w:lang w:val="uk-UA"/>
        </w:rPr>
        <w:tab/>
        <w:t>1.10. Центр самостійно відповідає за своїми зобов'язаннями відповідно до чинного законодавства України.</w:t>
      </w:r>
    </w:p>
    <w:p w14:paraId="67621065" w14:textId="77777777" w:rsidR="00BD518A" w:rsidRPr="000044CB" w:rsidRDefault="00BD518A" w:rsidP="00947CA7">
      <w:pPr>
        <w:pStyle w:val="a9"/>
        <w:spacing w:after="0"/>
        <w:jc w:val="both"/>
        <w:rPr>
          <w:sz w:val="28"/>
          <w:szCs w:val="28"/>
          <w:lang w:val="uk-UA"/>
        </w:rPr>
      </w:pPr>
      <w:r w:rsidRPr="000044CB">
        <w:rPr>
          <w:sz w:val="28"/>
          <w:szCs w:val="28"/>
          <w:lang w:val="uk-UA"/>
        </w:rPr>
        <w:tab/>
        <w:t>1.11. Центр  не відповідає за зобов'язаннями Власника, а Власник не відповідає за зобов'язаннями Центру.</w:t>
      </w:r>
    </w:p>
    <w:p w14:paraId="381BEBED" w14:textId="52B29220" w:rsidR="00BD518A" w:rsidRPr="000044CB" w:rsidRDefault="00BD518A" w:rsidP="00947CA7">
      <w:pPr>
        <w:pStyle w:val="a9"/>
        <w:spacing w:after="0"/>
        <w:jc w:val="both"/>
        <w:rPr>
          <w:sz w:val="28"/>
          <w:szCs w:val="28"/>
          <w:lang w:val="uk-UA"/>
        </w:rPr>
      </w:pPr>
      <w:r w:rsidRPr="000044CB">
        <w:rPr>
          <w:sz w:val="28"/>
          <w:szCs w:val="28"/>
          <w:lang w:val="uk-UA"/>
        </w:rPr>
        <w:tab/>
        <w:t>1.12. Держава, її органи не несуть відповідальності за зобов'язаннями Центру. Центр не відповідає за зобов'язаннями держави, її органів, а також інших підприємств, установ, організацій.</w:t>
      </w:r>
    </w:p>
    <w:p w14:paraId="2236B8E5" w14:textId="77777777" w:rsidR="00BD518A" w:rsidRPr="000044CB" w:rsidRDefault="00BD518A" w:rsidP="00947CA7">
      <w:pPr>
        <w:pStyle w:val="a9"/>
        <w:spacing w:after="0"/>
        <w:jc w:val="both"/>
        <w:rPr>
          <w:sz w:val="28"/>
          <w:szCs w:val="28"/>
          <w:lang w:val="uk-UA"/>
        </w:rPr>
      </w:pPr>
      <w:r w:rsidRPr="000044CB">
        <w:rPr>
          <w:sz w:val="28"/>
          <w:szCs w:val="28"/>
          <w:lang w:val="uk-UA"/>
        </w:rPr>
        <w:tab/>
        <w:t>1.13. У межах своєї статутної діяльності та положень даного Статуту Центр має право укладати від свого імені угоди, виступати позивачем та відповідачем у судах, господарських, адміністративних та третейських  судах.</w:t>
      </w:r>
    </w:p>
    <w:p w14:paraId="285FDBD8" w14:textId="3D4BBF6E" w:rsidR="00BD518A" w:rsidRPr="000044CB" w:rsidRDefault="00BD518A" w:rsidP="00947CA7">
      <w:pPr>
        <w:pStyle w:val="a9"/>
        <w:spacing w:after="0"/>
        <w:jc w:val="both"/>
        <w:rPr>
          <w:sz w:val="28"/>
          <w:szCs w:val="28"/>
          <w:lang w:val="uk-UA"/>
        </w:rPr>
      </w:pPr>
      <w:r w:rsidRPr="000044CB">
        <w:rPr>
          <w:sz w:val="28"/>
          <w:szCs w:val="28"/>
          <w:lang w:val="uk-UA"/>
        </w:rPr>
        <w:tab/>
        <w:t>1.14. Найменування</w:t>
      </w:r>
      <w:r w:rsidR="00184B09">
        <w:rPr>
          <w:sz w:val="28"/>
          <w:szCs w:val="28"/>
          <w:lang w:val="uk-UA"/>
        </w:rPr>
        <w:t xml:space="preserve"> </w:t>
      </w:r>
      <w:r w:rsidR="00184B09" w:rsidRPr="0084709F">
        <w:rPr>
          <w:sz w:val="28"/>
          <w:szCs w:val="28"/>
          <w:lang w:val="uk-UA"/>
        </w:rPr>
        <w:t>Центру</w:t>
      </w:r>
      <w:r w:rsidRPr="000044CB">
        <w:rPr>
          <w:sz w:val="28"/>
          <w:szCs w:val="28"/>
          <w:lang w:val="uk-UA"/>
        </w:rPr>
        <w:t>:</w:t>
      </w:r>
    </w:p>
    <w:p w14:paraId="0081BF38" w14:textId="77777777" w:rsidR="00BD518A" w:rsidRPr="000044CB" w:rsidRDefault="00BD518A" w:rsidP="00947CA7">
      <w:pPr>
        <w:pStyle w:val="a9"/>
        <w:spacing w:after="0"/>
        <w:jc w:val="both"/>
        <w:rPr>
          <w:sz w:val="28"/>
          <w:szCs w:val="28"/>
          <w:lang w:val="uk-UA"/>
        </w:rPr>
      </w:pPr>
      <w:r w:rsidRPr="000044CB">
        <w:rPr>
          <w:sz w:val="28"/>
          <w:szCs w:val="28"/>
          <w:lang w:val="uk-UA"/>
        </w:rPr>
        <w:t>- повне: КОМУНАЛЬНЕ ПІДПРИЄМСТВО “ОБЛАСНИЙ ПЕРИНАТАЛЬНИЙ ЦЕНТР” РІВНЕНСЬКОЇ ОБЛАСНОЇ РАДИ;</w:t>
      </w:r>
    </w:p>
    <w:p w14:paraId="0C918157" w14:textId="77777777" w:rsidR="00BD518A" w:rsidRPr="000044CB" w:rsidRDefault="00BD518A" w:rsidP="00947CA7">
      <w:pPr>
        <w:pStyle w:val="a9"/>
        <w:spacing w:after="0"/>
        <w:jc w:val="both"/>
        <w:rPr>
          <w:sz w:val="28"/>
          <w:szCs w:val="28"/>
          <w:lang w:val="uk-UA"/>
        </w:rPr>
      </w:pPr>
      <w:r w:rsidRPr="000044CB">
        <w:rPr>
          <w:sz w:val="28"/>
          <w:szCs w:val="28"/>
          <w:lang w:val="uk-UA"/>
        </w:rPr>
        <w:t>- скорочене: КП “ОБЛАСНИЙ ПЕРИНАТАЛЬНИЙ ЦЕНТР” РОР.</w:t>
      </w:r>
    </w:p>
    <w:p w14:paraId="451BB0B6" w14:textId="77777777" w:rsidR="00BD518A" w:rsidRPr="000044CB" w:rsidRDefault="00BD518A" w:rsidP="00947CA7">
      <w:pPr>
        <w:pStyle w:val="a9"/>
        <w:spacing w:after="0"/>
        <w:jc w:val="both"/>
        <w:rPr>
          <w:sz w:val="28"/>
          <w:szCs w:val="28"/>
          <w:lang w:val="uk-UA"/>
        </w:rPr>
      </w:pPr>
      <w:r w:rsidRPr="000044CB">
        <w:rPr>
          <w:sz w:val="28"/>
          <w:szCs w:val="28"/>
          <w:lang w:val="uk-UA"/>
        </w:rPr>
        <w:tab/>
        <w:t>1.15. Юридична адреса: вул. Міцкевича, будинок, 30, м. Рівне, Рівненська область,  33000.</w:t>
      </w:r>
    </w:p>
    <w:p w14:paraId="52570DBF" w14:textId="77777777" w:rsidR="00BD518A" w:rsidRPr="000044CB" w:rsidRDefault="00BD518A" w:rsidP="00947CA7">
      <w:pPr>
        <w:pStyle w:val="a9"/>
        <w:spacing w:after="0"/>
        <w:jc w:val="both"/>
        <w:rPr>
          <w:sz w:val="28"/>
          <w:szCs w:val="28"/>
          <w:lang w:val="uk-UA"/>
        </w:rPr>
      </w:pPr>
      <w:r w:rsidRPr="000044CB">
        <w:rPr>
          <w:sz w:val="28"/>
          <w:szCs w:val="28"/>
          <w:lang w:val="uk-UA"/>
        </w:rPr>
        <w:tab/>
        <w:t>1.16. Центр взаємодіє на договірних засадах з вищими навчальними медичними закладами, якими на базі Центру створюються кафедри або філії, які надають Центру допомогу в проведенні консиліумів, консультацій, виконанні складних оперативних втручань, впровадженні нових методів діагностики та лікування хворих, підготовці кадрів, підвищенні їх професійного рівня, організації науково-практичних конференцій, симпозіумів, з'їздів, виставок та інше.</w:t>
      </w:r>
    </w:p>
    <w:p w14:paraId="70B72F73"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3EA45187"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2. МЕТА ТА ПРЕДМЕТ ДІЯЛЬНОСТІ ЦЕНТРУ</w:t>
      </w:r>
    </w:p>
    <w:p w14:paraId="40D88089" w14:textId="77777777" w:rsidR="00BD518A" w:rsidRPr="000044CB" w:rsidRDefault="00BD518A" w:rsidP="00947CA7">
      <w:pPr>
        <w:pStyle w:val="a9"/>
        <w:spacing w:after="0"/>
        <w:jc w:val="both"/>
        <w:rPr>
          <w:sz w:val="28"/>
          <w:szCs w:val="28"/>
          <w:lang w:val="uk-UA"/>
        </w:rPr>
      </w:pPr>
      <w:r w:rsidRPr="000044CB">
        <w:rPr>
          <w:sz w:val="28"/>
          <w:szCs w:val="28"/>
          <w:lang w:val="uk-UA"/>
        </w:rPr>
        <w:tab/>
        <w:t>2.1. Центр створений з метою забезпечення надання ефективної висококваліфікованої консультативно-діагностичної та лікувально-профілактичної медичної допомоги шляхом об'єднання діяльності акушерсько- гінекологічної, неонатологічної та педіатричної служб.</w:t>
      </w:r>
    </w:p>
    <w:p w14:paraId="4CC7CF1A" w14:textId="77777777" w:rsidR="00BD518A" w:rsidRPr="000044CB" w:rsidRDefault="00BD518A" w:rsidP="00947CA7">
      <w:pPr>
        <w:pStyle w:val="a9"/>
        <w:spacing w:after="0"/>
        <w:jc w:val="both"/>
        <w:rPr>
          <w:sz w:val="28"/>
          <w:szCs w:val="28"/>
          <w:lang w:val="uk-UA"/>
        </w:rPr>
      </w:pPr>
      <w:r w:rsidRPr="000044CB">
        <w:rPr>
          <w:sz w:val="28"/>
          <w:szCs w:val="28"/>
          <w:lang w:val="uk-UA"/>
        </w:rPr>
        <w:tab/>
        <w:t>2.2. Предметом діяльності Центру є:</w:t>
      </w:r>
    </w:p>
    <w:p w14:paraId="2860EF4A"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надання кваліфікованої стаціонарної лікувально-діагностичної допомоги жінкам, вагітним, роділлям, породіллям, новонародженим згідно з "Нормативами надання стаціонарної акушерсько-гінекологічної та неонатологічної допомоги";</w:t>
      </w:r>
    </w:p>
    <w:p w14:paraId="29C8B15E"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надання висококваліфікованої консультативно-діагностичної та лікувально-профілактичної допомоги вагітним з невиношуванням, іншою акушерською та екстрагенітальною патологією групи високого та вкрай високого ступеня ризику;</w:t>
      </w:r>
    </w:p>
    <w:p w14:paraId="13492191"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xml:space="preserve">- забезпечення кваліфікованою анестезіологічною та реанімаційною </w:t>
      </w:r>
      <w:r w:rsidRPr="000044CB">
        <w:rPr>
          <w:sz w:val="28"/>
          <w:szCs w:val="28"/>
          <w:lang w:val="uk-UA"/>
        </w:rPr>
        <w:lastRenderedPageBreak/>
        <w:t>допомогою пацієнтів;</w:t>
      </w:r>
    </w:p>
    <w:p w14:paraId="779976EA"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раціональне розродження вагітних високого та вкрай високого ступеня перинатального та акушерського ризику;</w:t>
      </w:r>
    </w:p>
    <w:p w14:paraId="279CA8B9" w14:textId="77777777" w:rsidR="005D51EC" w:rsidRDefault="00BD518A" w:rsidP="00B1331D">
      <w:pPr>
        <w:pStyle w:val="a9"/>
        <w:spacing w:after="0"/>
        <w:ind w:firstLine="709"/>
        <w:jc w:val="both"/>
        <w:rPr>
          <w:sz w:val="28"/>
          <w:szCs w:val="28"/>
          <w:lang w:val="uk-UA"/>
        </w:rPr>
      </w:pPr>
      <w:r w:rsidRPr="000044CB">
        <w:rPr>
          <w:sz w:val="28"/>
          <w:szCs w:val="28"/>
          <w:lang w:val="uk-UA"/>
        </w:rPr>
        <w:t xml:space="preserve">- надання медичної допомоги хворим та недоношеним новонародженим з подальшим проведенням реабілітаційних заходів;  </w:t>
      </w:r>
    </w:p>
    <w:p w14:paraId="5573D489" w14:textId="4001858B" w:rsidR="00BD518A" w:rsidRPr="000044CB" w:rsidRDefault="00BD518A" w:rsidP="00B1331D">
      <w:pPr>
        <w:pStyle w:val="a9"/>
        <w:spacing w:after="0"/>
        <w:ind w:firstLine="709"/>
        <w:jc w:val="both"/>
        <w:rPr>
          <w:sz w:val="28"/>
          <w:szCs w:val="28"/>
          <w:lang w:val="uk-UA"/>
        </w:rPr>
      </w:pPr>
      <w:r w:rsidRPr="000044CB">
        <w:rPr>
          <w:sz w:val="28"/>
          <w:szCs w:val="28"/>
          <w:lang w:val="uk-UA"/>
        </w:rPr>
        <w:t>-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 </w:t>
      </w:r>
    </w:p>
    <w:p w14:paraId="57AD6A67"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проведення аналізу стану надання медичної допомоги жінкам, вагітним, роділлям, породіллям та новонародженим у перинатальному центрі;</w:t>
      </w:r>
    </w:p>
    <w:p w14:paraId="32D7DB11"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аналіз причин материнської та перинатальної смертності, захворюваності вагітних та гінекологічних жінок, захворюваності новонароджених;</w:t>
      </w:r>
    </w:p>
    <w:p w14:paraId="1DFBF95D"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планування заходів щодо поліпшення медичної допомоги жінкам та новонародженим, зниження перинатальної захворюваності та смертності;</w:t>
      </w:r>
    </w:p>
    <w:p w14:paraId="669A249F"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забезпечення підвищення кваліфікації медичних кадрів з питань охорони репродуктивного здоров'я, неонатології;</w:t>
      </w:r>
    </w:p>
    <w:p w14:paraId="427BDEAC" w14:textId="77777777" w:rsidR="00BD518A" w:rsidRPr="000044CB" w:rsidRDefault="00BD518A" w:rsidP="00B1331D">
      <w:pPr>
        <w:pStyle w:val="a9"/>
        <w:spacing w:after="0"/>
        <w:ind w:firstLine="709"/>
        <w:jc w:val="both"/>
        <w:rPr>
          <w:sz w:val="28"/>
          <w:szCs w:val="28"/>
          <w:lang w:val="uk-UA"/>
        </w:rPr>
      </w:pPr>
      <w:r w:rsidRPr="000044CB">
        <w:rPr>
          <w:sz w:val="28"/>
          <w:szCs w:val="28"/>
          <w:lang w:val="uk-UA"/>
        </w:rPr>
        <w:t>-  проведення заходів щодо профілактики вертикальної трансмісії від матері до дитини;</w:t>
      </w:r>
    </w:p>
    <w:p w14:paraId="156CF227" w14:textId="77777777" w:rsidR="005D51EC" w:rsidRDefault="00BD518A" w:rsidP="00B1331D">
      <w:pPr>
        <w:pStyle w:val="a9"/>
        <w:spacing w:after="0"/>
        <w:ind w:firstLine="709"/>
        <w:jc w:val="both"/>
        <w:rPr>
          <w:sz w:val="28"/>
          <w:szCs w:val="28"/>
          <w:lang w:val="uk-UA"/>
        </w:rPr>
      </w:pPr>
      <w:r w:rsidRPr="000044CB">
        <w:rPr>
          <w:sz w:val="28"/>
          <w:szCs w:val="28"/>
          <w:lang w:val="uk-UA"/>
        </w:rPr>
        <w:t xml:space="preserve">- організація і проведення санітарно-просвітницької роботи серед населення з питань збереження та зміцнення репродуктивного здоров'я; </w:t>
      </w:r>
    </w:p>
    <w:p w14:paraId="251A5071" w14:textId="7FACB8A3" w:rsidR="00BD518A" w:rsidRPr="000044CB" w:rsidRDefault="005D51EC" w:rsidP="00B1331D">
      <w:pPr>
        <w:pStyle w:val="a9"/>
        <w:spacing w:after="0"/>
        <w:ind w:firstLine="709"/>
        <w:jc w:val="both"/>
        <w:rPr>
          <w:sz w:val="28"/>
          <w:szCs w:val="28"/>
          <w:lang w:val="uk-UA"/>
        </w:rPr>
      </w:pPr>
      <w:r>
        <w:rPr>
          <w:sz w:val="28"/>
          <w:szCs w:val="28"/>
          <w:lang w:val="uk-UA"/>
        </w:rPr>
        <w:t xml:space="preserve">- </w:t>
      </w:r>
      <w:r w:rsidR="00BD518A" w:rsidRPr="000044CB">
        <w:rPr>
          <w:sz w:val="28"/>
          <w:szCs w:val="28"/>
          <w:lang w:val="uk-UA"/>
        </w:rPr>
        <w:t>профілактики ускладнень вагітності та пологів; профілактики ЗПСШ, ВІЛ, СНІДу; планування сім'ї; первинної профілактики вроджених вад розвитку; профілактики онкозахворювань та інше;</w:t>
      </w:r>
    </w:p>
    <w:p w14:paraId="7D8CBE5D" w14:textId="77777777" w:rsidR="00BD518A" w:rsidRPr="000044CB" w:rsidRDefault="00BD518A" w:rsidP="00947CA7">
      <w:pPr>
        <w:pStyle w:val="a9"/>
        <w:spacing w:after="0"/>
        <w:jc w:val="both"/>
        <w:rPr>
          <w:sz w:val="28"/>
          <w:szCs w:val="28"/>
          <w:lang w:val="uk-UA"/>
        </w:rPr>
      </w:pPr>
      <w:r w:rsidRPr="000044CB">
        <w:rPr>
          <w:sz w:val="28"/>
          <w:szCs w:val="28"/>
          <w:lang w:val="uk-UA"/>
        </w:rPr>
        <w:t> </w:t>
      </w:r>
      <w:r w:rsidRPr="000044CB">
        <w:rPr>
          <w:sz w:val="28"/>
          <w:szCs w:val="28"/>
          <w:lang w:val="uk-UA"/>
        </w:rPr>
        <w:tab/>
        <w:t>2.3. Центр має право здійснювати зовнішньоекономічну та інші види діяльності, які відповідають меті його створення та не заборонені чинним законодавством.</w:t>
      </w:r>
    </w:p>
    <w:p w14:paraId="1B6FE249" w14:textId="77777777" w:rsidR="00BD518A" w:rsidRPr="000044CB" w:rsidRDefault="00BD518A" w:rsidP="00947CA7">
      <w:pPr>
        <w:pStyle w:val="a9"/>
        <w:spacing w:after="0"/>
        <w:jc w:val="both"/>
        <w:rPr>
          <w:sz w:val="28"/>
          <w:szCs w:val="28"/>
          <w:lang w:val="uk-UA"/>
        </w:rPr>
      </w:pPr>
      <w:r w:rsidRPr="000044CB">
        <w:rPr>
          <w:sz w:val="28"/>
          <w:szCs w:val="28"/>
          <w:lang w:val="uk-UA"/>
        </w:rPr>
        <w:tab/>
        <w:t>2.4.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законодавства, укладених контрактів, заподіяння шкоди.</w:t>
      </w:r>
    </w:p>
    <w:p w14:paraId="2E48BE99" w14:textId="77777777" w:rsidR="00BD518A" w:rsidRPr="000044CB" w:rsidRDefault="00BD518A" w:rsidP="00947CA7">
      <w:pPr>
        <w:pStyle w:val="a9"/>
        <w:spacing w:after="0"/>
        <w:jc w:val="both"/>
        <w:rPr>
          <w:sz w:val="28"/>
          <w:szCs w:val="28"/>
          <w:lang w:val="uk-UA"/>
        </w:rPr>
      </w:pPr>
      <w:r w:rsidRPr="000044CB">
        <w:rPr>
          <w:sz w:val="28"/>
          <w:szCs w:val="28"/>
          <w:lang w:val="uk-UA"/>
        </w:rPr>
        <w:tab/>
        <w:t>2.5. Окремими видами діяльності, що підлягають ліцензуванню та   акредитації,   Центр  може  займатися тільки на підставі спеціального дозволу  (ліцензії),  отриманого у встановленому законом порядку. </w:t>
      </w:r>
    </w:p>
    <w:p w14:paraId="37C4B046" w14:textId="77777777" w:rsidR="00BD518A" w:rsidRPr="000044CB" w:rsidRDefault="00BD518A" w:rsidP="00947CA7">
      <w:pPr>
        <w:pStyle w:val="a9"/>
        <w:spacing w:after="0"/>
        <w:jc w:val="both"/>
        <w:rPr>
          <w:sz w:val="28"/>
          <w:szCs w:val="28"/>
          <w:lang w:val="uk-UA"/>
        </w:rPr>
      </w:pPr>
      <w:r w:rsidRPr="000044CB">
        <w:rPr>
          <w:sz w:val="28"/>
          <w:szCs w:val="28"/>
          <w:lang w:val="uk-UA"/>
        </w:rPr>
        <w:tab/>
        <w:t>2.6. Центр має право здійснювати діяльність, пов'язану з придбанням, перевезенням, зберіганням, відпуском, обліком та знищенням наркотичних речовин, прекурсорів та рецептурних спецбланків.</w:t>
      </w:r>
    </w:p>
    <w:p w14:paraId="0FAB4C38" w14:textId="77777777" w:rsidR="00BD518A" w:rsidRPr="000044CB" w:rsidRDefault="00BD518A" w:rsidP="00947CA7">
      <w:pPr>
        <w:pStyle w:val="a9"/>
        <w:spacing w:after="0"/>
        <w:jc w:val="both"/>
        <w:rPr>
          <w:sz w:val="28"/>
          <w:szCs w:val="28"/>
          <w:lang w:val="uk-UA"/>
        </w:rPr>
      </w:pPr>
      <w:r w:rsidRPr="000044CB">
        <w:rPr>
          <w:sz w:val="28"/>
          <w:szCs w:val="28"/>
          <w:lang w:val="uk-UA"/>
        </w:rPr>
        <w:tab/>
        <w:t>2.7.   Центр може здійснювати за дорученням Власника інші функції для виконання його основної Статутної діяльності.</w:t>
      </w:r>
    </w:p>
    <w:p w14:paraId="3997AB34" w14:textId="77777777" w:rsidR="00BD518A" w:rsidRPr="000044CB" w:rsidRDefault="00BD518A" w:rsidP="00947CA7">
      <w:pPr>
        <w:pStyle w:val="a9"/>
        <w:spacing w:after="0"/>
        <w:jc w:val="both"/>
        <w:rPr>
          <w:sz w:val="28"/>
          <w:szCs w:val="28"/>
          <w:lang w:val="uk-UA"/>
        </w:rPr>
      </w:pPr>
      <w:r w:rsidRPr="000044CB">
        <w:rPr>
          <w:sz w:val="28"/>
          <w:szCs w:val="28"/>
          <w:lang w:val="uk-UA"/>
        </w:rPr>
        <w:tab/>
        <w:t>2.8. Центр може надавати платні послуги в порядку і межах, встановлених чинним законодавством України.</w:t>
      </w:r>
    </w:p>
    <w:p w14:paraId="0A8FBFD6" w14:textId="77777777" w:rsidR="00BD518A" w:rsidRPr="000044CB" w:rsidRDefault="00BD518A" w:rsidP="00947CA7">
      <w:pPr>
        <w:pStyle w:val="a9"/>
        <w:spacing w:after="0"/>
        <w:jc w:val="both"/>
        <w:rPr>
          <w:sz w:val="28"/>
          <w:szCs w:val="28"/>
          <w:lang w:val="uk-UA"/>
        </w:rPr>
      </w:pPr>
      <w:r w:rsidRPr="000044CB">
        <w:rPr>
          <w:sz w:val="28"/>
          <w:szCs w:val="28"/>
          <w:lang w:val="uk-UA"/>
        </w:rPr>
        <w:tab/>
        <w:t xml:space="preserve">2.9. Центр формує свою господарську, фінансову та іншу діяльність з виконання планів роботи, погоджених з органом, що здійснює галузеве управління об’єктами спільної власності територіальних громад сіл, селищ, </w:t>
      </w:r>
      <w:r w:rsidRPr="000044CB">
        <w:rPr>
          <w:sz w:val="28"/>
          <w:szCs w:val="28"/>
          <w:lang w:val="uk-UA"/>
        </w:rPr>
        <w:lastRenderedPageBreak/>
        <w:t>міст Рівненської області, виключно на підставі законодавства України, з дотриманням положень, встановлених цим Статутом.</w:t>
      </w:r>
    </w:p>
    <w:p w14:paraId="47BF3555" w14:textId="77777777" w:rsidR="00BD518A" w:rsidRPr="000044CB" w:rsidRDefault="00BD518A" w:rsidP="00947CA7">
      <w:pPr>
        <w:pStyle w:val="a9"/>
        <w:spacing w:after="0"/>
        <w:jc w:val="both"/>
        <w:rPr>
          <w:sz w:val="28"/>
          <w:szCs w:val="28"/>
          <w:lang w:val="uk-UA"/>
        </w:rPr>
      </w:pPr>
      <w:r w:rsidRPr="000044CB">
        <w:rPr>
          <w:sz w:val="28"/>
          <w:szCs w:val="28"/>
          <w:lang w:val="uk-UA"/>
        </w:rPr>
        <w:tab/>
        <w:t>2.10. Центр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w:t>
      </w:r>
    </w:p>
    <w:p w14:paraId="0D6DC763" w14:textId="77777777" w:rsidR="00BD518A" w:rsidRPr="000044CB" w:rsidRDefault="00BD518A" w:rsidP="00947CA7">
      <w:pPr>
        <w:pStyle w:val="a9"/>
        <w:spacing w:after="0"/>
        <w:jc w:val="both"/>
        <w:rPr>
          <w:sz w:val="28"/>
          <w:szCs w:val="28"/>
          <w:lang w:val="uk-UA"/>
        </w:rPr>
      </w:pPr>
      <w:r w:rsidRPr="000044CB">
        <w:rPr>
          <w:sz w:val="28"/>
          <w:szCs w:val="28"/>
          <w:lang w:val="uk-UA"/>
        </w:rPr>
        <w:tab/>
        <w:t>2.11. Для забезпечення виконання покладених на Центр завдань, зобов’язань має право звертатися до органів місцевого самоврядування та органів виконавчої влади області усіх рівнів за відповідною інформацією.</w:t>
      </w:r>
    </w:p>
    <w:p w14:paraId="4786DBB5"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1BA7982E"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3. СТАТУТНИЙ КАПІТАЛ ЦЕНТРУ</w:t>
      </w:r>
    </w:p>
    <w:p w14:paraId="0785E5FF" w14:textId="1D19A690" w:rsidR="00BD518A" w:rsidRPr="000839EF" w:rsidRDefault="00BD518A" w:rsidP="00947CA7">
      <w:pPr>
        <w:pStyle w:val="a9"/>
        <w:spacing w:after="0"/>
        <w:jc w:val="both"/>
        <w:rPr>
          <w:sz w:val="28"/>
          <w:szCs w:val="28"/>
          <w:lang w:val="uk-UA"/>
        </w:rPr>
      </w:pPr>
      <w:r w:rsidRPr="000044CB">
        <w:rPr>
          <w:sz w:val="28"/>
          <w:szCs w:val="28"/>
          <w:lang w:val="uk-UA"/>
        </w:rPr>
        <w:tab/>
        <w:t>3.1.    </w:t>
      </w:r>
      <w:r w:rsidRPr="00B1331D">
        <w:rPr>
          <w:sz w:val="28"/>
          <w:szCs w:val="28"/>
          <w:lang w:val="uk-UA"/>
        </w:rPr>
        <w:t xml:space="preserve">Для забезпечення діяльності Центру  створюється статутний капітал, який становить </w:t>
      </w:r>
      <w:r w:rsidR="000839EF" w:rsidRPr="005D51EC">
        <w:rPr>
          <w:sz w:val="28"/>
          <w:szCs w:val="28"/>
          <w:shd w:val="clear" w:color="auto" w:fill="FFFFFF"/>
          <w:lang w:val="uk-UA"/>
        </w:rPr>
        <w:t>66</w:t>
      </w:r>
      <w:r w:rsidR="000839EF" w:rsidRPr="00B1331D">
        <w:rPr>
          <w:sz w:val="28"/>
          <w:szCs w:val="28"/>
          <w:shd w:val="clear" w:color="auto" w:fill="FFFFFF"/>
        </w:rPr>
        <w:t> </w:t>
      </w:r>
      <w:r w:rsidR="000839EF" w:rsidRPr="005D51EC">
        <w:rPr>
          <w:sz w:val="28"/>
          <w:szCs w:val="28"/>
          <w:shd w:val="clear" w:color="auto" w:fill="FFFFFF"/>
          <w:lang w:val="uk-UA"/>
        </w:rPr>
        <w:t>567</w:t>
      </w:r>
      <w:r w:rsidR="00B1331D">
        <w:rPr>
          <w:sz w:val="28"/>
          <w:szCs w:val="28"/>
          <w:shd w:val="clear" w:color="auto" w:fill="FFFFFF"/>
        </w:rPr>
        <w:t> </w:t>
      </w:r>
      <w:r w:rsidR="000839EF" w:rsidRPr="005D51EC">
        <w:rPr>
          <w:sz w:val="28"/>
          <w:szCs w:val="28"/>
          <w:shd w:val="clear" w:color="auto" w:fill="FFFFFF"/>
          <w:lang w:val="uk-UA"/>
        </w:rPr>
        <w:t>434</w:t>
      </w:r>
      <w:r w:rsidR="00B1331D">
        <w:rPr>
          <w:sz w:val="28"/>
          <w:szCs w:val="28"/>
          <w:shd w:val="clear" w:color="auto" w:fill="FFFFFF"/>
          <w:lang w:val="uk-UA"/>
        </w:rPr>
        <w:t xml:space="preserve"> (шістдесят шість мільйонів п’ятсот шістдесят сім тисяч чотириста тридцять чотири) гривні </w:t>
      </w:r>
      <w:r w:rsidR="000839EF" w:rsidRPr="005D51EC">
        <w:rPr>
          <w:sz w:val="28"/>
          <w:szCs w:val="28"/>
          <w:shd w:val="clear" w:color="auto" w:fill="FFFFFF"/>
          <w:lang w:val="uk-UA"/>
        </w:rPr>
        <w:t xml:space="preserve">00 </w:t>
      </w:r>
      <w:r w:rsidR="00B1331D">
        <w:rPr>
          <w:sz w:val="28"/>
          <w:szCs w:val="28"/>
          <w:lang w:val="uk-UA"/>
        </w:rPr>
        <w:t>копійок</w:t>
      </w:r>
      <w:r w:rsidRPr="00B1331D">
        <w:rPr>
          <w:sz w:val="28"/>
          <w:szCs w:val="28"/>
          <w:lang w:val="uk-UA"/>
        </w:rPr>
        <w:t>.</w:t>
      </w:r>
      <w:r w:rsidRPr="000839EF">
        <w:rPr>
          <w:sz w:val="28"/>
          <w:szCs w:val="28"/>
          <w:lang w:val="uk-UA"/>
        </w:rPr>
        <w:tab/>
      </w:r>
    </w:p>
    <w:p w14:paraId="36D50D7A" w14:textId="77777777" w:rsidR="00BD518A" w:rsidRPr="000044CB" w:rsidRDefault="00BD518A" w:rsidP="00947CA7">
      <w:pPr>
        <w:pStyle w:val="a9"/>
        <w:spacing w:after="0"/>
        <w:jc w:val="both"/>
        <w:rPr>
          <w:sz w:val="28"/>
          <w:szCs w:val="28"/>
          <w:lang w:val="uk-UA"/>
        </w:rPr>
      </w:pPr>
      <w:r w:rsidRPr="000839EF">
        <w:rPr>
          <w:sz w:val="28"/>
          <w:szCs w:val="28"/>
          <w:lang w:val="uk-UA"/>
        </w:rPr>
        <w:tab/>
        <w:t xml:space="preserve">3.2. Зміна розміру статутного капіталу </w:t>
      </w:r>
      <w:r w:rsidRPr="000044CB">
        <w:rPr>
          <w:sz w:val="28"/>
          <w:szCs w:val="28"/>
          <w:lang w:val="uk-UA"/>
        </w:rPr>
        <w:t>Центру здійснюється за рішенням Рівненської обласної ради.</w:t>
      </w:r>
    </w:p>
    <w:p w14:paraId="2672D0BF" w14:textId="77777777" w:rsidR="00BD518A" w:rsidRPr="000044CB" w:rsidRDefault="00BD518A" w:rsidP="00947CA7">
      <w:pPr>
        <w:pStyle w:val="a9"/>
        <w:spacing w:after="0"/>
        <w:jc w:val="both"/>
        <w:rPr>
          <w:sz w:val="28"/>
          <w:szCs w:val="28"/>
          <w:lang w:val="uk-UA"/>
        </w:rPr>
      </w:pPr>
    </w:p>
    <w:p w14:paraId="1DBEF78C"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4. МАЙНО ЦЕНТРУ</w:t>
      </w:r>
    </w:p>
    <w:p w14:paraId="422B6643" w14:textId="77777777" w:rsidR="00BD518A" w:rsidRPr="000044CB" w:rsidRDefault="00BD518A" w:rsidP="00947CA7">
      <w:pPr>
        <w:pStyle w:val="a9"/>
        <w:spacing w:after="0"/>
        <w:jc w:val="both"/>
        <w:rPr>
          <w:sz w:val="28"/>
          <w:szCs w:val="28"/>
          <w:lang w:val="uk-UA"/>
        </w:rPr>
      </w:pPr>
      <w:r w:rsidRPr="000044CB">
        <w:rPr>
          <w:sz w:val="28"/>
          <w:szCs w:val="28"/>
          <w:lang w:val="uk-UA"/>
        </w:rPr>
        <w:tab/>
        <w:t>4.1. Майно Центру становлять основні фонди та обігові кошти, а також інші матеріальні та фінансові ресурси, вартість яких відображається на самостійному балансі Центру.</w:t>
      </w:r>
    </w:p>
    <w:p w14:paraId="15FEFF38" w14:textId="77777777" w:rsidR="00BD518A" w:rsidRPr="000044CB" w:rsidRDefault="00BD518A" w:rsidP="00947CA7">
      <w:pPr>
        <w:pStyle w:val="a9"/>
        <w:spacing w:after="0"/>
        <w:jc w:val="both"/>
        <w:rPr>
          <w:sz w:val="28"/>
          <w:szCs w:val="28"/>
          <w:lang w:val="uk-UA"/>
        </w:rPr>
      </w:pPr>
      <w:r w:rsidRPr="000044CB">
        <w:rPr>
          <w:sz w:val="28"/>
          <w:szCs w:val="28"/>
          <w:lang w:val="uk-UA"/>
        </w:rPr>
        <w:tab/>
        <w:t>4.2. Майно Центру є спільною власністю територіальних громад сіл, селищ, міст Рівненської області і закріплюється за Центром на правах оперативного управління. Здійснюючи право оперативного управління Центр володіє, користується і розпоряджається майном, закріпленим за ним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14:paraId="7291C9E1" w14:textId="77777777" w:rsidR="00BD518A" w:rsidRPr="000044CB" w:rsidRDefault="00BD518A" w:rsidP="00947CA7">
      <w:pPr>
        <w:pStyle w:val="a9"/>
        <w:spacing w:after="0"/>
        <w:jc w:val="both"/>
        <w:rPr>
          <w:sz w:val="28"/>
          <w:szCs w:val="28"/>
          <w:lang w:val="uk-UA"/>
        </w:rPr>
      </w:pPr>
      <w:r w:rsidRPr="000044CB">
        <w:rPr>
          <w:sz w:val="28"/>
          <w:szCs w:val="28"/>
          <w:lang w:val="uk-UA"/>
        </w:rPr>
        <w:tab/>
        <w:t>Відчуження, передача в оренду, заставу, позику, найм юридичним чи фізичним особам, а також списання основних засобів Центр здійснює у межах чинного законодавства України та відповідно до цього Статуту.</w:t>
      </w:r>
    </w:p>
    <w:p w14:paraId="5DFAA1F7" w14:textId="77777777" w:rsidR="00BD518A" w:rsidRPr="000044CB" w:rsidRDefault="00BD518A" w:rsidP="00947CA7">
      <w:pPr>
        <w:pStyle w:val="a9"/>
        <w:spacing w:after="0"/>
        <w:jc w:val="both"/>
        <w:rPr>
          <w:sz w:val="28"/>
          <w:szCs w:val="28"/>
          <w:lang w:val="uk-UA"/>
        </w:rPr>
      </w:pPr>
      <w:r w:rsidRPr="000044CB">
        <w:rPr>
          <w:sz w:val="28"/>
          <w:szCs w:val="28"/>
          <w:lang w:val="uk-UA"/>
        </w:rPr>
        <w:tab/>
        <w:t>4.3. Джерелами формування майна Центру є:</w:t>
      </w:r>
    </w:p>
    <w:p w14:paraId="732469DA" w14:textId="77777777" w:rsidR="00BD518A" w:rsidRPr="000044CB" w:rsidRDefault="00BD518A" w:rsidP="00947CA7">
      <w:pPr>
        <w:pStyle w:val="a9"/>
        <w:spacing w:after="0"/>
        <w:jc w:val="both"/>
        <w:rPr>
          <w:sz w:val="28"/>
          <w:szCs w:val="28"/>
          <w:lang w:val="uk-UA"/>
        </w:rPr>
      </w:pPr>
      <w:r w:rsidRPr="000044CB">
        <w:rPr>
          <w:sz w:val="28"/>
          <w:szCs w:val="28"/>
          <w:lang w:val="uk-UA"/>
        </w:rPr>
        <w:t>- грошові та матеріальні внески Власника;</w:t>
      </w:r>
    </w:p>
    <w:p w14:paraId="56FDCA54" w14:textId="77777777" w:rsidR="00BD518A" w:rsidRPr="000044CB" w:rsidRDefault="00BD518A" w:rsidP="00947CA7">
      <w:pPr>
        <w:pStyle w:val="a9"/>
        <w:spacing w:after="0"/>
        <w:jc w:val="both"/>
        <w:rPr>
          <w:sz w:val="28"/>
          <w:szCs w:val="28"/>
          <w:lang w:val="uk-UA"/>
        </w:rPr>
      </w:pPr>
      <w:r w:rsidRPr="000044CB">
        <w:rPr>
          <w:sz w:val="28"/>
          <w:szCs w:val="28"/>
          <w:lang w:val="uk-UA"/>
        </w:rPr>
        <w:t>- фінансування з бюджетів усіх рівнів;</w:t>
      </w:r>
    </w:p>
    <w:p w14:paraId="6147D55A" w14:textId="77777777" w:rsidR="00BD518A" w:rsidRPr="000044CB" w:rsidRDefault="00BD518A" w:rsidP="00947CA7">
      <w:pPr>
        <w:pStyle w:val="a9"/>
        <w:spacing w:after="0"/>
        <w:jc w:val="both"/>
        <w:rPr>
          <w:sz w:val="28"/>
          <w:szCs w:val="28"/>
          <w:lang w:val="uk-UA"/>
        </w:rPr>
      </w:pPr>
      <w:r w:rsidRPr="000044CB">
        <w:rPr>
          <w:sz w:val="28"/>
          <w:szCs w:val="28"/>
          <w:lang w:val="uk-UA"/>
        </w:rPr>
        <w:t>- грошові кошти Страхових компаній;</w:t>
      </w:r>
    </w:p>
    <w:p w14:paraId="1BD0B98F" w14:textId="77777777" w:rsidR="00BD518A" w:rsidRPr="000044CB" w:rsidRDefault="00BD518A" w:rsidP="00947CA7">
      <w:pPr>
        <w:pStyle w:val="a9"/>
        <w:spacing w:after="0"/>
        <w:jc w:val="both"/>
        <w:rPr>
          <w:sz w:val="28"/>
          <w:szCs w:val="28"/>
          <w:lang w:val="uk-UA"/>
        </w:rPr>
      </w:pPr>
      <w:r w:rsidRPr="000044CB">
        <w:rPr>
          <w:sz w:val="28"/>
          <w:szCs w:val="28"/>
          <w:lang w:val="uk-UA"/>
        </w:rPr>
        <w:t>- безоплатні або благодійні внески, гранти, дарунки, пожертвування організацій, громадян, підприємців;</w:t>
      </w:r>
    </w:p>
    <w:p w14:paraId="316B70F3" w14:textId="77777777" w:rsidR="00BD518A" w:rsidRPr="000044CB" w:rsidRDefault="00BD518A" w:rsidP="00947CA7">
      <w:pPr>
        <w:pStyle w:val="a9"/>
        <w:spacing w:after="0"/>
        <w:jc w:val="both"/>
        <w:rPr>
          <w:sz w:val="28"/>
          <w:szCs w:val="28"/>
          <w:lang w:val="uk-UA"/>
        </w:rPr>
      </w:pPr>
      <w:r w:rsidRPr="000044CB">
        <w:rPr>
          <w:sz w:val="28"/>
          <w:szCs w:val="28"/>
          <w:lang w:val="uk-UA"/>
        </w:rPr>
        <w:t>- майно, придбане в установленому законодавством  порядку;</w:t>
      </w:r>
    </w:p>
    <w:p w14:paraId="01D8F77E" w14:textId="77777777" w:rsidR="00BD518A" w:rsidRPr="000044CB" w:rsidRDefault="00BD518A" w:rsidP="00947CA7">
      <w:pPr>
        <w:pStyle w:val="a9"/>
        <w:spacing w:after="0"/>
        <w:jc w:val="both"/>
        <w:rPr>
          <w:sz w:val="28"/>
          <w:szCs w:val="28"/>
          <w:lang w:val="uk-UA"/>
        </w:rPr>
      </w:pPr>
      <w:r w:rsidRPr="000044CB">
        <w:rPr>
          <w:sz w:val="28"/>
          <w:szCs w:val="28"/>
          <w:lang w:val="uk-UA"/>
        </w:rPr>
        <w:t>- централізовані кошти Міністерства охорони здоров’я України;</w:t>
      </w:r>
    </w:p>
    <w:p w14:paraId="7B9B4EBF" w14:textId="77777777" w:rsidR="00BD518A" w:rsidRPr="000044CB" w:rsidRDefault="00BD518A" w:rsidP="00947CA7">
      <w:pPr>
        <w:pStyle w:val="a9"/>
        <w:spacing w:after="0"/>
        <w:jc w:val="both"/>
        <w:rPr>
          <w:sz w:val="28"/>
          <w:szCs w:val="28"/>
          <w:lang w:val="uk-UA"/>
        </w:rPr>
      </w:pPr>
      <w:r w:rsidRPr="000044CB">
        <w:rPr>
          <w:sz w:val="28"/>
          <w:szCs w:val="28"/>
          <w:lang w:val="uk-UA"/>
        </w:rPr>
        <w:t>- доходи, одержані від реалізації продукції (послуг), а також від інших доходів господарської діяльності;</w:t>
      </w:r>
    </w:p>
    <w:p w14:paraId="1028FB84" w14:textId="77777777" w:rsidR="00BD518A" w:rsidRPr="000044CB" w:rsidRDefault="00BD518A" w:rsidP="00947CA7">
      <w:pPr>
        <w:pStyle w:val="a9"/>
        <w:spacing w:after="0"/>
        <w:jc w:val="both"/>
        <w:rPr>
          <w:sz w:val="28"/>
          <w:szCs w:val="28"/>
          <w:lang w:val="uk-UA"/>
        </w:rPr>
      </w:pPr>
      <w:r w:rsidRPr="000044CB">
        <w:rPr>
          <w:sz w:val="28"/>
          <w:szCs w:val="28"/>
          <w:lang w:val="uk-UA"/>
        </w:rPr>
        <w:t>- інші джерела, не заборонені чинним законодавством України.</w:t>
      </w:r>
    </w:p>
    <w:p w14:paraId="0F45A064" w14:textId="20344498" w:rsidR="00BD518A" w:rsidRPr="000044CB" w:rsidRDefault="00BD518A" w:rsidP="00947CA7">
      <w:pPr>
        <w:pStyle w:val="a9"/>
        <w:spacing w:after="0"/>
        <w:jc w:val="both"/>
        <w:rPr>
          <w:sz w:val="28"/>
          <w:szCs w:val="28"/>
          <w:lang w:val="uk-UA"/>
        </w:rPr>
      </w:pPr>
      <w:r w:rsidRPr="000044CB">
        <w:rPr>
          <w:sz w:val="28"/>
          <w:szCs w:val="28"/>
          <w:lang w:val="uk-UA"/>
        </w:rPr>
        <w:tab/>
        <w:t>Центр має право здавати в оренду рухоме і нерухоме майно у порядку</w:t>
      </w:r>
      <w:r w:rsidR="005D51EC">
        <w:rPr>
          <w:sz w:val="28"/>
          <w:szCs w:val="28"/>
          <w:lang w:val="uk-UA"/>
        </w:rPr>
        <w:t>,</w:t>
      </w:r>
      <w:r w:rsidRPr="000044CB">
        <w:rPr>
          <w:sz w:val="28"/>
          <w:szCs w:val="28"/>
          <w:lang w:val="uk-UA"/>
        </w:rPr>
        <w:t xml:space="preserve"> визначеному чинним законодавством.</w:t>
      </w:r>
    </w:p>
    <w:p w14:paraId="7D26E0F6" w14:textId="77777777" w:rsidR="00BD518A" w:rsidRPr="000044CB" w:rsidRDefault="00BD518A" w:rsidP="00947CA7">
      <w:pPr>
        <w:pStyle w:val="a9"/>
        <w:spacing w:after="0"/>
        <w:jc w:val="both"/>
        <w:rPr>
          <w:sz w:val="28"/>
          <w:szCs w:val="28"/>
          <w:lang w:val="uk-UA"/>
        </w:rPr>
      </w:pPr>
      <w:r w:rsidRPr="000044CB">
        <w:rPr>
          <w:sz w:val="28"/>
          <w:szCs w:val="28"/>
          <w:lang w:val="uk-UA"/>
        </w:rPr>
        <w:tab/>
        <w:t xml:space="preserve">4.4. Відчуження, передача в оренду, заставу, позику, найм юридичним чи </w:t>
      </w:r>
      <w:r w:rsidRPr="000044CB">
        <w:rPr>
          <w:sz w:val="28"/>
          <w:szCs w:val="28"/>
          <w:lang w:val="uk-UA"/>
        </w:rPr>
        <w:lastRenderedPageBreak/>
        <w:t>фізичним особам, а також списання основних засобів Центр здійснює з дозволу обласної ради у межах чинного законодавства України та відповідно до цього Статуту.</w:t>
      </w:r>
    </w:p>
    <w:p w14:paraId="579125E4" w14:textId="77777777" w:rsidR="00BD518A" w:rsidRPr="000044CB" w:rsidRDefault="00BD518A" w:rsidP="000044CB">
      <w:pPr>
        <w:pStyle w:val="a9"/>
        <w:spacing w:after="0"/>
        <w:jc w:val="center"/>
        <w:rPr>
          <w:sz w:val="28"/>
          <w:szCs w:val="28"/>
          <w:lang w:val="uk-UA"/>
        </w:rPr>
      </w:pPr>
    </w:p>
    <w:p w14:paraId="766784A6"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5. ОСОБЛИВОСТІ ГОСПОДАРСЬКОЇ ДІЯЛЬНОСТІ ЦЕНТРУ</w:t>
      </w:r>
    </w:p>
    <w:p w14:paraId="7C58D8ED" w14:textId="77777777" w:rsidR="00BD518A" w:rsidRPr="000044CB" w:rsidRDefault="00BD518A" w:rsidP="00947CA7">
      <w:pPr>
        <w:pStyle w:val="a9"/>
        <w:spacing w:after="0"/>
        <w:jc w:val="both"/>
        <w:rPr>
          <w:sz w:val="28"/>
          <w:szCs w:val="28"/>
          <w:lang w:val="uk-UA"/>
        </w:rPr>
      </w:pPr>
      <w:r w:rsidRPr="000044CB">
        <w:rPr>
          <w:sz w:val="28"/>
          <w:szCs w:val="28"/>
          <w:lang w:val="uk-UA"/>
        </w:rPr>
        <w:tab/>
        <w:t>5.1. Центр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14:paraId="7786E96A" w14:textId="77777777" w:rsidR="00BD518A" w:rsidRPr="000044CB" w:rsidRDefault="00BD518A" w:rsidP="00F526C1">
      <w:pPr>
        <w:ind w:firstLine="709"/>
        <w:jc w:val="both"/>
        <w:rPr>
          <w:sz w:val="28"/>
          <w:szCs w:val="28"/>
        </w:rPr>
      </w:pPr>
      <w:r w:rsidRPr="000044CB">
        <w:rPr>
          <w:sz w:val="28"/>
          <w:szCs w:val="28"/>
          <w:lang w:val="uk-UA"/>
        </w:rPr>
        <w:t>5.2. Центр має право самостійно встановлювати (затверджувати) плату та тарифи на послуги, що надаються поза пакетом медичних послуг, які передбачені Програмою медичних гарантій на відповідний рік та договором з Національною службою здоров’</w:t>
      </w:r>
      <w:r w:rsidRPr="000044CB">
        <w:rPr>
          <w:sz w:val="28"/>
          <w:szCs w:val="28"/>
        </w:rPr>
        <w:t>я України.</w:t>
      </w:r>
    </w:p>
    <w:p w14:paraId="0DB58850" w14:textId="77777777" w:rsidR="00BD518A" w:rsidRPr="000044CB" w:rsidRDefault="00BD518A" w:rsidP="00F526C1">
      <w:pPr>
        <w:ind w:firstLine="709"/>
        <w:jc w:val="both"/>
        <w:rPr>
          <w:sz w:val="28"/>
          <w:szCs w:val="28"/>
          <w:lang w:val="uk-UA"/>
        </w:rPr>
      </w:pPr>
      <w:r w:rsidRPr="000044CB">
        <w:rPr>
          <w:sz w:val="28"/>
          <w:szCs w:val="28"/>
          <w:lang w:val="uk-UA"/>
        </w:rPr>
        <w:t>Центр надає платні послуги у порядку, визначеному чинним законодавством України.</w:t>
      </w:r>
    </w:p>
    <w:p w14:paraId="083B21D5" w14:textId="77777777" w:rsidR="00BD518A" w:rsidRPr="000044CB" w:rsidRDefault="00BD518A" w:rsidP="00947CA7">
      <w:pPr>
        <w:pStyle w:val="a9"/>
        <w:spacing w:after="0"/>
        <w:jc w:val="both"/>
        <w:rPr>
          <w:sz w:val="28"/>
          <w:szCs w:val="28"/>
          <w:lang w:val="uk-UA"/>
        </w:rPr>
      </w:pPr>
      <w:r w:rsidRPr="000044CB">
        <w:rPr>
          <w:sz w:val="28"/>
          <w:szCs w:val="28"/>
          <w:lang w:val="uk-UA"/>
        </w:rPr>
        <w:tab/>
        <w:t>5.3. Центр не має права безоплатно передавати належне йому майно іншим юридичним особам чи громадянам. Відчужувати, віддавати в заставу, позику,  найм майнові об’єкти, що належать до основних фондів, здавати в оренду цілісні майнові комплекси структурних одиниць та підрозділів Центр має право лише за попередньою згодою Рівненської обласної ради.</w:t>
      </w:r>
    </w:p>
    <w:p w14:paraId="5F8DA7C4" w14:textId="77777777" w:rsidR="00BD518A" w:rsidRPr="000044CB" w:rsidRDefault="00BD518A" w:rsidP="00947CA7">
      <w:pPr>
        <w:pStyle w:val="a9"/>
        <w:spacing w:after="0"/>
        <w:jc w:val="both"/>
        <w:rPr>
          <w:sz w:val="28"/>
          <w:szCs w:val="28"/>
          <w:lang w:val="uk-UA"/>
        </w:rPr>
      </w:pPr>
      <w:r w:rsidRPr="000044CB">
        <w:rPr>
          <w:sz w:val="28"/>
          <w:szCs w:val="28"/>
          <w:lang w:val="uk-UA"/>
        </w:rPr>
        <w:tab/>
        <w:t>5.4. Списання з балансу не повністю замортизованих основних фондів, а також прискорена амортизація основних фондів Центру можуть проводитися лише за згодою Власника.</w:t>
      </w:r>
    </w:p>
    <w:p w14:paraId="5869FDAB" w14:textId="77777777" w:rsidR="00BD518A" w:rsidRPr="000044CB" w:rsidRDefault="00BD518A" w:rsidP="00947CA7">
      <w:pPr>
        <w:pStyle w:val="a9"/>
        <w:spacing w:after="0"/>
        <w:jc w:val="both"/>
        <w:rPr>
          <w:sz w:val="28"/>
          <w:szCs w:val="28"/>
          <w:lang w:val="uk-UA"/>
        </w:rPr>
      </w:pPr>
      <w:r w:rsidRPr="000044CB">
        <w:rPr>
          <w:sz w:val="28"/>
          <w:szCs w:val="28"/>
          <w:lang w:val="uk-UA"/>
        </w:rPr>
        <w:tab/>
        <w:t>5.5. Центр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w:t>
      </w:r>
    </w:p>
    <w:p w14:paraId="75355F70" w14:textId="77777777" w:rsidR="00BD518A" w:rsidRPr="000044CB" w:rsidRDefault="00BD518A" w:rsidP="00947CA7">
      <w:pPr>
        <w:pStyle w:val="a9"/>
        <w:spacing w:after="0"/>
        <w:jc w:val="both"/>
        <w:rPr>
          <w:sz w:val="28"/>
          <w:szCs w:val="28"/>
          <w:lang w:val="uk-UA"/>
        </w:rPr>
      </w:pPr>
      <w:r w:rsidRPr="000044CB">
        <w:rPr>
          <w:sz w:val="28"/>
          <w:szCs w:val="28"/>
          <w:lang w:val="uk-UA"/>
        </w:rPr>
        <w:tab/>
        <w:t>5.6. Центр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14:paraId="1B9B2F1F" w14:textId="77777777" w:rsidR="00BD518A" w:rsidRPr="000044CB" w:rsidRDefault="00BD518A" w:rsidP="00947CA7">
      <w:pPr>
        <w:pStyle w:val="a9"/>
        <w:spacing w:after="0"/>
        <w:jc w:val="both"/>
        <w:rPr>
          <w:sz w:val="28"/>
          <w:szCs w:val="28"/>
          <w:lang w:val="uk-UA"/>
        </w:rPr>
      </w:pPr>
      <w:r w:rsidRPr="000044CB">
        <w:rPr>
          <w:sz w:val="28"/>
          <w:szCs w:val="28"/>
          <w:lang w:val="uk-UA"/>
        </w:rPr>
        <w:tab/>
        <w:t>5.7. При здійсненні зовнішньоекономічної діяльності Центр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14:paraId="2B6B6D3D" w14:textId="77777777" w:rsidR="00BD518A" w:rsidRPr="000044CB" w:rsidRDefault="00BD518A" w:rsidP="00947CA7">
      <w:pPr>
        <w:pStyle w:val="a9"/>
        <w:spacing w:after="0"/>
        <w:jc w:val="both"/>
        <w:rPr>
          <w:sz w:val="28"/>
          <w:szCs w:val="28"/>
          <w:lang w:val="uk-UA"/>
        </w:rPr>
      </w:pPr>
      <w:r w:rsidRPr="000044CB">
        <w:rPr>
          <w:sz w:val="28"/>
          <w:szCs w:val="28"/>
          <w:lang w:val="uk-UA"/>
        </w:rPr>
        <w:tab/>
        <w:t>5.8. Центр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14:paraId="534A80BF" w14:textId="77777777" w:rsidR="00BD518A" w:rsidRPr="000044CB" w:rsidRDefault="00BD518A" w:rsidP="00947CA7">
      <w:pPr>
        <w:pStyle w:val="a9"/>
        <w:spacing w:after="0"/>
        <w:jc w:val="both"/>
        <w:rPr>
          <w:sz w:val="28"/>
          <w:szCs w:val="28"/>
          <w:lang w:val="uk-UA"/>
        </w:rPr>
      </w:pPr>
      <w:r w:rsidRPr="000044CB">
        <w:rPr>
          <w:sz w:val="28"/>
          <w:szCs w:val="28"/>
          <w:lang w:val="uk-UA"/>
        </w:rPr>
        <w:tab/>
        <w:t>5.9. Умови оплати праці трудового колективу визначаються відповідно до вимог чинного законодавства України.</w:t>
      </w:r>
    </w:p>
    <w:p w14:paraId="6C39F314" w14:textId="77777777" w:rsidR="00BD518A" w:rsidRPr="000044CB" w:rsidRDefault="00BD518A" w:rsidP="00947CA7">
      <w:pPr>
        <w:pStyle w:val="a9"/>
        <w:spacing w:after="0"/>
        <w:jc w:val="both"/>
        <w:rPr>
          <w:sz w:val="28"/>
          <w:szCs w:val="28"/>
          <w:lang w:val="uk-UA"/>
        </w:rPr>
      </w:pPr>
      <w:r w:rsidRPr="000044CB">
        <w:rPr>
          <w:sz w:val="28"/>
          <w:szCs w:val="28"/>
          <w:lang w:val="uk-UA"/>
        </w:rPr>
        <w:tab/>
        <w:t xml:space="preserve">Центр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w:t>
      </w:r>
      <w:r w:rsidRPr="000044CB">
        <w:rPr>
          <w:sz w:val="28"/>
          <w:szCs w:val="28"/>
          <w:lang w:val="uk-UA"/>
        </w:rPr>
        <w:lastRenderedPageBreak/>
        <w:t>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14:paraId="062F425A" w14:textId="77777777" w:rsidR="00BD518A" w:rsidRPr="000044CB" w:rsidRDefault="00BD518A" w:rsidP="00947CA7">
      <w:pPr>
        <w:pStyle w:val="a9"/>
        <w:spacing w:after="0"/>
        <w:jc w:val="both"/>
        <w:rPr>
          <w:sz w:val="28"/>
          <w:szCs w:val="28"/>
          <w:lang w:val="uk-UA"/>
        </w:rPr>
      </w:pPr>
      <w:r w:rsidRPr="000044CB">
        <w:rPr>
          <w:sz w:val="28"/>
          <w:szCs w:val="28"/>
          <w:lang w:val="uk-UA"/>
        </w:rPr>
        <w:tab/>
        <w:t>5.9.1 Центр розробляє та затверджує структуру і штатний розпис відповідно до чинного законодавства.</w:t>
      </w:r>
    </w:p>
    <w:p w14:paraId="5E112261"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5260B91B"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6. ОРГАНИ УПРАВЛІННЯ ЦЕНТРУ ТА ЇХ КОМПЕТЕНЦІЯ</w:t>
      </w:r>
    </w:p>
    <w:p w14:paraId="63AA20CA" w14:textId="77777777" w:rsidR="00BD518A" w:rsidRPr="000044CB" w:rsidRDefault="00BD518A" w:rsidP="00947CA7">
      <w:pPr>
        <w:pStyle w:val="a9"/>
        <w:spacing w:after="0"/>
        <w:jc w:val="both"/>
        <w:rPr>
          <w:sz w:val="28"/>
          <w:szCs w:val="28"/>
          <w:lang w:val="uk-UA"/>
        </w:rPr>
      </w:pPr>
      <w:r w:rsidRPr="000044CB">
        <w:rPr>
          <w:sz w:val="28"/>
          <w:szCs w:val="28"/>
          <w:lang w:val="uk-UA"/>
        </w:rPr>
        <w:tab/>
        <w:t>6.1. Органом управління Центру є Рівненська обласна рада.</w:t>
      </w:r>
    </w:p>
    <w:p w14:paraId="10B8D960" w14:textId="10384CF8" w:rsidR="00BD518A" w:rsidRPr="000044CB" w:rsidRDefault="00BD518A" w:rsidP="00947CA7">
      <w:pPr>
        <w:pStyle w:val="a9"/>
        <w:spacing w:after="0"/>
        <w:jc w:val="both"/>
        <w:rPr>
          <w:sz w:val="28"/>
          <w:szCs w:val="28"/>
          <w:lang w:val="uk-UA"/>
        </w:rPr>
      </w:pPr>
      <w:r w:rsidRPr="000044CB">
        <w:rPr>
          <w:sz w:val="28"/>
          <w:szCs w:val="28"/>
          <w:lang w:val="uk-UA"/>
        </w:rPr>
        <w:tab/>
        <w:t>6.2. До компетенції Рівненської обласної ради як органу управління належить:</w:t>
      </w:r>
    </w:p>
    <w:p w14:paraId="1E77F23F" w14:textId="77777777" w:rsidR="00BD518A" w:rsidRPr="000044CB" w:rsidRDefault="00BD518A" w:rsidP="00947CA7">
      <w:pPr>
        <w:pStyle w:val="a9"/>
        <w:spacing w:after="0"/>
        <w:jc w:val="both"/>
        <w:rPr>
          <w:sz w:val="28"/>
          <w:szCs w:val="28"/>
          <w:lang w:val="uk-UA"/>
        </w:rPr>
      </w:pPr>
      <w:r w:rsidRPr="000044CB">
        <w:rPr>
          <w:sz w:val="28"/>
          <w:szCs w:val="28"/>
          <w:lang w:val="uk-UA"/>
        </w:rPr>
        <w:tab/>
        <w:t>6.2.1. розпорядження основними засобами Центру:</w:t>
      </w:r>
    </w:p>
    <w:p w14:paraId="7A952177" w14:textId="77777777" w:rsidR="00BD518A" w:rsidRPr="000044CB" w:rsidRDefault="00BD518A" w:rsidP="00947CA7">
      <w:pPr>
        <w:pStyle w:val="a9"/>
        <w:spacing w:after="0"/>
        <w:jc w:val="both"/>
        <w:rPr>
          <w:sz w:val="28"/>
          <w:szCs w:val="28"/>
          <w:lang w:val="uk-UA"/>
        </w:rPr>
      </w:pPr>
      <w:r w:rsidRPr="000044CB">
        <w:rPr>
          <w:sz w:val="28"/>
          <w:szCs w:val="28"/>
          <w:lang w:val="uk-UA"/>
        </w:rPr>
        <w:t>- прийняття рішень про відчуження майна;</w:t>
      </w:r>
    </w:p>
    <w:p w14:paraId="4631D67B" w14:textId="77777777" w:rsidR="00BD518A" w:rsidRPr="000044CB" w:rsidRDefault="00BD518A" w:rsidP="00947CA7">
      <w:pPr>
        <w:pStyle w:val="a9"/>
        <w:spacing w:after="0"/>
        <w:jc w:val="both"/>
        <w:rPr>
          <w:sz w:val="28"/>
          <w:szCs w:val="28"/>
          <w:lang w:val="uk-UA"/>
        </w:rPr>
      </w:pPr>
      <w:r w:rsidRPr="000044CB">
        <w:rPr>
          <w:sz w:val="28"/>
          <w:szCs w:val="28"/>
          <w:lang w:val="uk-UA"/>
        </w:rPr>
        <w:t>- позика, застава;</w:t>
      </w:r>
    </w:p>
    <w:p w14:paraId="00FDF717" w14:textId="77777777" w:rsidR="00BD518A" w:rsidRPr="000044CB" w:rsidRDefault="00BD518A" w:rsidP="00947CA7">
      <w:pPr>
        <w:pStyle w:val="a9"/>
        <w:spacing w:after="0"/>
        <w:jc w:val="both"/>
        <w:rPr>
          <w:sz w:val="28"/>
          <w:szCs w:val="28"/>
          <w:lang w:val="uk-UA"/>
        </w:rPr>
      </w:pPr>
      <w:r w:rsidRPr="000044CB">
        <w:rPr>
          <w:sz w:val="28"/>
          <w:szCs w:val="28"/>
          <w:lang w:val="uk-UA"/>
        </w:rPr>
        <w:t>- списання не повністю замортизованих основних засобів;</w:t>
      </w:r>
    </w:p>
    <w:p w14:paraId="29FCEEFF" w14:textId="77777777" w:rsidR="00BD518A" w:rsidRPr="000044CB" w:rsidRDefault="00BD518A" w:rsidP="00947CA7">
      <w:pPr>
        <w:pStyle w:val="a9"/>
        <w:spacing w:after="0"/>
        <w:jc w:val="both"/>
        <w:rPr>
          <w:sz w:val="28"/>
          <w:szCs w:val="28"/>
          <w:lang w:val="uk-UA"/>
        </w:rPr>
      </w:pPr>
      <w:r w:rsidRPr="000044CB">
        <w:rPr>
          <w:sz w:val="28"/>
          <w:szCs w:val="28"/>
          <w:lang w:val="uk-UA"/>
        </w:rPr>
        <w:tab/>
        <w:t>6.2.2. затвердження та внесення змін до Статуту Центру;</w:t>
      </w:r>
    </w:p>
    <w:p w14:paraId="6769649B" w14:textId="77777777" w:rsidR="00BD518A" w:rsidRPr="000044CB" w:rsidRDefault="00BD518A" w:rsidP="00947CA7">
      <w:pPr>
        <w:pStyle w:val="a9"/>
        <w:spacing w:after="0"/>
        <w:jc w:val="both"/>
        <w:rPr>
          <w:sz w:val="28"/>
          <w:szCs w:val="28"/>
          <w:lang w:val="uk-UA"/>
        </w:rPr>
      </w:pPr>
      <w:r w:rsidRPr="000044CB">
        <w:rPr>
          <w:sz w:val="28"/>
          <w:szCs w:val="28"/>
          <w:lang w:val="uk-UA"/>
        </w:rPr>
        <w:tab/>
        <w:t>6.2.3. погодження планів Центру та затвердження звітів про їх виконання в установленому порядку;</w:t>
      </w:r>
    </w:p>
    <w:p w14:paraId="51458DF3" w14:textId="6457BC75" w:rsidR="00BD518A" w:rsidRPr="000044CB" w:rsidRDefault="00BD518A" w:rsidP="00947CA7">
      <w:pPr>
        <w:pStyle w:val="a9"/>
        <w:spacing w:after="0"/>
        <w:jc w:val="both"/>
        <w:rPr>
          <w:sz w:val="28"/>
          <w:szCs w:val="28"/>
          <w:lang w:val="uk-UA"/>
        </w:rPr>
      </w:pPr>
      <w:r w:rsidRPr="000044CB">
        <w:rPr>
          <w:sz w:val="28"/>
          <w:szCs w:val="28"/>
          <w:lang w:val="uk-UA"/>
        </w:rPr>
        <w:tab/>
        <w:t>6.2.4.</w:t>
      </w:r>
      <w:r w:rsidR="00EB1222">
        <w:rPr>
          <w:sz w:val="28"/>
          <w:szCs w:val="28"/>
          <w:lang w:val="uk-UA"/>
        </w:rPr>
        <w:t xml:space="preserve"> </w:t>
      </w:r>
      <w:r w:rsidRPr="000044CB">
        <w:rPr>
          <w:sz w:val="28"/>
          <w:szCs w:val="28"/>
          <w:lang w:val="uk-UA"/>
        </w:rPr>
        <w:t>призначення</w:t>
      </w:r>
      <w:r w:rsidR="005D51EC">
        <w:rPr>
          <w:sz w:val="28"/>
          <w:szCs w:val="28"/>
          <w:lang w:val="uk-UA"/>
        </w:rPr>
        <w:t xml:space="preserve"> та звільнення керівника Центру</w:t>
      </w:r>
      <w:r w:rsidRPr="000044CB">
        <w:rPr>
          <w:sz w:val="28"/>
          <w:szCs w:val="28"/>
          <w:lang w:val="uk-UA"/>
        </w:rPr>
        <w:t>;</w:t>
      </w:r>
    </w:p>
    <w:p w14:paraId="74637A31" w14:textId="0546BAFC" w:rsidR="00BD518A" w:rsidRPr="000044CB" w:rsidRDefault="00BD518A" w:rsidP="00947CA7">
      <w:pPr>
        <w:pStyle w:val="a9"/>
        <w:spacing w:after="0"/>
        <w:jc w:val="both"/>
        <w:rPr>
          <w:sz w:val="28"/>
          <w:szCs w:val="28"/>
          <w:lang w:val="uk-UA"/>
        </w:rPr>
      </w:pPr>
      <w:r w:rsidRPr="000044CB">
        <w:rPr>
          <w:sz w:val="28"/>
          <w:szCs w:val="28"/>
          <w:lang w:val="uk-UA"/>
        </w:rPr>
        <w:tab/>
        <w:t>6.2.5.</w:t>
      </w:r>
      <w:r w:rsidR="00EB1222">
        <w:rPr>
          <w:sz w:val="28"/>
          <w:szCs w:val="28"/>
          <w:lang w:val="uk-UA"/>
        </w:rPr>
        <w:t xml:space="preserve"> </w:t>
      </w:r>
      <w:r w:rsidRPr="000044CB">
        <w:rPr>
          <w:sz w:val="28"/>
          <w:szCs w:val="28"/>
          <w:lang w:val="uk-UA"/>
        </w:rPr>
        <w:t>прийняття рішення про припинення діяльності Центру, його ліквідацію, затвердження ліквідаційного балансу ;</w:t>
      </w:r>
    </w:p>
    <w:p w14:paraId="27539E9E" w14:textId="54077DFF" w:rsidR="00BD518A" w:rsidRPr="000044CB" w:rsidRDefault="00BD518A" w:rsidP="00947CA7">
      <w:pPr>
        <w:pStyle w:val="a9"/>
        <w:spacing w:after="0"/>
        <w:jc w:val="both"/>
        <w:rPr>
          <w:sz w:val="28"/>
          <w:szCs w:val="28"/>
          <w:lang w:val="uk-UA"/>
        </w:rPr>
      </w:pPr>
      <w:r w:rsidRPr="000044CB">
        <w:rPr>
          <w:sz w:val="28"/>
          <w:szCs w:val="28"/>
          <w:lang w:val="uk-UA"/>
        </w:rPr>
        <w:tab/>
        <w:t>6.2.6. Органом управління Ц</w:t>
      </w:r>
      <w:r w:rsidR="005D51EC">
        <w:rPr>
          <w:sz w:val="28"/>
          <w:szCs w:val="28"/>
          <w:lang w:val="uk-UA"/>
        </w:rPr>
        <w:t>ентром також є наглядова рада (у</w:t>
      </w:r>
      <w:r w:rsidRPr="000044CB">
        <w:rPr>
          <w:sz w:val="28"/>
          <w:szCs w:val="28"/>
          <w:lang w:val="uk-UA"/>
        </w:rPr>
        <w:t xml:space="preserve"> разі її утворення). Наглядова рада Центру утворюється за рішенням Рівненської обласної ради.</w:t>
      </w:r>
    </w:p>
    <w:p w14:paraId="4DF8CDC4" w14:textId="77777777" w:rsidR="00BD518A" w:rsidRPr="000044CB" w:rsidRDefault="00BD518A" w:rsidP="00947CA7">
      <w:pPr>
        <w:pStyle w:val="a9"/>
        <w:spacing w:after="0"/>
        <w:jc w:val="both"/>
        <w:rPr>
          <w:sz w:val="28"/>
          <w:szCs w:val="28"/>
          <w:lang w:val="uk-UA"/>
        </w:rPr>
      </w:pPr>
      <w:r w:rsidRPr="000044CB">
        <w:rPr>
          <w:sz w:val="28"/>
          <w:szCs w:val="28"/>
          <w:lang w:val="uk-UA"/>
        </w:rPr>
        <w:tab/>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p>
    <w:p w14:paraId="5CFAC526"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1B6A20B1" w14:textId="44F9E98D" w:rsidR="00BD518A" w:rsidRPr="00B1331D" w:rsidRDefault="00957C85" w:rsidP="000044CB">
      <w:pPr>
        <w:pStyle w:val="a9"/>
        <w:spacing w:after="0"/>
        <w:jc w:val="center"/>
        <w:rPr>
          <w:rStyle w:val="ab"/>
          <w:color w:val="000000" w:themeColor="text1"/>
          <w:sz w:val="28"/>
          <w:szCs w:val="28"/>
          <w:lang w:val="uk-UA"/>
        </w:rPr>
      </w:pPr>
      <w:r w:rsidRPr="00B1331D">
        <w:rPr>
          <w:rStyle w:val="ab"/>
          <w:color w:val="000000" w:themeColor="text1"/>
          <w:sz w:val="28"/>
          <w:szCs w:val="28"/>
          <w:lang w:val="uk-UA"/>
        </w:rPr>
        <w:t>ДИРЕКТОР</w:t>
      </w:r>
      <w:r w:rsidR="00764C80" w:rsidRPr="00B1331D">
        <w:rPr>
          <w:rStyle w:val="ab"/>
          <w:color w:val="000000" w:themeColor="text1"/>
          <w:sz w:val="28"/>
          <w:szCs w:val="28"/>
          <w:lang w:val="uk-UA"/>
        </w:rPr>
        <w:t xml:space="preserve"> ЦЕНТРУ</w:t>
      </w:r>
    </w:p>
    <w:p w14:paraId="1288DCC0" w14:textId="54B1D4F1" w:rsidR="00B1331D" w:rsidRPr="00B1331D" w:rsidRDefault="00BD518A" w:rsidP="00947CA7">
      <w:pPr>
        <w:pStyle w:val="a9"/>
        <w:spacing w:after="0"/>
        <w:jc w:val="both"/>
        <w:rPr>
          <w:color w:val="000000" w:themeColor="text1"/>
          <w:sz w:val="28"/>
          <w:szCs w:val="28"/>
          <w:lang w:val="uk-UA"/>
        </w:rPr>
      </w:pPr>
      <w:r w:rsidRPr="00B1331D">
        <w:rPr>
          <w:color w:val="000000" w:themeColor="text1"/>
          <w:sz w:val="28"/>
          <w:szCs w:val="28"/>
          <w:lang w:val="uk-UA"/>
        </w:rPr>
        <w:tab/>
        <w:t>6.3. Керівництво поточною діяльністю Центру здійснює</w:t>
      </w:r>
      <w:r w:rsidR="00957C85" w:rsidRPr="00B1331D">
        <w:rPr>
          <w:color w:val="000000" w:themeColor="text1"/>
          <w:sz w:val="28"/>
          <w:szCs w:val="28"/>
          <w:lang w:val="uk-UA"/>
        </w:rPr>
        <w:t xml:space="preserve"> Директор</w:t>
      </w:r>
      <w:r w:rsidRPr="00B1331D">
        <w:rPr>
          <w:color w:val="000000" w:themeColor="text1"/>
          <w:sz w:val="28"/>
          <w:szCs w:val="28"/>
          <w:lang w:val="uk-UA"/>
        </w:rPr>
        <w:t xml:space="preserve"> (далі – </w:t>
      </w:r>
      <w:r w:rsidR="00957C85" w:rsidRPr="00B1331D">
        <w:rPr>
          <w:color w:val="000000" w:themeColor="text1"/>
          <w:sz w:val="28"/>
          <w:szCs w:val="28"/>
          <w:lang w:val="uk-UA"/>
        </w:rPr>
        <w:t>Керівник</w:t>
      </w:r>
      <w:r w:rsidRPr="00B1331D">
        <w:rPr>
          <w:color w:val="000000" w:themeColor="text1"/>
          <w:sz w:val="28"/>
          <w:szCs w:val="28"/>
          <w:lang w:val="uk-UA"/>
        </w:rPr>
        <w:t>), який призначається Власником шляхом уклад</w:t>
      </w:r>
      <w:r w:rsidR="005D51EC">
        <w:rPr>
          <w:color w:val="000000" w:themeColor="text1"/>
          <w:sz w:val="28"/>
          <w:szCs w:val="28"/>
          <w:lang w:val="uk-UA"/>
        </w:rPr>
        <w:t>е</w:t>
      </w:r>
      <w:r w:rsidRPr="00B1331D">
        <w:rPr>
          <w:color w:val="000000" w:themeColor="text1"/>
          <w:sz w:val="28"/>
          <w:szCs w:val="28"/>
          <w:lang w:val="uk-UA"/>
        </w:rPr>
        <w:t>ння контракту.</w:t>
      </w:r>
    </w:p>
    <w:p w14:paraId="5174F0A1" w14:textId="4C7B7296" w:rsidR="00BD518A" w:rsidRPr="00B1331D" w:rsidRDefault="00BD518A" w:rsidP="00B1331D">
      <w:pPr>
        <w:pStyle w:val="a9"/>
        <w:spacing w:after="0"/>
        <w:ind w:firstLine="709"/>
        <w:jc w:val="both"/>
        <w:rPr>
          <w:color w:val="000000" w:themeColor="text1"/>
          <w:sz w:val="28"/>
          <w:szCs w:val="28"/>
          <w:lang w:val="uk-UA"/>
        </w:rPr>
      </w:pPr>
      <w:r w:rsidRPr="00B1331D">
        <w:rPr>
          <w:color w:val="000000" w:themeColor="text1"/>
          <w:sz w:val="28"/>
          <w:szCs w:val="28"/>
          <w:lang w:val="uk-UA"/>
        </w:rPr>
        <w:t>Керівником Центру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14:paraId="4FB89DC6" w14:textId="354B81A8" w:rsidR="00BD518A" w:rsidRPr="000044CB" w:rsidRDefault="00BD518A" w:rsidP="00947CA7">
      <w:pPr>
        <w:pStyle w:val="a9"/>
        <w:spacing w:after="0"/>
        <w:jc w:val="both"/>
        <w:rPr>
          <w:sz w:val="28"/>
          <w:szCs w:val="28"/>
          <w:lang w:val="uk-UA"/>
        </w:rPr>
      </w:pPr>
      <w:r w:rsidRPr="000044CB">
        <w:rPr>
          <w:sz w:val="28"/>
          <w:szCs w:val="28"/>
          <w:lang w:val="uk-UA"/>
        </w:rPr>
        <w:tab/>
        <w:t xml:space="preserve">6.4. </w:t>
      </w:r>
      <w:r w:rsidR="005D51EC">
        <w:rPr>
          <w:sz w:val="28"/>
          <w:szCs w:val="28"/>
          <w:lang w:val="uk-UA"/>
        </w:rPr>
        <w:t>У</w:t>
      </w:r>
      <w:r w:rsidRPr="000044CB">
        <w:rPr>
          <w:sz w:val="28"/>
          <w:szCs w:val="28"/>
          <w:lang w:val="uk-UA"/>
        </w:rPr>
        <w:t xml:space="preserve">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14:paraId="78898254" w14:textId="2CB9DE54" w:rsidR="00BD518A" w:rsidRPr="000044CB" w:rsidRDefault="00BD518A" w:rsidP="00947CA7">
      <w:pPr>
        <w:pStyle w:val="a9"/>
        <w:spacing w:after="0"/>
        <w:jc w:val="both"/>
        <w:rPr>
          <w:sz w:val="28"/>
          <w:szCs w:val="28"/>
          <w:lang w:val="uk-UA"/>
        </w:rPr>
      </w:pPr>
      <w:r w:rsidRPr="000044CB">
        <w:rPr>
          <w:sz w:val="28"/>
          <w:szCs w:val="28"/>
          <w:lang w:val="uk-UA"/>
        </w:rPr>
        <w:tab/>
        <w:t>6.5. Керівник може бути звільнений з посади раніше закінчення терміну дії Контракту з підстав та в порядку</w:t>
      </w:r>
      <w:r w:rsidR="005D51EC">
        <w:rPr>
          <w:sz w:val="28"/>
          <w:szCs w:val="28"/>
          <w:lang w:val="uk-UA"/>
        </w:rPr>
        <w:t>,</w:t>
      </w:r>
      <w:r w:rsidRPr="000044CB">
        <w:rPr>
          <w:sz w:val="28"/>
          <w:szCs w:val="28"/>
          <w:lang w:val="uk-UA"/>
        </w:rPr>
        <w:t xml:space="preserve">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w:t>
      </w:r>
    </w:p>
    <w:p w14:paraId="4E59C2B5" w14:textId="77777777" w:rsidR="00BD518A" w:rsidRPr="000044CB" w:rsidRDefault="00BD518A" w:rsidP="00947CA7">
      <w:pPr>
        <w:pStyle w:val="a9"/>
        <w:spacing w:after="0"/>
        <w:jc w:val="both"/>
        <w:rPr>
          <w:sz w:val="28"/>
          <w:szCs w:val="28"/>
          <w:lang w:val="uk-UA"/>
        </w:rPr>
      </w:pPr>
      <w:r w:rsidRPr="000044CB">
        <w:rPr>
          <w:sz w:val="28"/>
          <w:szCs w:val="28"/>
          <w:lang w:val="uk-UA"/>
        </w:rPr>
        <w:tab/>
        <w:t xml:space="preserve">6.6. Керівник підзвітний Власнику з усіх питань Статутної, фінансової, соціально-побутової, організаційно-господарської діяльності Центру, несе перед ним відповідальність за забезпечення діяльності  відповідно до </w:t>
      </w:r>
      <w:r w:rsidRPr="000044CB">
        <w:rPr>
          <w:sz w:val="28"/>
          <w:szCs w:val="28"/>
          <w:lang w:val="uk-UA"/>
        </w:rPr>
        <w:lastRenderedPageBreak/>
        <w:t>покладених на неї завдань і функцій згідно чинного законодавства України. </w:t>
      </w:r>
    </w:p>
    <w:p w14:paraId="648F6CB3" w14:textId="74B7009D" w:rsidR="00BD518A" w:rsidRPr="000044CB" w:rsidRDefault="00BD518A" w:rsidP="00947CA7">
      <w:pPr>
        <w:pStyle w:val="a9"/>
        <w:spacing w:after="0"/>
        <w:jc w:val="both"/>
        <w:rPr>
          <w:sz w:val="28"/>
          <w:szCs w:val="28"/>
          <w:lang w:val="uk-UA"/>
        </w:rPr>
      </w:pPr>
      <w:r w:rsidRPr="000044CB">
        <w:rPr>
          <w:sz w:val="28"/>
          <w:szCs w:val="28"/>
          <w:lang w:val="uk-UA"/>
        </w:rPr>
        <w:tab/>
        <w:t>6.7.</w:t>
      </w:r>
      <w:r w:rsidR="00D92D3E">
        <w:rPr>
          <w:sz w:val="28"/>
          <w:szCs w:val="28"/>
          <w:lang w:val="uk-UA"/>
        </w:rPr>
        <w:t xml:space="preserve"> </w:t>
      </w:r>
      <w:r w:rsidRPr="000044CB">
        <w:rPr>
          <w:sz w:val="28"/>
          <w:szCs w:val="28"/>
          <w:lang w:val="uk-UA"/>
        </w:rPr>
        <w:t>Керівник вирішує усі питання діяльності Центру, з урахуванням обмежень, передбачених даним Статутом.</w:t>
      </w:r>
    </w:p>
    <w:p w14:paraId="6D49EBC9" w14:textId="77777777" w:rsidR="00BD518A" w:rsidRPr="000044CB" w:rsidRDefault="00BD518A" w:rsidP="00947CA7">
      <w:pPr>
        <w:pStyle w:val="a9"/>
        <w:spacing w:after="0"/>
        <w:jc w:val="both"/>
        <w:rPr>
          <w:sz w:val="28"/>
          <w:szCs w:val="28"/>
          <w:lang w:val="uk-UA"/>
        </w:rPr>
      </w:pPr>
      <w:r w:rsidRPr="000044CB">
        <w:rPr>
          <w:sz w:val="28"/>
          <w:szCs w:val="28"/>
          <w:lang w:val="uk-UA"/>
        </w:rPr>
        <w:tab/>
        <w:t>6. 8. До компетенції Керівника відноситься:</w:t>
      </w:r>
    </w:p>
    <w:p w14:paraId="47E77947" w14:textId="77777777" w:rsidR="00BD518A" w:rsidRPr="000044CB" w:rsidRDefault="00BD518A" w:rsidP="00947CA7">
      <w:pPr>
        <w:pStyle w:val="a9"/>
        <w:spacing w:after="0"/>
        <w:jc w:val="both"/>
        <w:rPr>
          <w:sz w:val="28"/>
          <w:szCs w:val="28"/>
          <w:lang w:val="uk-UA"/>
        </w:rPr>
      </w:pPr>
      <w:r w:rsidRPr="000044CB">
        <w:rPr>
          <w:sz w:val="28"/>
          <w:szCs w:val="28"/>
          <w:lang w:val="uk-UA"/>
        </w:rPr>
        <w:tab/>
        <w:t>6.8.1. забезпечення  Статутної діяльності Центру;</w:t>
      </w:r>
    </w:p>
    <w:p w14:paraId="16246AFE" w14:textId="77777777" w:rsidR="00BD518A" w:rsidRPr="000044CB" w:rsidRDefault="00BD518A" w:rsidP="00947CA7">
      <w:pPr>
        <w:pStyle w:val="a9"/>
        <w:spacing w:after="0"/>
        <w:jc w:val="both"/>
        <w:rPr>
          <w:sz w:val="28"/>
          <w:szCs w:val="28"/>
          <w:lang w:val="uk-UA"/>
        </w:rPr>
      </w:pPr>
      <w:r w:rsidRPr="000044CB">
        <w:rPr>
          <w:sz w:val="28"/>
          <w:szCs w:val="28"/>
          <w:lang w:val="uk-UA"/>
        </w:rPr>
        <w:tab/>
        <w:t>6.8.2. вирішення поточних питань роботи Центру;</w:t>
      </w:r>
    </w:p>
    <w:p w14:paraId="0E294FB8" w14:textId="77777777" w:rsidR="00BD518A" w:rsidRPr="000044CB" w:rsidRDefault="00BD518A" w:rsidP="00947CA7">
      <w:pPr>
        <w:pStyle w:val="a9"/>
        <w:spacing w:after="0"/>
        <w:jc w:val="both"/>
        <w:rPr>
          <w:sz w:val="28"/>
          <w:szCs w:val="28"/>
          <w:lang w:val="uk-UA"/>
        </w:rPr>
      </w:pPr>
      <w:r w:rsidRPr="000044CB">
        <w:rPr>
          <w:sz w:val="28"/>
          <w:szCs w:val="28"/>
          <w:lang w:val="uk-UA"/>
        </w:rPr>
        <w:tab/>
        <w:t>6.8.3. вирішення внутрішніх кадрових питань;</w:t>
      </w:r>
    </w:p>
    <w:p w14:paraId="61E3F738" w14:textId="77777777" w:rsidR="00BD518A" w:rsidRPr="000044CB" w:rsidRDefault="00BD518A" w:rsidP="00947CA7">
      <w:pPr>
        <w:pStyle w:val="a9"/>
        <w:spacing w:after="0"/>
        <w:jc w:val="both"/>
        <w:rPr>
          <w:sz w:val="28"/>
          <w:szCs w:val="28"/>
          <w:lang w:val="uk-UA"/>
        </w:rPr>
      </w:pPr>
      <w:r w:rsidRPr="000044CB">
        <w:rPr>
          <w:sz w:val="28"/>
          <w:szCs w:val="28"/>
          <w:lang w:val="uk-UA"/>
        </w:rPr>
        <w:tab/>
        <w:t>6.8.4. вирішення питань матеріально-технічного забезпечення;</w:t>
      </w:r>
    </w:p>
    <w:p w14:paraId="01901416" w14:textId="77777777" w:rsidR="00BD518A" w:rsidRPr="000044CB" w:rsidRDefault="00BD518A" w:rsidP="00947CA7">
      <w:pPr>
        <w:pStyle w:val="a9"/>
        <w:spacing w:after="0"/>
        <w:jc w:val="both"/>
        <w:rPr>
          <w:sz w:val="28"/>
          <w:szCs w:val="28"/>
          <w:lang w:val="uk-UA"/>
        </w:rPr>
      </w:pPr>
      <w:r w:rsidRPr="000044CB">
        <w:rPr>
          <w:sz w:val="28"/>
          <w:szCs w:val="28"/>
          <w:lang w:val="uk-UA"/>
        </w:rPr>
        <w:tab/>
        <w:t>6.8.5. організація ведення обліку, звітності, внутрішнього контролю;</w:t>
      </w:r>
    </w:p>
    <w:p w14:paraId="0F5F4352" w14:textId="77777777" w:rsidR="00BD518A" w:rsidRPr="000044CB" w:rsidRDefault="00BD518A" w:rsidP="00947CA7">
      <w:pPr>
        <w:pStyle w:val="a9"/>
        <w:spacing w:after="0"/>
        <w:jc w:val="both"/>
        <w:rPr>
          <w:sz w:val="28"/>
          <w:szCs w:val="28"/>
          <w:lang w:val="uk-UA"/>
        </w:rPr>
      </w:pPr>
      <w:r w:rsidRPr="000044CB">
        <w:rPr>
          <w:sz w:val="28"/>
          <w:szCs w:val="28"/>
          <w:lang w:val="uk-UA"/>
        </w:rPr>
        <w:tab/>
        <w:t>6.8.6.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14:paraId="51E340B3" w14:textId="2966F5D0" w:rsidR="005D51EC" w:rsidRPr="004E27EC" w:rsidRDefault="005D51EC" w:rsidP="005D51EC">
      <w:pPr>
        <w:pStyle w:val="Just"/>
        <w:spacing w:before="0" w:after="0"/>
        <w:ind w:firstLine="709"/>
        <w:rPr>
          <w:lang w:val="uk-UA"/>
        </w:rPr>
      </w:pPr>
      <w:r>
        <w:rPr>
          <w:sz w:val="28"/>
          <w:szCs w:val="28"/>
          <w:lang w:val="uk-UA" w:eastAsia="ru-RU"/>
        </w:rPr>
        <w:t>6.8.7. укладення договорів та угод, які пов’язані з діяльністю Центру  крові;</w:t>
      </w:r>
    </w:p>
    <w:p w14:paraId="1635F6FC" w14:textId="77777777" w:rsidR="005D51EC" w:rsidRPr="004E27EC" w:rsidRDefault="005D51EC" w:rsidP="005D51EC">
      <w:pPr>
        <w:pStyle w:val="Just"/>
        <w:spacing w:before="0" w:after="0"/>
        <w:ind w:firstLine="709"/>
        <w:rPr>
          <w:lang w:val="uk-UA"/>
        </w:rPr>
      </w:pPr>
      <w:r>
        <w:rPr>
          <w:sz w:val="28"/>
          <w:szCs w:val="28"/>
          <w:lang w:val="uk-UA" w:eastAsia="ru-RU"/>
        </w:rPr>
        <w:t>6.8.8. видання довіреностей на представництво та захист інтересів в суді та інших довіреностей, які необхідні для забезпечення діяльності Центру  крові;</w:t>
      </w:r>
    </w:p>
    <w:p w14:paraId="2F50E0DD" w14:textId="77777777" w:rsidR="005D51EC" w:rsidRDefault="005D51EC" w:rsidP="005D51EC">
      <w:pPr>
        <w:pStyle w:val="Just"/>
        <w:spacing w:before="0" w:after="0"/>
        <w:ind w:firstLine="709"/>
      </w:pPr>
      <w:r>
        <w:rPr>
          <w:sz w:val="28"/>
          <w:szCs w:val="28"/>
          <w:lang w:val="uk-UA" w:eastAsia="ru-RU"/>
        </w:rPr>
        <w:t>6.8.9. відкриття в органах державної казначейської служби та установах банків рахунків, які необхідні для забезпечення діяльності Центру крові;</w:t>
      </w:r>
    </w:p>
    <w:p w14:paraId="4CCF446B" w14:textId="77777777" w:rsidR="005D51EC" w:rsidRDefault="005D51EC" w:rsidP="005D51EC">
      <w:pPr>
        <w:pStyle w:val="Just"/>
        <w:spacing w:before="0" w:after="0"/>
        <w:ind w:firstLine="709"/>
      </w:pPr>
      <w:r>
        <w:rPr>
          <w:sz w:val="28"/>
          <w:szCs w:val="28"/>
          <w:lang w:val="uk-UA" w:eastAsia="ru-RU"/>
        </w:rPr>
        <w:t>6.8.10. право першого підпису на фінансових документах;</w:t>
      </w:r>
    </w:p>
    <w:p w14:paraId="4680974F" w14:textId="77777777" w:rsidR="005D51EC" w:rsidRDefault="005D51EC" w:rsidP="005D51EC">
      <w:pPr>
        <w:pStyle w:val="Just"/>
        <w:spacing w:before="0" w:after="0"/>
        <w:ind w:firstLine="709"/>
      </w:pPr>
      <w:r>
        <w:rPr>
          <w:sz w:val="28"/>
          <w:szCs w:val="28"/>
          <w:lang w:val="uk-UA" w:eastAsia="ru-RU"/>
        </w:rPr>
        <w:t>6.8.11. розпорядження коштами та майном Центру крові відповідно до чинного законодавства України та Статуту;</w:t>
      </w:r>
    </w:p>
    <w:p w14:paraId="4E3994C1" w14:textId="77777777" w:rsidR="005D51EC" w:rsidRDefault="005D51EC" w:rsidP="005D51EC">
      <w:pPr>
        <w:pStyle w:val="Just"/>
        <w:spacing w:before="0" w:after="0"/>
        <w:ind w:firstLine="709"/>
      </w:pPr>
      <w:r>
        <w:rPr>
          <w:sz w:val="28"/>
          <w:szCs w:val="28"/>
          <w:lang w:val="uk-UA" w:eastAsia="ru-RU"/>
        </w:rPr>
        <w:t>6.8.12. прийняття на роботу та звільнення з роботи працівників Центру  крові згідно з чинним законодавством України;</w:t>
      </w:r>
    </w:p>
    <w:p w14:paraId="120C8EE7" w14:textId="77777777" w:rsidR="005D51EC" w:rsidRDefault="005D51EC" w:rsidP="005D51EC">
      <w:pPr>
        <w:pStyle w:val="Just"/>
        <w:spacing w:before="0" w:after="0"/>
        <w:ind w:firstLine="709"/>
      </w:pPr>
      <w:r>
        <w:rPr>
          <w:sz w:val="28"/>
          <w:szCs w:val="28"/>
          <w:lang w:val="uk-UA" w:eastAsia="ru-RU"/>
        </w:rPr>
        <w:t>6.8.13. затвердження положень про структурні підрозділи Центру  крові, посадових інструкцій працівників та інших необхідних документів;</w:t>
      </w:r>
    </w:p>
    <w:p w14:paraId="06D2DEC8" w14:textId="77777777" w:rsidR="005D51EC" w:rsidRDefault="005D51EC" w:rsidP="005D51EC">
      <w:pPr>
        <w:pStyle w:val="Just"/>
        <w:spacing w:before="0" w:after="0"/>
        <w:ind w:firstLine="709"/>
      </w:pPr>
      <w:r>
        <w:rPr>
          <w:sz w:val="28"/>
          <w:szCs w:val="28"/>
          <w:lang w:val="uk-UA" w:eastAsia="ru-RU"/>
        </w:rPr>
        <w:t>6.8.14. ведення переговорів щодо укладення колективного договору, укладення колективного договору, звітування та несення відповідальності за його виконання;</w:t>
      </w:r>
    </w:p>
    <w:p w14:paraId="62B94E3C" w14:textId="77777777" w:rsidR="005D51EC" w:rsidRDefault="005D51EC" w:rsidP="005D51EC">
      <w:pPr>
        <w:pStyle w:val="Just"/>
        <w:spacing w:before="0" w:after="0"/>
        <w:ind w:firstLine="709"/>
      </w:pPr>
      <w:r>
        <w:rPr>
          <w:sz w:val="28"/>
          <w:szCs w:val="28"/>
          <w:lang w:val="uk-UA" w:eastAsia="ru-RU"/>
        </w:rPr>
        <w:t>6.8.15. накладення дисциплінарних стягнень на працівників Центру  крові;</w:t>
      </w:r>
    </w:p>
    <w:p w14:paraId="79FB3ABF" w14:textId="77777777" w:rsidR="005D51EC" w:rsidRDefault="005D51EC" w:rsidP="005D51EC">
      <w:pPr>
        <w:pStyle w:val="Just"/>
        <w:spacing w:before="0" w:after="0"/>
        <w:ind w:firstLine="709"/>
      </w:pPr>
      <w:r>
        <w:rPr>
          <w:sz w:val="28"/>
          <w:szCs w:val="28"/>
          <w:lang w:val="uk-UA" w:eastAsia="ru-RU"/>
        </w:rPr>
        <w:t>6.8.16. організація проведення попередніх та періодичних медичних оглядів працівників Центру крові згідно з вимогами Кодексу законів про працю України;</w:t>
      </w:r>
    </w:p>
    <w:p w14:paraId="3609A141" w14:textId="77777777" w:rsidR="005D51EC" w:rsidRDefault="005D51EC" w:rsidP="005D51EC">
      <w:pPr>
        <w:pStyle w:val="Just"/>
        <w:spacing w:before="0" w:after="0"/>
        <w:ind w:firstLine="709"/>
      </w:pPr>
      <w:r>
        <w:rPr>
          <w:sz w:val="28"/>
          <w:szCs w:val="28"/>
          <w:lang w:val="uk-UA" w:eastAsia="ru-RU"/>
        </w:rPr>
        <w:t>6.8.17. 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14:paraId="2A7C1BCC" w14:textId="77777777" w:rsidR="005D51EC" w:rsidRDefault="005D51EC" w:rsidP="005D51EC">
      <w:pPr>
        <w:pStyle w:val="Just"/>
        <w:spacing w:before="0" w:after="0"/>
        <w:ind w:firstLine="709"/>
      </w:pPr>
      <w:r>
        <w:rPr>
          <w:sz w:val="28"/>
          <w:szCs w:val="28"/>
          <w:lang w:val="uk-UA" w:eastAsia="ru-RU"/>
        </w:rPr>
        <w:t>6.8.18. несення персональної відповідальність за збереження, відчуження, списання майна та втрати у будь-якій формі майна Центру крові;</w:t>
      </w:r>
    </w:p>
    <w:p w14:paraId="76432B23" w14:textId="77777777" w:rsidR="005D51EC" w:rsidRDefault="005D51EC" w:rsidP="005D51EC">
      <w:pPr>
        <w:pStyle w:val="Just"/>
        <w:spacing w:before="0" w:after="0"/>
        <w:ind w:firstLine="709"/>
      </w:pPr>
      <w:r>
        <w:rPr>
          <w:sz w:val="28"/>
          <w:szCs w:val="28"/>
          <w:lang w:val="uk-UA" w:eastAsia="ru-RU"/>
        </w:rPr>
        <w:t>6.8.19. несення персональної відповідальності за будь-які порушення, вчинені при зміні балансової вартості майна Центру крові;</w:t>
      </w:r>
    </w:p>
    <w:p w14:paraId="09DAC93E" w14:textId="541126FD" w:rsidR="005D51EC" w:rsidRDefault="005D51EC" w:rsidP="005D51EC">
      <w:pPr>
        <w:pStyle w:val="Just"/>
        <w:spacing w:before="0" w:after="0"/>
        <w:ind w:firstLine="709"/>
      </w:pPr>
      <w:r>
        <w:rPr>
          <w:sz w:val="28"/>
          <w:szCs w:val="28"/>
          <w:lang w:val="uk-UA" w:eastAsia="ru-RU"/>
        </w:rPr>
        <w:lastRenderedPageBreak/>
        <w:t>6.8.20. вчинення інших дій в порядку та межах, встановлених законодавством України.</w:t>
      </w:r>
    </w:p>
    <w:p w14:paraId="1CAE19FC" w14:textId="51520053" w:rsidR="00BD518A" w:rsidRPr="000044CB" w:rsidRDefault="00BD518A" w:rsidP="005D51EC">
      <w:pPr>
        <w:pStyle w:val="a9"/>
        <w:spacing w:after="0"/>
        <w:jc w:val="both"/>
        <w:rPr>
          <w:sz w:val="28"/>
          <w:szCs w:val="28"/>
          <w:lang w:val="uk-UA"/>
        </w:rPr>
      </w:pPr>
      <w:r w:rsidRPr="000044CB">
        <w:rPr>
          <w:sz w:val="28"/>
          <w:szCs w:val="28"/>
          <w:lang w:val="uk-UA"/>
        </w:rPr>
        <w:tab/>
        <w:t>6.9. При здійсненні діяльності Центру Керівник забезпечує:</w:t>
      </w:r>
    </w:p>
    <w:p w14:paraId="5E278C2C" w14:textId="77777777" w:rsidR="00BD518A" w:rsidRPr="000044CB" w:rsidRDefault="00BD518A" w:rsidP="00947CA7">
      <w:pPr>
        <w:pStyle w:val="a9"/>
        <w:spacing w:after="0"/>
        <w:jc w:val="both"/>
        <w:rPr>
          <w:sz w:val="28"/>
          <w:szCs w:val="28"/>
          <w:lang w:val="uk-UA"/>
        </w:rPr>
      </w:pPr>
      <w:r w:rsidRPr="000044CB">
        <w:rPr>
          <w:sz w:val="28"/>
          <w:szCs w:val="28"/>
          <w:lang w:val="uk-UA"/>
        </w:rPr>
        <w:tab/>
        <w:t>6.9.1. Дотримання відповідних умов, передбачених чинним законодавством України щодо діяльності Центру;</w:t>
      </w:r>
    </w:p>
    <w:p w14:paraId="2E395398" w14:textId="77777777" w:rsidR="00BD518A" w:rsidRPr="000044CB" w:rsidRDefault="00BD518A" w:rsidP="00947CA7">
      <w:pPr>
        <w:pStyle w:val="a9"/>
        <w:spacing w:after="0"/>
        <w:jc w:val="both"/>
        <w:rPr>
          <w:sz w:val="28"/>
          <w:szCs w:val="28"/>
          <w:lang w:val="uk-UA"/>
        </w:rPr>
      </w:pPr>
      <w:r w:rsidRPr="000044CB">
        <w:rPr>
          <w:sz w:val="28"/>
          <w:szCs w:val="28"/>
          <w:lang w:val="uk-UA"/>
        </w:rPr>
        <w:tab/>
        <w:t>6.9.2. Організацію бухгалтерського обліку та контроль за фінансовою звітністю Центру;</w:t>
      </w:r>
    </w:p>
    <w:p w14:paraId="6848BF5D" w14:textId="77777777" w:rsidR="00BD518A" w:rsidRPr="000044CB" w:rsidRDefault="00BD518A" w:rsidP="00947CA7">
      <w:pPr>
        <w:pStyle w:val="a9"/>
        <w:spacing w:after="0"/>
        <w:jc w:val="both"/>
        <w:rPr>
          <w:sz w:val="28"/>
          <w:szCs w:val="28"/>
          <w:lang w:val="uk-UA"/>
        </w:rPr>
      </w:pPr>
      <w:r w:rsidRPr="000044CB">
        <w:rPr>
          <w:sz w:val="28"/>
          <w:szCs w:val="28"/>
          <w:lang w:val="uk-UA"/>
        </w:rPr>
        <w:tab/>
        <w:t>6.9.3. Розробку структури та штатного розпису. Затверджує штатний розпис відповідно до чинного законодавства.</w:t>
      </w:r>
    </w:p>
    <w:p w14:paraId="49E2481F" w14:textId="77777777" w:rsidR="00BD518A" w:rsidRPr="000044CB" w:rsidRDefault="00BD518A" w:rsidP="00947CA7">
      <w:pPr>
        <w:pStyle w:val="a9"/>
        <w:spacing w:after="0"/>
        <w:jc w:val="both"/>
        <w:rPr>
          <w:sz w:val="28"/>
          <w:szCs w:val="28"/>
          <w:lang w:val="uk-UA"/>
        </w:rPr>
      </w:pPr>
      <w:r w:rsidRPr="000044CB">
        <w:rPr>
          <w:sz w:val="28"/>
          <w:szCs w:val="28"/>
          <w:lang w:val="uk-UA"/>
        </w:rPr>
        <w:tab/>
        <w:t>6.9.4. Належний рівень побутових умов для перебування в Центрі;</w:t>
      </w:r>
    </w:p>
    <w:p w14:paraId="08F5B857" w14:textId="77777777" w:rsidR="00BD518A" w:rsidRPr="000044CB" w:rsidRDefault="00BD518A" w:rsidP="00947CA7">
      <w:pPr>
        <w:pStyle w:val="a9"/>
        <w:spacing w:after="0"/>
        <w:jc w:val="both"/>
        <w:rPr>
          <w:sz w:val="28"/>
          <w:szCs w:val="28"/>
          <w:lang w:val="uk-UA"/>
        </w:rPr>
      </w:pPr>
      <w:r w:rsidRPr="000044CB">
        <w:rPr>
          <w:sz w:val="28"/>
          <w:szCs w:val="28"/>
          <w:lang w:val="uk-UA"/>
        </w:rPr>
        <w:tab/>
        <w:t>6.9.5. Виконання Центром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55AD845F" w14:textId="77777777" w:rsidR="00BD518A" w:rsidRPr="000044CB" w:rsidRDefault="00BD518A" w:rsidP="00947CA7">
      <w:pPr>
        <w:pStyle w:val="a9"/>
        <w:spacing w:after="0"/>
        <w:jc w:val="both"/>
        <w:rPr>
          <w:sz w:val="28"/>
          <w:szCs w:val="28"/>
          <w:lang w:val="uk-UA"/>
        </w:rPr>
      </w:pPr>
      <w:r w:rsidRPr="000044CB">
        <w:rPr>
          <w:sz w:val="28"/>
          <w:szCs w:val="28"/>
          <w:lang w:val="uk-UA"/>
        </w:rPr>
        <w:tab/>
        <w:t>6.10. У межах своєї компетенції Керівник видає накази, розпорядження, обов’язкові для виконання усіма працівниками Центру та здійснює контроль за їх виконанням.</w:t>
      </w:r>
    </w:p>
    <w:p w14:paraId="7CBC1523" w14:textId="77777777" w:rsidR="00BD518A" w:rsidRPr="000044CB" w:rsidRDefault="00BD518A" w:rsidP="00947CA7">
      <w:pPr>
        <w:pStyle w:val="a9"/>
        <w:spacing w:after="0"/>
        <w:jc w:val="both"/>
        <w:rPr>
          <w:sz w:val="28"/>
          <w:szCs w:val="28"/>
          <w:lang w:val="uk-UA"/>
        </w:rPr>
      </w:pPr>
      <w:r w:rsidRPr="000044CB">
        <w:rPr>
          <w:sz w:val="28"/>
          <w:szCs w:val="28"/>
          <w:lang w:val="uk-UA"/>
        </w:rPr>
        <w:tab/>
        <w:t>6.11. Керівник має право без довіреності виконувати дії від імені Центру  в межах чинного законодавства України.</w:t>
      </w:r>
    </w:p>
    <w:p w14:paraId="5683DDBE" w14:textId="64C5D654" w:rsidR="00BD518A" w:rsidRPr="00B1331D" w:rsidRDefault="00BD518A" w:rsidP="00947CA7">
      <w:pPr>
        <w:pStyle w:val="a9"/>
        <w:spacing w:after="0"/>
        <w:jc w:val="both"/>
        <w:rPr>
          <w:color w:val="000000" w:themeColor="text1"/>
          <w:sz w:val="28"/>
          <w:szCs w:val="28"/>
          <w:lang w:val="uk-UA"/>
        </w:rPr>
      </w:pPr>
      <w:r w:rsidRPr="00B1331D">
        <w:rPr>
          <w:color w:val="000000" w:themeColor="text1"/>
          <w:sz w:val="28"/>
          <w:szCs w:val="28"/>
          <w:lang w:val="uk-UA"/>
        </w:rPr>
        <w:tab/>
        <w:t xml:space="preserve">6.12. У разі відсутності Керівника його обов'язки виконує </w:t>
      </w:r>
      <w:r w:rsidR="0089461E" w:rsidRPr="00B1331D">
        <w:rPr>
          <w:color w:val="000000" w:themeColor="text1"/>
          <w:sz w:val="28"/>
          <w:szCs w:val="28"/>
          <w:lang w:val="uk-UA"/>
        </w:rPr>
        <w:t>м</w:t>
      </w:r>
      <w:r w:rsidR="003E3FFE" w:rsidRPr="00B1331D">
        <w:rPr>
          <w:color w:val="000000" w:themeColor="text1"/>
          <w:sz w:val="28"/>
          <w:szCs w:val="28"/>
          <w:lang w:val="uk-UA"/>
        </w:rPr>
        <w:t xml:space="preserve">едичний директор. </w:t>
      </w:r>
      <w:r w:rsidRPr="00B1331D">
        <w:rPr>
          <w:color w:val="000000" w:themeColor="text1"/>
          <w:sz w:val="28"/>
          <w:szCs w:val="28"/>
          <w:lang w:val="uk-UA"/>
        </w:rPr>
        <w:t>А у разі відсутності особи, що  може виконувати обов'язки Керівника, його обов'язки виконує посадова особа, визначена Власником в установленому порядку.</w:t>
      </w:r>
    </w:p>
    <w:p w14:paraId="1BDEAFF2" w14:textId="77777777" w:rsidR="00BD518A" w:rsidRPr="000044CB" w:rsidRDefault="00BD518A" w:rsidP="00947CA7">
      <w:pPr>
        <w:pStyle w:val="a9"/>
        <w:spacing w:after="0"/>
        <w:jc w:val="both"/>
        <w:rPr>
          <w:sz w:val="28"/>
          <w:szCs w:val="28"/>
          <w:lang w:val="uk-UA"/>
        </w:rPr>
      </w:pPr>
      <w:r w:rsidRPr="000044CB">
        <w:rPr>
          <w:sz w:val="28"/>
          <w:szCs w:val="28"/>
          <w:lang w:val="uk-UA"/>
        </w:rPr>
        <w:tab/>
        <w:t xml:space="preserve">6.13. Керівник та головний бухгалтер Центру несуть </w:t>
      </w:r>
      <w:r w:rsidRPr="000044CB">
        <w:rPr>
          <w:iCs/>
          <w:sz w:val="28"/>
          <w:szCs w:val="28"/>
          <w:lang w:val="uk-UA"/>
        </w:rPr>
        <w:t xml:space="preserve">персональну </w:t>
      </w:r>
      <w:r w:rsidRPr="000044CB">
        <w:rPr>
          <w:sz w:val="28"/>
          <w:szCs w:val="28"/>
          <w:lang w:val="uk-UA"/>
        </w:rPr>
        <w:t>відповідальність за додержання порядку ведення і достовірності обліку та звітності.</w:t>
      </w:r>
    </w:p>
    <w:p w14:paraId="49109C4C" w14:textId="311190A0" w:rsidR="00BD518A" w:rsidRPr="000044CB" w:rsidRDefault="00BD518A" w:rsidP="00947CA7">
      <w:pPr>
        <w:pStyle w:val="a9"/>
        <w:spacing w:after="0"/>
        <w:jc w:val="both"/>
        <w:rPr>
          <w:sz w:val="28"/>
          <w:szCs w:val="28"/>
          <w:lang w:val="uk-UA"/>
        </w:rPr>
      </w:pPr>
      <w:r w:rsidRPr="000044CB">
        <w:rPr>
          <w:sz w:val="28"/>
          <w:szCs w:val="28"/>
          <w:lang w:val="uk-UA"/>
        </w:rPr>
        <w:tab/>
        <w:t>6.14. На вимогу Власника або органу, що здійснює галузеве управління об’єктами спільної власності територіальних громад сіл, селищ, міст Рівненської області, Центр у встановлений ними термін надає інформацію стосовно будь-яких напрямів своєї діяльності.</w:t>
      </w:r>
    </w:p>
    <w:p w14:paraId="1D48F118" w14:textId="77777777" w:rsidR="00BD518A" w:rsidRPr="000044CB" w:rsidRDefault="00BD518A" w:rsidP="00947CA7">
      <w:pPr>
        <w:pStyle w:val="a9"/>
        <w:spacing w:after="0"/>
        <w:jc w:val="both"/>
        <w:rPr>
          <w:sz w:val="28"/>
          <w:szCs w:val="28"/>
          <w:lang w:val="uk-UA"/>
        </w:rPr>
      </w:pPr>
      <w:r w:rsidRPr="000044CB">
        <w:rPr>
          <w:sz w:val="28"/>
          <w:szCs w:val="28"/>
          <w:lang w:val="uk-UA"/>
        </w:rPr>
        <w:tab/>
        <w:t>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створюється Спостережна Рада.</w:t>
      </w:r>
    </w:p>
    <w:p w14:paraId="1255E543"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0448F005"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7. ТРУДОВИЙ КОЛЕКТИВ ЦЕНТРУ</w:t>
      </w:r>
    </w:p>
    <w:p w14:paraId="7D2C9786" w14:textId="77777777" w:rsidR="00BD518A" w:rsidRPr="000044CB" w:rsidRDefault="00BD518A" w:rsidP="00947CA7">
      <w:pPr>
        <w:pStyle w:val="a9"/>
        <w:spacing w:after="0"/>
        <w:jc w:val="both"/>
        <w:rPr>
          <w:sz w:val="28"/>
          <w:szCs w:val="28"/>
          <w:lang w:val="uk-UA"/>
        </w:rPr>
      </w:pPr>
      <w:r w:rsidRPr="000044CB">
        <w:rPr>
          <w:sz w:val="28"/>
          <w:szCs w:val="28"/>
          <w:lang w:val="uk-UA"/>
        </w:rPr>
        <w:tab/>
        <w:t>7.1. Трудовий колектив Центру складають фізичні особи, які своєю працею беруть участь у його діяльності на підставі трудових договорів.</w:t>
      </w:r>
    </w:p>
    <w:p w14:paraId="32BDFA39" w14:textId="75E3EDE9" w:rsidR="00BD518A" w:rsidRPr="000044CB" w:rsidRDefault="00BD518A" w:rsidP="00947CA7">
      <w:pPr>
        <w:pStyle w:val="a9"/>
        <w:spacing w:after="0"/>
        <w:jc w:val="both"/>
        <w:rPr>
          <w:sz w:val="28"/>
          <w:szCs w:val="28"/>
          <w:lang w:val="uk-UA"/>
        </w:rPr>
      </w:pPr>
      <w:r w:rsidRPr="000044CB">
        <w:rPr>
          <w:sz w:val="28"/>
          <w:szCs w:val="28"/>
          <w:lang w:val="uk-UA"/>
        </w:rPr>
        <w:tab/>
        <w:t>7.2</w:t>
      </w:r>
      <w:r w:rsidRPr="000044CB">
        <w:rPr>
          <w:rStyle w:val="ac"/>
          <w:i w:val="0"/>
          <w:iCs w:val="0"/>
          <w:sz w:val="28"/>
          <w:szCs w:val="28"/>
          <w:lang w:val="uk-UA"/>
        </w:rPr>
        <w:t>. </w:t>
      </w:r>
      <w:r w:rsidRPr="000044CB">
        <w:rPr>
          <w:sz w:val="28"/>
          <w:szCs w:val="28"/>
          <w:lang w:val="uk-UA"/>
        </w:rPr>
        <w:t>Трудовий колектив Центру формується</w:t>
      </w:r>
      <w:r w:rsidR="003E3FFE">
        <w:rPr>
          <w:sz w:val="28"/>
          <w:szCs w:val="28"/>
          <w:lang w:val="uk-UA"/>
        </w:rPr>
        <w:t xml:space="preserve"> </w:t>
      </w:r>
      <w:r w:rsidRPr="000044CB">
        <w:rPr>
          <w:sz w:val="28"/>
          <w:szCs w:val="28"/>
          <w:lang w:val="uk-UA"/>
        </w:rPr>
        <w:t>на загальних</w:t>
      </w:r>
      <w:r w:rsidR="00B1331D">
        <w:rPr>
          <w:sz w:val="28"/>
          <w:szCs w:val="28"/>
          <w:lang w:val="uk-UA"/>
        </w:rPr>
        <w:t xml:space="preserve"> </w:t>
      </w:r>
      <w:r w:rsidR="005D51EC">
        <w:rPr>
          <w:sz w:val="28"/>
          <w:szCs w:val="28"/>
          <w:lang w:val="uk-UA"/>
        </w:rPr>
        <w:t xml:space="preserve">засадах </w:t>
      </w:r>
      <w:r w:rsidRPr="000044CB">
        <w:rPr>
          <w:sz w:val="28"/>
          <w:szCs w:val="28"/>
          <w:lang w:val="uk-UA"/>
        </w:rPr>
        <w:t>відповідно до вимог чинного законодавства України.</w:t>
      </w:r>
    </w:p>
    <w:p w14:paraId="3D353100" w14:textId="77777777" w:rsidR="00BD518A" w:rsidRPr="000044CB" w:rsidRDefault="00BD518A" w:rsidP="00947CA7">
      <w:pPr>
        <w:pStyle w:val="a9"/>
        <w:spacing w:after="0"/>
        <w:jc w:val="both"/>
        <w:rPr>
          <w:sz w:val="28"/>
          <w:szCs w:val="28"/>
          <w:lang w:val="uk-UA"/>
        </w:rPr>
      </w:pPr>
      <w:r w:rsidRPr="000044CB">
        <w:rPr>
          <w:sz w:val="28"/>
          <w:szCs w:val="28"/>
          <w:lang w:val="uk-UA"/>
        </w:rPr>
        <w:tab/>
        <w:t>7.3. Основною формою здійснення повноважень трудового колективу є загальні збори.</w:t>
      </w:r>
    </w:p>
    <w:p w14:paraId="3CA5B41A" w14:textId="2767F333" w:rsidR="00BD518A" w:rsidRPr="000044CB" w:rsidRDefault="00BD518A" w:rsidP="00947CA7">
      <w:pPr>
        <w:pStyle w:val="a9"/>
        <w:spacing w:after="0"/>
        <w:jc w:val="both"/>
        <w:rPr>
          <w:sz w:val="28"/>
          <w:szCs w:val="28"/>
          <w:lang w:val="uk-UA"/>
        </w:rPr>
      </w:pPr>
      <w:r w:rsidRPr="000044CB">
        <w:rPr>
          <w:sz w:val="28"/>
          <w:szCs w:val="28"/>
          <w:lang w:val="uk-UA"/>
        </w:rPr>
        <w:tab/>
        <w:t>7.4. Умови організації та оплати праці трудового колективу Центру, їх соціальний захист визначаються відповідно до вимог чинного законодавства України.</w:t>
      </w:r>
      <w:r w:rsidR="003E3FFE">
        <w:rPr>
          <w:sz w:val="28"/>
          <w:szCs w:val="28"/>
          <w:lang w:val="uk-UA"/>
        </w:rPr>
        <w:t xml:space="preserve"> </w:t>
      </w:r>
      <w:r w:rsidRPr="000044CB">
        <w:rPr>
          <w:sz w:val="28"/>
          <w:szCs w:val="28"/>
          <w:lang w:val="uk-UA"/>
        </w:rPr>
        <w:t xml:space="preserve">Відносини  між  адміністрацією  Центру та  трудовим   колективом </w:t>
      </w:r>
      <w:r w:rsidRPr="000044CB">
        <w:rPr>
          <w:sz w:val="28"/>
          <w:szCs w:val="28"/>
          <w:lang w:val="uk-UA"/>
        </w:rPr>
        <w:lastRenderedPageBreak/>
        <w:t>регулюються колективним договором та правилами внутрішнього трудового розпорядку.</w:t>
      </w:r>
    </w:p>
    <w:p w14:paraId="3BFB20E3" w14:textId="4EE7D47F" w:rsidR="00BD518A" w:rsidRPr="000044CB" w:rsidRDefault="00BD518A" w:rsidP="00947CA7">
      <w:pPr>
        <w:pStyle w:val="a9"/>
        <w:spacing w:after="0"/>
        <w:jc w:val="both"/>
        <w:rPr>
          <w:sz w:val="28"/>
          <w:szCs w:val="28"/>
          <w:lang w:val="uk-UA"/>
        </w:rPr>
      </w:pPr>
      <w:r w:rsidRPr="000044CB">
        <w:rPr>
          <w:sz w:val="28"/>
          <w:szCs w:val="28"/>
          <w:lang w:val="uk-UA"/>
        </w:rPr>
        <w:tab/>
        <w:t>7.5. Загальні збори трудового колективу розглядають про</w:t>
      </w:r>
      <w:r w:rsidR="005D51EC">
        <w:rPr>
          <w:sz w:val="28"/>
          <w:szCs w:val="28"/>
          <w:lang w:val="uk-UA"/>
        </w:rPr>
        <w:t>є</w:t>
      </w:r>
      <w:r w:rsidRPr="000044CB">
        <w:rPr>
          <w:sz w:val="28"/>
          <w:szCs w:val="28"/>
          <w:lang w:val="uk-UA"/>
        </w:rPr>
        <w:t>кт колективного договору та приймають рішення щодо схв</w:t>
      </w:r>
      <w:r w:rsidR="005D51EC">
        <w:rPr>
          <w:sz w:val="28"/>
          <w:szCs w:val="28"/>
          <w:lang w:val="uk-UA"/>
        </w:rPr>
        <w:t>алення або відхилення цього проє</w:t>
      </w:r>
      <w:r w:rsidRPr="000044CB">
        <w:rPr>
          <w:sz w:val="28"/>
          <w:szCs w:val="28"/>
          <w:lang w:val="uk-UA"/>
        </w:rPr>
        <w:t>кту.</w:t>
      </w:r>
    </w:p>
    <w:p w14:paraId="2C297D55" w14:textId="77777777" w:rsidR="00BD518A" w:rsidRPr="000044CB" w:rsidRDefault="00BD518A" w:rsidP="00947CA7">
      <w:pPr>
        <w:pStyle w:val="a9"/>
        <w:spacing w:after="0"/>
        <w:jc w:val="both"/>
        <w:rPr>
          <w:sz w:val="28"/>
          <w:szCs w:val="28"/>
          <w:lang w:val="uk-UA"/>
        </w:rPr>
      </w:pPr>
      <w:r w:rsidRPr="000044CB">
        <w:rPr>
          <w:sz w:val="28"/>
          <w:szCs w:val="28"/>
          <w:lang w:val="uk-UA"/>
        </w:rPr>
        <w:tab/>
        <w:t>7.6. Трудовий колектив Центру провадить свою діяльність відповідно до Статуту, Колективного договору та посадових інструкцій згідно з чинним законодавством України.</w:t>
      </w:r>
    </w:p>
    <w:p w14:paraId="4EB9E9B0"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4D46ED89" w14:textId="7AA4E33F" w:rsidR="00BD518A" w:rsidRPr="000044CB" w:rsidRDefault="00BD518A" w:rsidP="000044CB">
      <w:pPr>
        <w:pStyle w:val="a9"/>
        <w:spacing w:after="0"/>
        <w:jc w:val="center"/>
        <w:rPr>
          <w:sz w:val="28"/>
          <w:szCs w:val="28"/>
          <w:lang w:val="uk-UA"/>
        </w:rPr>
      </w:pPr>
      <w:r w:rsidRPr="000044CB">
        <w:rPr>
          <w:rStyle w:val="ab"/>
          <w:sz w:val="28"/>
          <w:szCs w:val="28"/>
          <w:lang w:val="uk-UA"/>
        </w:rPr>
        <w:t>8</w:t>
      </w:r>
      <w:r w:rsidR="005D51EC">
        <w:rPr>
          <w:rStyle w:val="ab"/>
          <w:sz w:val="28"/>
          <w:szCs w:val="28"/>
          <w:lang w:val="uk-UA"/>
        </w:rPr>
        <w:t>. КОНТРОЛЬ ЗА ДІЯЛЬНІСТЮ ЦЕНТРУ</w:t>
      </w:r>
    </w:p>
    <w:p w14:paraId="3513907D" w14:textId="77777777" w:rsidR="00BD518A" w:rsidRPr="000044CB" w:rsidRDefault="00BD518A" w:rsidP="00947CA7">
      <w:pPr>
        <w:pStyle w:val="a9"/>
        <w:spacing w:after="0"/>
        <w:jc w:val="both"/>
        <w:rPr>
          <w:sz w:val="28"/>
          <w:szCs w:val="28"/>
          <w:lang w:val="uk-UA"/>
        </w:rPr>
      </w:pPr>
      <w:r w:rsidRPr="000044CB">
        <w:rPr>
          <w:sz w:val="28"/>
          <w:szCs w:val="28"/>
          <w:lang w:val="uk-UA"/>
        </w:rPr>
        <w:tab/>
        <w:t>8.1. Контроль за окремими сторонами діяльності Центру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14:paraId="4A9ADE95" w14:textId="77777777" w:rsidR="00BD518A" w:rsidRPr="000044CB" w:rsidRDefault="00BD518A" w:rsidP="00947CA7">
      <w:pPr>
        <w:pStyle w:val="a9"/>
        <w:spacing w:after="0"/>
        <w:jc w:val="both"/>
        <w:rPr>
          <w:sz w:val="28"/>
          <w:szCs w:val="28"/>
          <w:lang w:val="uk-UA"/>
        </w:rPr>
      </w:pPr>
      <w:r w:rsidRPr="000044CB">
        <w:rPr>
          <w:sz w:val="28"/>
          <w:szCs w:val="28"/>
          <w:lang w:val="uk-UA"/>
        </w:rPr>
        <w:tab/>
        <w:t>8.2. Відносини Центру з органами державної влади і місцевого самоврядування регулюються відповідно до цього Статуту, Законів України «Про місцеве самоврядування в Україні», «Про місцеві державні адміністрації», інших законодавчих актів України, які визначають компетенцію цих органів.</w:t>
      </w:r>
    </w:p>
    <w:p w14:paraId="3259C56F" w14:textId="77777777" w:rsidR="00BD518A" w:rsidRPr="000044CB" w:rsidRDefault="00BD518A" w:rsidP="00947CA7">
      <w:pPr>
        <w:pStyle w:val="a9"/>
        <w:spacing w:after="0"/>
        <w:jc w:val="both"/>
        <w:rPr>
          <w:sz w:val="28"/>
          <w:szCs w:val="28"/>
          <w:lang w:val="uk-UA"/>
        </w:rPr>
      </w:pPr>
      <w:r w:rsidRPr="000044CB">
        <w:rPr>
          <w:sz w:val="28"/>
          <w:szCs w:val="28"/>
          <w:lang w:val="uk-UA"/>
        </w:rPr>
        <w:tab/>
        <w:t>8.3. Власний контроль за діяльністю  Центру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14:paraId="38F7FBDB" w14:textId="77777777" w:rsidR="00BD518A" w:rsidRPr="000044CB" w:rsidRDefault="00BD518A" w:rsidP="00947CA7">
      <w:pPr>
        <w:pStyle w:val="a9"/>
        <w:spacing w:after="0"/>
        <w:jc w:val="both"/>
        <w:rPr>
          <w:sz w:val="28"/>
          <w:szCs w:val="28"/>
          <w:lang w:val="uk-UA"/>
        </w:rPr>
      </w:pPr>
      <w:r w:rsidRPr="000044CB">
        <w:rPr>
          <w:sz w:val="28"/>
          <w:szCs w:val="28"/>
          <w:lang w:val="uk-UA"/>
        </w:rPr>
        <w:tab/>
        <w:t>8.4. На вимогу Власника Центр зобов'язаний проводити незалежну аудиторську перевірку фінансової  звітності  та бухгалтерського  обліку.</w:t>
      </w:r>
    </w:p>
    <w:p w14:paraId="1C85D3CE"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551B581B"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9. ПРИПИНЕННЯ ДІЯЛЬНОСТІ ЦЕНТРУ</w:t>
      </w:r>
    </w:p>
    <w:p w14:paraId="150FEE96" w14:textId="3D9ED340" w:rsidR="00BD518A" w:rsidRPr="000044CB" w:rsidRDefault="00BD518A" w:rsidP="00947CA7">
      <w:pPr>
        <w:pStyle w:val="a9"/>
        <w:spacing w:after="0"/>
        <w:jc w:val="both"/>
        <w:rPr>
          <w:sz w:val="28"/>
          <w:szCs w:val="28"/>
          <w:lang w:val="uk-UA"/>
        </w:rPr>
      </w:pPr>
      <w:r w:rsidRPr="000044CB">
        <w:rPr>
          <w:sz w:val="28"/>
          <w:szCs w:val="28"/>
          <w:lang w:val="uk-UA"/>
        </w:rPr>
        <w:tab/>
        <w:t>9.1. Діяльність Центру припиняється в результаті переда</w:t>
      </w:r>
      <w:r w:rsidR="005D51EC">
        <w:rPr>
          <w:sz w:val="28"/>
          <w:szCs w:val="28"/>
          <w:lang w:val="uk-UA"/>
        </w:rPr>
        <w:t>чі</w:t>
      </w:r>
      <w:r w:rsidRPr="000044CB">
        <w:rPr>
          <w:sz w:val="28"/>
          <w:szCs w:val="28"/>
          <w:lang w:val="uk-UA"/>
        </w:rPr>
        <w:t xml:space="preserve"> всього свого майна, прав та обов'язків іншим юридичним особам-правонаступникам (злиття, приєднання, поділу, перетворення, виділу) або ліквідації.</w:t>
      </w:r>
    </w:p>
    <w:p w14:paraId="1F409DC0" w14:textId="511A35ED" w:rsidR="00BD518A" w:rsidRPr="000044CB" w:rsidRDefault="00BD518A" w:rsidP="00947CA7">
      <w:pPr>
        <w:pStyle w:val="a9"/>
        <w:spacing w:after="0"/>
        <w:jc w:val="both"/>
        <w:rPr>
          <w:sz w:val="28"/>
          <w:szCs w:val="28"/>
          <w:lang w:val="uk-UA"/>
        </w:rPr>
      </w:pPr>
      <w:r w:rsidRPr="000044CB">
        <w:rPr>
          <w:sz w:val="28"/>
          <w:szCs w:val="28"/>
          <w:lang w:val="uk-UA"/>
        </w:rPr>
        <w:tab/>
        <w:t>У разі припинення організації (ліквідації, злиття, поділу, приєднання</w:t>
      </w:r>
      <w:r w:rsidR="00B1331D">
        <w:rPr>
          <w:sz w:val="28"/>
          <w:szCs w:val="28"/>
          <w:lang w:val="uk-UA"/>
        </w:rPr>
        <w:t>, виділу</w:t>
      </w:r>
      <w:r w:rsidRPr="000044CB">
        <w:rPr>
          <w:sz w:val="28"/>
          <w:szCs w:val="28"/>
          <w:lang w:val="uk-UA"/>
        </w:rPr>
        <w:t xml:space="preserve"> або перетворення) усі активи  передаються одній або кільком неприбутковим організаціям відповідного виду або зараховуються до доходу бюджету.</w:t>
      </w:r>
    </w:p>
    <w:p w14:paraId="0CF09D81" w14:textId="77777777" w:rsidR="00BD518A" w:rsidRPr="000044CB" w:rsidRDefault="00BD518A" w:rsidP="00947CA7">
      <w:pPr>
        <w:pStyle w:val="a9"/>
        <w:spacing w:after="0"/>
        <w:jc w:val="both"/>
        <w:rPr>
          <w:sz w:val="28"/>
          <w:szCs w:val="28"/>
          <w:lang w:val="uk-UA"/>
        </w:rPr>
      </w:pPr>
      <w:r w:rsidRPr="000044CB">
        <w:rPr>
          <w:sz w:val="28"/>
          <w:szCs w:val="28"/>
          <w:lang w:val="uk-UA"/>
        </w:rPr>
        <w:tab/>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14:paraId="05D70DAC" w14:textId="142E31AD" w:rsidR="00BD518A" w:rsidRPr="000044CB" w:rsidRDefault="00BD518A" w:rsidP="00947CA7">
      <w:pPr>
        <w:pStyle w:val="a9"/>
        <w:spacing w:after="0"/>
        <w:jc w:val="both"/>
        <w:rPr>
          <w:sz w:val="28"/>
          <w:szCs w:val="28"/>
          <w:lang w:val="uk-UA"/>
        </w:rPr>
      </w:pPr>
      <w:r w:rsidRPr="000044CB">
        <w:rPr>
          <w:sz w:val="28"/>
          <w:szCs w:val="28"/>
          <w:lang w:val="uk-UA"/>
        </w:rPr>
        <w:tab/>
        <w:t>9.3. Рівненська обласна рада або суд призначають комісію з припинення діяльності Центру (ліквідаційну</w:t>
      </w:r>
      <w:r w:rsidR="005D51EC">
        <w:rPr>
          <w:sz w:val="28"/>
          <w:szCs w:val="28"/>
          <w:lang w:val="uk-UA"/>
        </w:rPr>
        <w:t xml:space="preserve"> комісію, ліквідатора тощо) та</w:t>
      </w:r>
      <w:r w:rsidRPr="000044CB">
        <w:rPr>
          <w:sz w:val="28"/>
          <w:szCs w:val="28"/>
          <w:lang w:val="uk-UA"/>
        </w:rPr>
        <w:t> встановлюють порядок і строки припинення діяльності Центру відповідно до чинного законодавства України.</w:t>
      </w:r>
    </w:p>
    <w:p w14:paraId="26342E9E" w14:textId="370D3236" w:rsidR="00BD518A" w:rsidRPr="000044CB" w:rsidRDefault="00BD518A" w:rsidP="00947CA7">
      <w:pPr>
        <w:pStyle w:val="a9"/>
        <w:spacing w:after="0"/>
        <w:jc w:val="both"/>
        <w:rPr>
          <w:sz w:val="28"/>
          <w:szCs w:val="28"/>
          <w:lang w:val="uk-UA"/>
        </w:rPr>
      </w:pPr>
      <w:r w:rsidRPr="000044CB">
        <w:rPr>
          <w:sz w:val="28"/>
          <w:szCs w:val="28"/>
          <w:lang w:val="uk-UA"/>
        </w:rPr>
        <w:tab/>
        <w:t xml:space="preserve">9.4. Виконання функцій комісії з припинення діяльності Центру може </w:t>
      </w:r>
      <w:r w:rsidRPr="000044CB">
        <w:rPr>
          <w:sz w:val="28"/>
          <w:szCs w:val="28"/>
          <w:lang w:val="uk-UA"/>
        </w:rPr>
        <w:lastRenderedPageBreak/>
        <w:t>бути покладено на орган, що здійснює галузеве управління об’єктами спільної власності територіальних громад сіл, с</w:t>
      </w:r>
      <w:r w:rsidR="005D51EC">
        <w:rPr>
          <w:sz w:val="28"/>
          <w:szCs w:val="28"/>
          <w:lang w:val="uk-UA"/>
        </w:rPr>
        <w:t>елищ, міст Рівненської області.</w:t>
      </w:r>
    </w:p>
    <w:p w14:paraId="3AED208A" w14:textId="77777777" w:rsidR="00BD518A" w:rsidRPr="000044CB" w:rsidRDefault="00BD518A" w:rsidP="00947CA7">
      <w:pPr>
        <w:pStyle w:val="a9"/>
        <w:spacing w:after="0"/>
        <w:jc w:val="both"/>
        <w:rPr>
          <w:sz w:val="28"/>
          <w:szCs w:val="28"/>
          <w:lang w:val="uk-UA"/>
        </w:rPr>
      </w:pPr>
      <w:r w:rsidRPr="000044CB">
        <w:rPr>
          <w:sz w:val="28"/>
          <w:szCs w:val="28"/>
          <w:lang w:val="uk-UA"/>
        </w:rPr>
        <w:tab/>
        <w:t>9.5. У разі злиття Центру з іншою юридичною особою усі майнові, права та обов'язки кожного з них переходять до юридичної особи, що утворена   внаслідок злиття. </w:t>
      </w:r>
    </w:p>
    <w:p w14:paraId="3606305D" w14:textId="77777777" w:rsidR="00BD518A" w:rsidRPr="000044CB" w:rsidRDefault="00BD518A" w:rsidP="00947CA7">
      <w:pPr>
        <w:pStyle w:val="a9"/>
        <w:spacing w:after="0"/>
        <w:jc w:val="both"/>
        <w:rPr>
          <w:sz w:val="28"/>
          <w:szCs w:val="28"/>
          <w:lang w:val="uk-UA"/>
        </w:rPr>
      </w:pPr>
      <w:r w:rsidRPr="000044CB">
        <w:rPr>
          <w:sz w:val="28"/>
          <w:szCs w:val="28"/>
          <w:lang w:val="uk-UA"/>
        </w:rPr>
        <w:tab/>
        <w:t>9.6. У разі приєднання Центру до іншої юридичної особи, до останньої переходять усі її майнові права та обов'язки, а в разі приєднання одного або кількох юридичних осіб до Центру - переходять усі майнові права та обов'язки приєднаних юридичних осіб.</w:t>
      </w:r>
    </w:p>
    <w:p w14:paraId="267A3EA5" w14:textId="77777777" w:rsidR="00BD518A" w:rsidRPr="000044CB" w:rsidRDefault="00BD518A" w:rsidP="00947CA7">
      <w:pPr>
        <w:pStyle w:val="a9"/>
        <w:spacing w:after="0"/>
        <w:jc w:val="both"/>
        <w:rPr>
          <w:sz w:val="28"/>
          <w:szCs w:val="28"/>
          <w:lang w:val="uk-UA"/>
        </w:rPr>
      </w:pPr>
      <w:r w:rsidRPr="000044CB">
        <w:rPr>
          <w:sz w:val="28"/>
          <w:szCs w:val="28"/>
          <w:lang w:val="uk-UA"/>
        </w:rPr>
        <w:t>9.7. У разі поділу Центру, усі його майнові права і обов'язки переходять за розподільним актом (балансом) у відповідних частках до кожної з нових юридичних осіб.</w:t>
      </w:r>
    </w:p>
    <w:p w14:paraId="3AC21822" w14:textId="77777777" w:rsidR="00BD518A" w:rsidRPr="000044CB" w:rsidRDefault="00BD518A" w:rsidP="00947CA7">
      <w:pPr>
        <w:pStyle w:val="a9"/>
        <w:spacing w:after="0"/>
        <w:jc w:val="both"/>
        <w:rPr>
          <w:sz w:val="28"/>
          <w:szCs w:val="28"/>
          <w:lang w:val="uk-UA"/>
        </w:rPr>
      </w:pPr>
      <w:r w:rsidRPr="000044CB">
        <w:rPr>
          <w:sz w:val="28"/>
          <w:szCs w:val="28"/>
          <w:lang w:val="uk-UA"/>
        </w:rPr>
        <w:tab/>
        <w:t>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w:t>
      </w:r>
    </w:p>
    <w:p w14:paraId="4324A22C" w14:textId="1171D08C" w:rsidR="00BD518A" w:rsidRPr="000044CB" w:rsidRDefault="00BD518A" w:rsidP="00947CA7">
      <w:pPr>
        <w:pStyle w:val="a9"/>
        <w:spacing w:after="0"/>
        <w:jc w:val="both"/>
        <w:rPr>
          <w:sz w:val="28"/>
          <w:szCs w:val="28"/>
          <w:lang w:val="uk-UA"/>
        </w:rPr>
      </w:pPr>
      <w:r w:rsidRPr="000044CB">
        <w:rPr>
          <w:sz w:val="28"/>
          <w:szCs w:val="28"/>
          <w:lang w:val="uk-UA"/>
        </w:rPr>
        <w:tab/>
        <w:t>9.9. У разі перетворення Центру в іншу юридичну особу усі її майнові права і обов'язки переходять до новоутвореної</w:t>
      </w:r>
      <w:r w:rsidR="00B1331D">
        <w:rPr>
          <w:sz w:val="28"/>
          <w:szCs w:val="28"/>
          <w:lang w:val="uk-UA"/>
        </w:rPr>
        <w:t xml:space="preserve"> </w:t>
      </w:r>
      <w:r w:rsidRPr="000044CB">
        <w:rPr>
          <w:sz w:val="28"/>
          <w:szCs w:val="28"/>
          <w:lang w:val="uk-UA"/>
        </w:rPr>
        <w:t>юридичної </w:t>
      </w:r>
      <w:r w:rsidR="00B1331D">
        <w:rPr>
          <w:sz w:val="28"/>
          <w:szCs w:val="28"/>
          <w:lang w:val="uk-UA"/>
        </w:rPr>
        <w:t xml:space="preserve"> </w:t>
      </w:r>
      <w:r w:rsidR="005D51EC">
        <w:rPr>
          <w:sz w:val="28"/>
          <w:szCs w:val="28"/>
          <w:lang w:val="uk-UA"/>
        </w:rPr>
        <w:t>особи.</w:t>
      </w:r>
    </w:p>
    <w:p w14:paraId="6F6E594F" w14:textId="77777777" w:rsidR="00BD518A" w:rsidRPr="000044CB" w:rsidRDefault="00BD518A" w:rsidP="00947CA7">
      <w:pPr>
        <w:pStyle w:val="a9"/>
        <w:spacing w:after="0"/>
        <w:jc w:val="both"/>
        <w:rPr>
          <w:sz w:val="28"/>
          <w:szCs w:val="28"/>
          <w:lang w:val="uk-UA"/>
        </w:rPr>
      </w:pPr>
      <w:r w:rsidRPr="000044CB">
        <w:rPr>
          <w:sz w:val="28"/>
          <w:szCs w:val="28"/>
          <w:lang w:val="uk-UA"/>
        </w:rPr>
        <w:tab/>
        <w:t>9.10.  Центр може бути ліквідований:                                        </w:t>
      </w:r>
    </w:p>
    <w:p w14:paraId="7765180B" w14:textId="77777777" w:rsidR="00BD518A" w:rsidRPr="000044CB" w:rsidRDefault="00BD518A" w:rsidP="00B1331D">
      <w:pPr>
        <w:pStyle w:val="a9"/>
        <w:spacing w:after="0"/>
        <w:ind w:firstLine="709"/>
        <w:jc w:val="both"/>
        <w:rPr>
          <w:sz w:val="28"/>
          <w:szCs w:val="28"/>
          <w:lang w:val="uk-UA"/>
        </w:rPr>
      </w:pPr>
      <w:r w:rsidRPr="000044CB">
        <w:rPr>
          <w:rStyle w:val="ac"/>
          <w:i w:val="0"/>
          <w:iCs w:val="0"/>
          <w:sz w:val="28"/>
          <w:szCs w:val="28"/>
          <w:lang w:val="uk-UA"/>
        </w:rPr>
        <w:t>- </w:t>
      </w:r>
      <w:r w:rsidRPr="000044CB">
        <w:rPr>
          <w:sz w:val="28"/>
          <w:szCs w:val="28"/>
          <w:lang w:val="uk-UA"/>
        </w:rPr>
        <w:t>за рішенням Рівненської обласної ради;                                    </w:t>
      </w:r>
    </w:p>
    <w:p w14:paraId="7C585102" w14:textId="77777777" w:rsidR="00BD518A" w:rsidRPr="000044CB" w:rsidRDefault="00BD518A" w:rsidP="00B1331D">
      <w:pPr>
        <w:pStyle w:val="a9"/>
        <w:spacing w:after="0"/>
        <w:ind w:firstLine="709"/>
        <w:jc w:val="both"/>
        <w:rPr>
          <w:sz w:val="28"/>
          <w:szCs w:val="28"/>
          <w:lang w:val="uk-UA"/>
        </w:rPr>
      </w:pPr>
      <w:r w:rsidRPr="000044CB">
        <w:rPr>
          <w:rStyle w:val="ac"/>
          <w:i w:val="0"/>
          <w:iCs w:val="0"/>
          <w:sz w:val="28"/>
          <w:szCs w:val="28"/>
          <w:lang w:val="uk-UA"/>
        </w:rPr>
        <w:t>- </w:t>
      </w:r>
      <w:r w:rsidRPr="000044CB">
        <w:rPr>
          <w:sz w:val="28"/>
          <w:szCs w:val="28"/>
          <w:lang w:val="uk-UA"/>
        </w:rPr>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14:paraId="6328B309" w14:textId="77777777" w:rsidR="00BD518A" w:rsidRPr="000044CB" w:rsidRDefault="00BD518A" w:rsidP="00947CA7">
      <w:pPr>
        <w:pStyle w:val="a9"/>
        <w:spacing w:after="0"/>
        <w:jc w:val="both"/>
        <w:rPr>
          <w:sz w:val="28"/>
          <w:szCs w:val="28"/>
          <w:lang w:val="uk-UA"/>
        </w:rPr>
      </w:pPr>
      <w:r w:rsidRPr="000044CB">
        <w:rPr>
          <w:sz w:val="28"/>
          <w:szCs w:val="28"/>
          <w:lang w:val="uk-UA"/>
        </w:rPr>
        <w:tab/>
        <w:t>9.11. Центр є таким, діяльність якого припинилася, з дня внесення до єдиного державного реєстру запису про припинення  діяльності.</w:t>
      </w:r>
    </w:p>
    <w:p w14:paraId="2B693D1B" w14:textId="77777777" w:rsidR="00BD518A" w:rsidRPr="000044CB" w:rsidRDefault="00BD518A" w:rsidP="00947CA7">
      <w:pPr>
        <w:pStyle w:val="a9"/>
        <w:spacing w:after="0"/>
        <w:jc w:val="both"/>
        <w:rPr>
          <w:sz w:val="28"/>
          <w:szCs w:val="28"/>
          <w:lang w:val="uk-UA"/>
        </w:rPr>
      </w:pPr>
      <w:r w:rsidRPr="000044CB">
        <w:rPr>
          <w:sz w:val="28"/>
          <w:szCs w:val="28"/>
          <w:lang w:val="uk-UA"/>
        </w:rPr>
        <w:t> </w:t>
      </w:r>
    </w:p>
    <w:p w14:paraId="7F5A10AB" w14:textId="77777777" w:rsidR="00BD518A" w:rsidRPr="000044CB" w:rsidRDefault="00BD518A" w:rsidP="000044CB">
      <w:pPr>
        <w:pStyle w:val="a9"/>
        <w:spacing w:after="0"/>
        <w:jc w:val="center"/>
        <w:rPr>
          <w:sz w:val="28"/>
          <w:szCs w:val="28"/>
          <w:lang w:val="uk-UA"/>
        </w:rPr>
      </w:pPr>
      <w:r w:rsidRPr="000044CB">
        <w:rPr>
          <w:rStyle w:val="ab"/>
          <w:sz w:val="28"/>
          <w:szCs w:val="28"/>
          <w:lang w:val="uk-UA"/>
        </w:rPr>
        <w:t>10. ПРИКІНЦЕВІ ПОЛОЖЕННЯ</w:t>
      </w:r>
    </w:p>
    <w:p w14:paraId="3D3E647C" w14:textId="77777777" w:rsidR="00BD518A" w:rsidRPr="000044CB" w:rsidRDefault="00BD518A" w:rsidP="00947CA7">
      <w:pPr>
        <w:pStyle w:val="a9"/>
        <w:spacing w:after="0"/>
        <w:jc w:val="both"/>
        <w:rPr>
          <w:sz w:val="28"/>
          <w:szCs w:val="28"/>
          <w:lang w:val="uk-UA"/>
        </w:rPr>
      </w:pPr>
      <w:r w:rsidRPr="000044CB">
        <w:rPr>
          <w:sz w:val="28"/>
          <w:szCs w:val="28"/>
          <w:lang w:val="uk-UA"/>
        </w:rPr>
        <w:tab/>
        <w:t>10.1. Зміни та доповнення до цього Статуту вносяться на підставі рішення  Рівненської обласної ради.</w:t>
      </w:r>
    </w:p>
    <w:p w14:paraId="7BB80626" w14:textId="0F1F31DA" w:rsidR="00C23DE7" w:rsidRDefault="00BD518A" w:rsidP="002B3235">
      <w:pPr>
        <w:pStyle w:val="a9"/>
        <w:spacing w:after="0"/>
        <w:jc w:val="both"/>
        <w:rPr>
          <w:sz w:val="28"/>
          <w:szCs w:val="28"/>
        </w:rPr>
      </w:pPr>
      <w:r w:rsidRPr="000044CB">
        <w:rPr>
          <w:sz w:val="28"/>
          <w:szCs w:val="28"/>
          <w:lang w:val="uk-UA"/>
        </w:rPr>
        <w:tab/>
        <w:t>10.2. Зміни та доповнення до цього Статуту підлягають державній реєстрації у порядку, встановленому чинним законодавством України.</w:t>
      </w:r>
    </w:p>
    <w:p w14:paraId="2E3A806A" w14:textId="155D1F34" w:rsidR="00C23DE7" w:rsidRPr="00225FFA" w:rsidRDefault="00C23DE7" w:rsidP="00947CA7">
      <w:pPr>
        <w:pStyle w:val="a6"/>
        <w:ind w:firstLine="709"/>
        <w:jc w:val="both"/>
        <w:rPr>
          <w:color w:val="auto"/>
          <w:sz w:val="28"/>
          <w:szCs w:val="28"/>
          <w:lang w:val="ru-RU"/>
        </w:rPr>
      </w:pPr>
    </w:p>
    <w:sectPr w:rsidR="00C23DE7" w:rsidRPr="00225FFA" w:rsidSect="00142C48">
      <w:headerReference w:type="default" r:id="rId9"/>
      <w:pgSz w:w="11906" w:h="16838"/>
      <w:pgMar w:top="851"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F8F8C" w14:textId="77777777" w:rsidR="00E43DD8" w:rsidRDefault="00E43DD8" w:rsidP="007A2AA8">
      <w:r>
        <w:separator/>
      </w:r>
    </w:p>
  </w:endnote>
  <w:endnote w:type="continuationSeparator" w:id="0">
    <w:p w14:paraId="55CDD2C9" w14:textId="77777777" w:rsidR="00E43DD8" w:rsidRDefault="00E43DD8" w:rsidP="007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35290" w14:textId="77777777" w:rsidR="00E43DD8" w:rsidRDefault="00E43DD8" w:rsidP="007A2AA8">
      <w:r>
        <w:separator/>
      </w:r>
    </w:p>
  </w:footnote>
  <w:footnote w:type="continuationSeparator" w:id="0">
    <w:p w14:paraId="6B12BE6B" w14:textId="77777777" w:rsidR="00E43DD8" w:rsidRDefault="00E43DD8" w:rsidP="007A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EA50" w14:textId="78FFD3A6" w:rsidR="00BD518A" w:rsidRDefault="008852B2">
    <w:pPr>
      <w:pStyle w:val="a7"/>
      <w:jc w:val="center"/>
    </w:pPr>
    <w:r>
      <w:fldChar w:fldCharType="begin"/>
    </w:r>
    <w:r w:rsidR="009A05B1">
      <w:instrText>PAGE   \* MERGEFORMAT</w:instrText>
    </w:r>
    <w:r>
      <w:fldChar w:fldCharType="separate"/>
    </w:r>
    <w:r w:rsidR="00B415D4">
      <w:rPr>
        <w:noProof/>
      </w:rPr>
      <w:t>11</w:t>
    </w:r>
    <w:r>
      <w:rPr>
        <w:noProof/>
      </w:rPr>
      <w:fldChar w:fldCharType="end"/>
    </w:r>
  </w:p>
  <w:p w14:paraId="50F9AA98" w14:textId="77777777" w:rsidR="00BD518A" w:rsidRDefault="00BD51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6002503"/>
    <w:multiLevelType w:val="hybridMultilevel"/>
    <w:tmpl w:val="854C3E42"/>
    <w:lvl w:ilvl="0" w:tplc="EFCE369A">
      <w:start w:val="1"/>
      <w:numFmt w:val="decimal"/>
      <w:pStyle w:val="1"/>
      <w:lvlText w:val="%1."/>
      <w:lvlJc w:val="left"/>
      <w:pPr>
        <w:tabs>
          <w:tab w:val="num" w:pos="2066"/>
        </w:tabs>
        <w:ind w:left="2066" w:hanging="1215"/>
      </w:pPr>
      <w:rPr>
        <w:rFonts w:cs="Times New Roman" w:hint="default"/>
      </w:rPr>
    </w:lvl>
    <w:lvl w:ilvl="1" w:tplc="1CAE7F76">
      <w:numFmt w:val="none"/>
      <w:lvlText w:val=""/>
      <w:lvlJc w:val="left"/>
      <w:pPr>
        <w:tabs>
          <w:tab w:val="num" w:pos="360"/>
        </w:tabs>
      </w:pPr>
      <w:rPr>
        <w:rFonts w:cs="Times New Roman"/>
      </w:rPr>
    </w:lvl>
    <w:lvl w:ilvl="2" w:tplc="3650EE1C">
      <w:numFmt w:val="none"/>
      <w:lvlText w:val=""/>
      <w:lvlJc w:val="left"/>
      <w:pPr>
        <w:tabs>
          <w:tab w:val="num" w:pos="360"/>
        </w:tabs>
      </w:pPr>
      <w:rPr>
        <w:rFonts w:cs="Times New Roman"/>
      </w:rPr>
    </w:lvl>
    <w:lvl w:ilvl="3" w:tplc="46688CF0">
      <w:numFmt w:val="none"/>
      <w:lvlText w:val=""/>
      <w:lvlJc w:val="left"/>
      <w:pPr>
        <w:tabs>
          <w:tab w:val="num" w:pos="360"/>
        </w:tabs>
      </w:pPr>
      <w:rPr>
        <w:rFonts w:cs="Times New Roman"/>
      </w:rPr>
    </w:lvl>
    <w:lvl w:ilvl="4" w:tplc="3F3C4466">
      <w:numFmt w:val="none"/>
      <w:lvlText w:val=""/>
      <w:lvlJc w:val="left"/>
      <w:pPr>
        <w:tabs>
          <w:tab w:val="num" w:pos="360"/>
        </w:tabs>
      </w:pPr>
      <w:rPr>
        <w:rFonts w:cs="Times New Roman"/>
      </w:rPr>
    </w:lvl>
    <w:lvl w:ilvl="5" w:tplc="56F4339A">
      <w:numFmt w:val="none"/>
      <w:lvlText w:val=""/>
      <w:lvlJc w:val="left"/>
      <w:pPr>
        <w:tabs>
          <w:tab w:val="num" w:pos="360"/>
        </w:tabs>
      </w:pPr>
      <w:rPr>
        <w:rFonts w:cs="Times New Roman"/>
      </w:rPr>
    </w:lvl>
    <w:lvl w:ilvl="6" w:tplc="04B03E4C">
      <w:numFmt w:val="none"/>
      <w:lvlText w:val=""/>
      <w:lvlJc w:val="left"/>
      <w:pPr>
        <w:tabs>
          <w:tab w:val="num" w:pos="360"/>
        </w:tabs>
      </w:pPr>
      <w:rPr>
        <w:rFonts w:cs="Times New Roman"/>
      </w:rPr>
    </w:lvl>
    <w:lvl w:ilvl="7" w:tplc="6B228C14">
      <w:numFmt w:val="none"/>
      <w:lvlText w:val=""/>
      <w:lvlJc w:val="left"/>
      <w:pPr>
        <w:tabs>
          <w:tab w:val="num" w:pos="360"/>
        </w:tabs>
      </w:pPr>
      <w:rPr>
        <w:rFonts w:cs="Times New Roman"/>
      </w:rPr>
    </w:lvl>
    <w:lvl w:ilvl="8" w:tplc="5980E862">
      <w:numFmt w:val="none"/>
      <w:lvlText w:val=""/>
      <w:lvlJc w:val="left"/>
      <w:pPr>
        <w:tabs>
          <w:tab w:val="num" w:pos="360"/>
        </w:tabs>
      </w:pPr>
      <w:rPr>
        <w:rFonts w:cs="Times New Roman"/>
      </w:rPr>
    </w:lvl>
  </w:abstractNum>
  <w:abstractNum w:abstractNumId="2">
    <w:nsid w:val="260C44EF"/>
    <w:multiLevelType w:val="hybridMultilevel"/>
    <w:tmpl w:val="2C0AC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E93A2F"/>
    <w:multiLevelType w:val="hybridMultilevel"/>
    <w:tmpl w:val="A574D0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D614A07"/>
    <w:multiLevelType w:val="hybridMultilevel"/>
    <w:tmpl w:val="77103F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F4F5813"/>
    <w:multiLevelType w:val="hybridMultilevel"/>
    <w:tmpl w:val="FA205F76"/>
    <w:lvl w:ilvl="0" w:tplc="37E01B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80"/>
    <w:rsid w:val="00001BED"/>
    <w:rsid w:val="000044CB"/>
    <w:rsid w:val="000103C5"/>
    <w:rsid w:val="00014919"/>
    <w:rsid w:val="00031B57"/>
    <w:rsid w:val="00033043"/>
    <w:rsid w:val="00033EFD"/>
    <w:rsid w:val="000775E4"/>
    <w:rsid w:val="000839EF"/>
    <w:rsid w:val="000C0952"/>
    <w:rsid w:val="000C4583"/>
    <w:rsid w:val="000E40FA"/>
    <w:rsid w:val="000F2EF0"/>
    <w:rsid w:val="00113751"/>
    <w:rsid w:val="0012704F"/>
    <w:rsid w:val="00130CA7"/>
    <w:rsid w:val="00142C48"/>
    <w:rsid w:val="00146CD7"/>
    <w:rsid w:val="0015123F"/>
    <w:rsid w:val="001518E2"/>
    <w:rsid w:val="001623D0"/>
    <w:rsid w:val="0017436C"/>
    <w:rsid w:val="00177BD2"/>
    <w:rsid w:val="001813BA"/>
    <w:rsid w:val="00183830"/>
    <w:rsid w:val="00184B09"/>
    <w:rsid w:val="00190A91"/>
    <w:rsid w:val="001B0F0A"/>
    <w:rsid w:val="001C55DD"/>
    <w:rsid w:val="001D19ED"/>
    <w:rsid w:val="001D5C2F"/>
    <w:rsid w:val="001E1BA2"/>
    <w:rsid w:val="001E62E3"/>
    <w:rsid w:val="00211489"/>
    <w:rsid w:val="0021246F"/>
    <w:rsid w:val="00224A36"/>
    <w:rsid w:val="00225FFA"/>
    <w:rsid w:val="00231AB9"/>
    <w:rsid w:val="00292280"/>
    <w:rsid w:val="00297CCD"/>
    <w:rsid w:val="002A13CF"/>
    <w:rsid w:val="002B3235"/>
    <w:rsid w:val="002D07A2"/>
    <w:rsid w:val="002D4C39"/>
    <w:rsid w:val="002E139D"/>
    <w:rsid w:val="00301EF7"/>
    <w:rsid w:val="00304D57"/>
    <w:rsid w:val="00344402"/>
    <w:rsid w:val="0037329C"/>
    <w:rsid w:val="00374FB1"/>
    <w:rsid w:val="0037764E"/>
    <w:rsid w:val="00384026"/>
    <w:rsid w:val="0039708F"/>
    <w:rsid w:val="003A0627"/>
    <w:rsid w:val="003A69A3"/>
    <w:rsid w:val="003C08A3"/>
    <w:rsid w:val="003C3019"/>
    <w:rsid w:val="003E3FFE"/>
    <w:rsid w:val="003F326A"/>
    <w:rsid w:val="00417369"/>
    <w:rsid w:val="00433C67"/>
    <w:rsid w:val="00446D3A"/>
    <w:rsid w:val="00460E2A"/>
    <w:rsid w:val="00462498"/>
    <w:rsid w:val="004B71D4"/>
    <w:rsid w:val="004F06AC"/>
    <w:rsid w:val="004F2FB2"/>
    <w:rsid w:val="005257A8"/>
    <w:rsid w:val="00527FD4"/>
    <w:rsid w:val="005938C1"/>
    <w:rsid w:val="00597B05"/>
    <w:rsid w:val="005A0A55"/>
    <w:rsid w:val="005A2407"/>
    <w:rsid w:val="005B1A91"/>
    <w:rsid w:val="005B6577"/>
    <w:rsid w:val="005D51EC"/>
    <w:rsid w:val="005F1582"/>
    <w:rsid w:val="006006CF"/>
    <w:rsid w:val="00613BB8"/>
    <w:rsid w:val="0062336C"/>
    <w:rsid w:val="00654472"/>
    <w:rsid w:val="00655B13"/>
    <w:rsid w:val="00660AEE"/>
    <w:rsid w:val="00663B53"/>
    <w:rsid w:val="00663F0B"/>
    <w:rsid w:val="006922C1"/>
    <w:rsid w:val="006A2D68"/>
    <w:rsid w:val="006B0B87"/>
    <w:rsid w:val="006E2FE2"/>
    <w:rsid w:val="006E7306"/>
    <w:rsid w:val="00701D7F"/>
    <w:rsid w:val="007155CC"/>
    <w:rsid w:val="00724DF5"/>
    <w:rsid w:val="00752749"/>
    <w:rsid w:val="00761D5B"/>
    <w:rsid w:val="00764C80"/>
    <w:rsid w:val="00784E4B"/>
    <w:rsid w:val="007972F2"/>
    <w:rsid w:val="007A2AA8"/>
    <w:rsid w:val="00816A3D"/>
    <w:rsid w:val="0084709F"/>
    <w:rsid w:val="0085440B"/>
    <w:rsid w:val="0088181D"/>
    <w:rsid w:val="008852B2"/>
    <w:rsid w:val="00893966"/>
    <w:rsid w:val="0089461E"/>
    <w:rsid w:val="0089548E"/>
    <w:rsid w:val="008C2311"/>
    <w:rsid w:val="008C4D1C"/>
    <w:rsid w:val="008E4119"/>
    <w:rsid w:val="008F56E7"/>
    <w:rsid w:val="00906651"/>
    <w:rsid w:val="00947CA7"/>
    <w:rsid w:val="00956BBA"/>
    <w:rsid w:val="00957C85"/>
    <w:rsid w:val="00983395"/>
    <w:rsid w:val="009964D2"/>
    <w:rsid w:val="009A05B1"/>
    <w:rsid w:val="009A22E2"/>
    <w:rsid w:val="009B3275"/>
    <w:rsid w:val="009D16FB"/>
    <w:rsid w:val="009D22C3"/>
    <w:rsid w:val="009D7D0D"/>
    <w:rsid w:val="00A21700"/>
    <w:rsid w:val="00A3645F"/>
    <w:rsid w:val="00A403F5"/>
    <w:rsid w:val="00A55340"/>
    <w:rsid w:val="00A5706F"/>
    <w:rsid w:val="00A80700"/>
    <w:rsid w:val="00A808A4"/>
    <w:rsid w:val="00AB7E44"/>
    <w:rsid w:val="00AE4F7A"/>
    <w:rsid w:val="00AF5629"/>
    <w:rsid w:val="00B1331D"/>
    <w:rsid w:val="00B170D5"/>
    <w:rsid w:val="00B21A6A"/>
    <w:rsid w:val="00B415D4"/>
    <w:rsid w:val="00B42CF8"/>
    <w:rsid w:val="00B53F40"/>
    <w:rsid w:val="00B70FE6"/>
    <w:rsid w:val="00B7604A"/>
    <w:rsid w:val="00B9552A"/>
    <w:rsid w:val="00BB7F55"/>
    <w:rsid w:val="00BD518A"/>
    <w:rsid w:val="00BE093C"/>
    <w:rsid w:val="00C00D0A"/>
    <w:rsid w:val="00C23DE7"/>
    <w:rsid w:val="00C50C08"/>
    <w:rsid w:val="00C52095"/>
    <w:rsid w:val="00C66364"/>
    <w:rsid w:val="00C66EBD"/>
    <w:rsid w:val="00C77D6A"/>
    <w:rsid w:val="00C86974"/>
    <w:rsid w:val="00C92518"/>
    <w:rsid w:val="00CA5E52"/>
    <w:rsid w:val="00CB28F0"/>
    <w:rsid w:val="00CB416B"/>
    <w:rsid w:val="00CD18E9"/>
    <w:rsid w:val="00D1370A"/>
    <w:rsid w:val="00D74B51"/>
    <w:rsid w:val="00D9012C"/>
    <w:rsid w:val="00D92D3E"/>
    <w:rsid w:val="00DB7531"/>
    <w:rsid w:val="00DB7FCD"/>
    <w:rsid w:val="00DF66BE"/>
    <w:rsid w:val="00E16A29"/>
    <w:rsid w:val="00E22BD2"/>
    <w:rsid w:val="00E43DD8"/>
    <w:rsid w:val="00E466A2"/>
    <w:rsid w:val="00E55067"/>
    <w:rsid w:val="00E60F0B"/>
    <w:rsid w:val="00E647D3"/>
    <w:rsid w:val="00EA4634"/>
    <w:rsid w:val="00EA57AD"/>
    <w:rsid w:val="00EB1222"/>
    <w:rsid w:val="00EC1A84"/>
    <w:rsid w:val="00F0284B"/>
    <w:rsid w:val="00F45B1E"/>
    <w:rsid w:val="00F526C1"/>
    <w:rsid w:val="00F6293B"/>
    <w:rsid w:val="00FA2D35"/>
    <w:rsid w:val="00FE0E83"/>
    <w:rsid w:val="00FE4E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B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80"/>
    <w:rPr>
      <w:rFonts w:ascii="Times New Roman" w:eastAsia="Times New Roman" w:hAnsi="Times New Roman"/>
      <w:sz w:val="24"/>
      <w:szCs w:val="24"/>
      <w:lang w:val="ru-RU" w:eastAsia="ru-RU"/>
    </w:rPr>
  </w:style>
  <w:style w:type="paragraph" w:styleId="1">
    <w:name w:val="heading 1"/>
    <w:basedOn w:val="a"/>
    <w:next w:val="a"/>
    <w:link w:val="10"/>
    <w:uiPriority w:val="9"/>
    <w:qFormat/>
    <w:rsid w:val="002D4C39"/>
    <w:pPr>
      <w:keepNext/>
      <w:numPr>
        <w:numId w:val="2"/>
      </w:numPr>
      <w:suppressAutoHyphens/>
      <w:outlineLvl w:val="0"/>
    </w:pPr>
    <w:rPr>
      <w:rFonts w:ascii="Cambria" w:hAnsi="Cambria"/>
      <w:b/>
      <w:bCs/>
      <w:kern w:val="32"/>
      <w:sz w:val="32"/>
      <w:szCs w:val="32"/>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2280"/>
    <w:pPr>
      <w:ind w:left="357" w:right="227"/>
      <w:jc w:val="both"/>
    </w:pPr>
    <w:rPr>
      <w:rFonts w:cs="Calibri"/>
      <w:lang w:val="ru-RU" w:eastAsia="en-US"/>
    </w:rPr>
  </w:style>
  <w:style w:type="character" w:customStyle="1" w:styleId="a4">
    <w:name w:val="Основной текст_"/>
    <w:link w:val="11"/>
    <w:uiPriority w:val="99"/>
    <w:rsid w:val="00292280"/>
    <w:rPr>
      <w:spacing w:val="5"/>
      <w:sz w:val="24"/>
      <w:szCs w:val="24"/>
      <w:shd w:val="clear" w:color="auto" w:fill="FFFFFF"/>
    </w:rPr>
  </w:style>
  <w:style w:type="paragraph" w:customStyle="1" w:styleId="11">
    <w:name w:val="Основной текст1"/>
    <w:basedOn w:val="a"/>
    <w:link w:val="a4"/>
    <w:uiPriority w:val="99"/>
    <w:rsid w:val="00292280"/>
    <w:pPr>
      <w:shd w:val="clear" w:color="auto" w:fill="FFFFFF"/>
      <w:spacing w:after="300" w:line="326" w:lineRule="exact"/>
      <w:jc w:val="both"/>
    </w:pPr>
    <w:rPr>
      <w:rFonts w:ascii="Calibri" w:eastAsia="Calibri" w:hAnsi="Calibri" w:cs="Calibri"/>
      <w:spacing w:val="5"/>
      <w:shd w:val="clear" w:color="auto" w:fill="FFFFFF"/>
      <w:lang w:val="uk-UA" w:eastAsia="uk-UA"/>
    </w:rPr>
  </w:style>
  <w:style w:type="paragraph" w:customStyle="1" w:styleId="Just">
    <w:name w:val="Just"/>
    <w:rsid w:val="00292280"/>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5">
    <w:name w:val="Normal (Web)"/>
    <w:basedOn w:val="a"/>
    <w:uiPriority w:val="99"/>
    <w:rsid w:val="00292280"/>
    <w:rPr>
      <w:rFonts w:ascii="Arial" w:hAnsi="Arial" w:cs="Arial"/>
      <w:sz w:val="18"/>
      <w:szCs w:val="18"/>
    </w:rPr>
  </w:style>
  <w:style w:type="paragraph" w:customStyle="1" w:styleId="a6">
    <w:name w:val="Базовый"/>
    <w:uiPriority w:val="99"/>
    <w:rsid w:val="00292280"/>
    <w:pPr>
      <w:suppressAutoHyphens/>
    </w:pPr>
    <w:rPr>
      <w:rFonts w:ascii="Times New Roman" w:eastAsia="Times New Roman" w:hAnsi="Times New Roman"/>
      <w:color w:val="00000A"/>
      <w:kern w:val="1"/>
      <w:sz w:val="20"/>
      <w:szCs w:val="20"/>
      <w:lang w:eastAsia="zh-CN"/>
    </w:rPr>
  </w:style>
  <w:style w:type="paragraph" w:customStyle="1" w:styleId="-1">
    <w:name w:val="-1"/>
    <w:basedOn w:val="a"/>
    <w:uiPriority w:val="99"/>
    <w:rsid w:val="00292280"/>
    <w:pPr>
      <w:spacing w:before="100" w:beforeAutospacing="1" w:after="100" w:afterAutospacing="1"/>
    </w:pPr>
  </w:style>
  <w:style w:type="paragraph" w:customStyle="1" w:styleId="-">
    <w:name w:val="-"/>
    <w:basedOn w:val="a"/>
    <w:uiPriority w:val="99"/>
    <w:rsid w:val="00292280"/>
    <w:pPr>
      <w:spacing w:before="100" w:beforeAutospacing="1" w:after="100" w:afterAutospacing="1"/>
    </w:pPr>
  </w:style>
  <w:style w:type="paragraph" w:customStyle="1" w:styleId="-0">
    <w:name w:val="-0"/>
    <w:basedOn w:val="a"/>
    <w:uiPriority w:val="99"/>
    <w:rsid w:val="00292280"/>
    <w:pPr>
      <w:spacing w:before="100" w:beforeAutospacing="1" w:after="100" w:afterAutospacing="1"/>
    </w:pPr>
  </w:style>
  <w:style w:type="paragraph" w:styleId="a7">
    <w:name w:val="header"/>
    <w:basedOn w:val="a"/>
    <w:link w:val="a8"/>
    <w:uiPriority w:val="99"/>
    <w:rsid w:val="00292280"/>
    <w:pPr>
      <w:tabs>
        <w:tab w:val="center" w:pos="4819"/>
        <w:tab w:val="right" w:pos="9639"/>
      </w:tabs>
    </w:pPr>
  </w:style>
  <w:style w:type="character" w:customStyle="1" w:styleId="a8">
    <w:name w:val="Верхній колонтитул Знак"/>
    <w:basedOn w:val="a0"/>
    <w:link w:val="a7"/>
    <w:uiPriority w:val="99"/>
    <w:rsid w:val="00292280"/>
    <w:rPr>
      <w:rFonts w:ascii="Times New Roman" w:hAnsi="Times New Roman" w:cs="Times New Roman"/>
      <w:sz w:val="24"/>
      <w:szCs w:val="24"/>
      <w:lang w:eastAsia="ru-RU"/>
    </w:rPr>
  </w:style>
  <w:style w:type="paragraph" w:styleId="a9">
    <w:name w:val="Body Text"/>
    <w:basedOn w:val="a"/>
    <w:link w:val="aa"/>
    <w:uiPriority w:val="99"/>
    <w:rsid w:val="00292280"/>
    <w:pPr>
      <w:widowControl w:val="0"/>
      <w:suppressAutoHyphens/>
      <w:spacing w:after="120"/>
    </w:pPr>
    <w:rPr>
      <w:rFonts w:eastAsia="Calibri"/>
      <w:kern w:val="1"/>
      <w:lang w:eastAsia="zh-CN"/>
    </w:rPr>
  </w:style>
  <w:style w:type="character" w:customStyle="1" w:styleId="aa">
    <w:name w:val="Основний текст Знак"/>
    <w:basedOn w:val="a0"/>
    <w:link w:val="a9"/>
    <w:uiPriority w:val="99"/>
    <w:rsid w:val="00292280"/>
    <w:rPr>
      <w:rFonts w:ascii="Times New Roman" w:eastAsia="Times New Roman" w:hAnsi="Times New Roman" w:cs="Times New Roman"/>
      <w:kern w:val="1"/>
      <w:sz w:val="24"/>
      <w:szCs w:val="24"/>
      <w:lang w:eastAsia="zh-CN"/>
    </w:rPr>
  </w:style>
  <w:style w:type="paragraph" w:customStyle="1" w:styleId="12">
    <w:name w:val="Без інтервалів1"/>
    <w:uiPriority w:val="99"/>
    <w:rsid w:val="00292280"/>
    <w:pPr>
      <w:ind w:left="357" w:right="227"/>
      <w:jc w:val="both"/>
    </w:pPr>
    <w:rPr>
      <w:rFonts w:cs="Calibri"/>
      <w:lang w:val="ru-RU" w:eastAsia="en-US"/>
    </w:rPr>
  </w:style>
  <w:style w:type="character" w:styleId="ab">
    <w:name w:val="Strong"/>
    <w:basedOn w:val="a0"/>
    <w:uiPriority w:val="22"/>
    <w:qFormat/>
    <w:rsid w:val="00947CA7"/>
    <w:rPr>
      <w:b/>
      <w:bCs/>
    </w:rPr>
  </w:style>
  <w:style w:type="character" w:styleId="ac">
    <w:name w:val="Emphasis"/>
    <w:basedOn w:val="a0"/>
    <w:uiPriority w:val="99"/>
    <w:qFormat/>
    <w:rsid w:val="00947CA7"/>
    <w:rPr>
      <w:i/>
      <w:iCs/>
    </w:rPr>
  </w:style>
  <w:style w:type="paragraph" w:styleId="ad">
    <w:name w:val="Balloon Text"/>
    <w:basedOn w:val="a"/>
    <w:link w:val="ae"/>
    <w:uiPriority w:val="99"/>
    <w:semiHidden/>
    <w:unhideWhenUsed/>
    <w:rsid w:val="003C3019"/>
    <w:rPr>
      <w:rFonts w:ascii="Tahoma" w:hAnsi="Tahoma" w:cs="Tahoma"/>
      <w:sz w:val="16"/>
      <w:szCs w:val="16"/>
    </w:rPr>
  </w:style>
  <w:style w:type="character" w:customStyle="1" w:styleId="ae">
    <w:name w:val="Текст у виносці Знак"/>
    <w:basedOn w:val="a0"/>
    <w:link w:val="ad"/>
    <w:uiPriority w:val="99"/>
    <w:semiHidden/>
    <w:rsid w:val="003C3019"/>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2D4C39"/>
    <w:rPr>
      <w:rFonts w:ascii="Cambria" w:eastAsia="Times New Roman" w:hAnsi="Cambria"/>
      <w:b/>
      <w:bCs/>
      <w:kern w:val="32"/>
      <w:sz w:val="32"/>
      <w:szCs w:val="32"/>
      <w:lang w:val="x-none" w:eastAsia="zh-CN"/>
    </w:rPr>
  </w:style>
  <w:style w:type="paragraph" w:customStyle="1" w:styleId="af">
    <w:name w:val="обычный"/>
    <w:basedOn w:val="a"/>
    <w:rsid w:val="002D4C39"/>
    <w:pPr>
      <w:suppressAutoHyphens/>
    </w:pPr>
    <w:rPr>
      <w:color w:val="000000"/>
      <w:sz w:val="20"/>
      <w:szCs w:val="20"/>
      <w:lang w:eastAsia="zh-CN"/>
    </w:rPr>
  </w:style>
  <w:style w:type="paragraph" w:customStyle="1" w:styleId="13">
    <w:name w:val="Без интервала1"/>
    <w:basedOn w:val="a"/>
    <w:rsid w:val="002D4C39"/>
    <w:pPr>
      <w:suppressAutoHyphens/>
    </w:pPr>
    <w:rPr>
      <w:rFonts w:ascii="Calibri" w:hAnsi="Calibri" w:cs="Calibri"/>
      <w:color w:val="00000A"/>
      <w:sz w:val="22"/>
      <w:szCs w:val="22"/>
      <w:lang w:eastAsia="zh-CN"/>
    </w:rPr>
  </w:style>
  <w:style w:type="character" w:customStyle="1" w:styleId="rvts23">
    <w:name w:val="rvts23"/>
    <w:rsid w:val="002D4C39"/>
  </w:style>
  <w:style w:type="paragraph" w:styleId="af0">
    <w:name w:val="List Paragraph"/>
    <w:basedOn w:val="a"/>
    <w:uiPriority w:val="34"/>
    <w:qFormat/>
    <w:rsid w:val="00CB416B"/>
    <w:pPr>
      <w:suppressAutoHyphens/>
      <w:ind w:left="720"/>
      <w:contextualSpacing/>
    </w:pPr>
    <w:rPr>
      <w:rFonts w:ascii="Journal" w:hAnsi="Journal" w:cs="Journal"/>
      <w:sz w:val="26"/>
      <w:szCs w:val="20"/>
      <w:lang w:val="uk-UA" w:eastAsia="zh-CN"/>
    </w:rPr>
  </w:style>
  <w:style w:type="paragraph" w:styleId="af1">
    <w:name w:val="footer"/>
    <w:basedOn w:val="a"/>
    <w:link w:val="af2"/>
    <w:uiPriority w:val="99"/>
    <w:unhideWhenUsed/>
    <w:rsid w:val="005257A8"/>
    <w:pPr>
      <w:tabs>
        <w:tab w:val="center" w:pos="4819"/>
        <w:tab w:val="right" w:pos="9639"/>
      </w:tabs>
    </w:pPr>
  </w:style>
  <w:style w:type="character" w:customStyle="1" w:styleId="af2">
    <w:name w:val="Нижній колонтитул Знак"/>
    <w:basedOn w:val="a0"/>
    <w:link w:val="af1"/>
    <w:uiPriority w:val="99"/>
    <w:rsid w:val="005257A8"/>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280"/>
    <w:rPr>
      <w:rFonts w:ascii="Times New Roman" w:eastAsia="Times New Roman" w:hAnsi="Times New Roman"/>
      <w:sz w:val="24"/>
      <w:szCs w:val="24"/>
      <w:lang w:val="ru-RU" w:eastAsia="ru-RU"/>
    </w:rPr>
  </w:style>
  <w:style w:type="paragraph" w:styleId="1">
    <w:name w:val="heading 1"/>
    <w:basedOn w:val="a"/>
    <w:next w:val="a"/>
    <w:link w:val="10"/>
    <w:uiPriority w:val="9"/>
    <w:qFormat/>
    <w:rsid w:val="002D4C39"/>
    <w:pPr>
      <w:keepNext/>
      <w:numPr>
        <w:numId w:val="2"/>
      </w:numPr>
      <w:suppressAutoHyphens/>
      <w:outlineLvl w:val="0"/>
    </w:pPr>
    <w:rPr>
      <w:rFonts w:ascii="Cambria" w:hAnsi="Cambria"/>
      <w:b/>
      <w:bCs/>
      <w:kern w:val="32"/>
      <w:sz w:val="32"/>
      <w:szCs w:val="32"/>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92280"/>
    <w:pPr>
      <w:ind w:left="357" w:right="227"/>
      <w:jc w:val="both"/>
    </w:pPr>
    <w:rPr>
      <w:rFonts w:cs="Calibri"/>
      <w:lang w:val="ru-RU" w:eastAsia="en-US"/>
    </w:rPr>
  </w:style>
  <w:style w:type="character" w:customStyle="1" w:styleId="a4">
    <w:name w:val="Основной текст_"/>
    <w:link w:val="11"/>
    <w:uiPriority w:val="99"/>
    <w:rsid w:val="00292280"/>
    <w:rPr>
      <w:spacing w:val="5"/>
      <w:sz w:val="24"/>
      <w:szCs w:val="24"/>
      <w:shd w:val="clear" w:color="auto" w:fill="FFFFFF"/>
    </w:rPr>
  </w:style>
  <w:style w:type="paragraph" w:customStyle="1" w:styleId="11">
    <w:name w:val="Основной текст1"/>
    <w:basedOn w:val="a"/>
    <w:link w:val="a4"/>
    <w:uiPriority w:val="99"/>
    <w:rsid w:val="00292280"/>
    <w:pPr>
      <w:shd w:val="clear" w:color="auto" w:fill="FFFFFF"/>
      <w:spacing w:after="300" w:line="326" w:lineRule="exact"/>
      <w:jc w:val="both"/>
    </w:pPr>
    <w:rPr>
      <w:rFonts w:ascii="Calibri" w:eastAsia="Calibri" w:hAnsi="Calibri" w:cs="Calibri"/>
      <w:spacing w:val="5"/>
      <w:shd w:val="clear" w:color="auto" w:fill="FFFFFF"/>
      <w:lang w:val="uk-UA" w:eastAsia="uk-UA"/>
    </w:rPr>
  </w:style>
  <w:style w:type="paragraph" w:customStyle="1" w:styleId="Just">
    <w:name w:val="Just"/>
    <w:rsid w:val="00292280"/>
    <w:pPr>
      <w:autoSpaceDE w:val="0"/>
      <w:autoSpaceDN w:val="0"/>
      <w:adjustRightInd w:val="0"/>
      <w:spacing w:before="40" w:after="40"/>
      <w:ind w:firstLine="568"/>
      <w:jc w:val="both"/>
    </w:pPr>
    <w:rPr>
      <w:rFonts w:ascii="Times New Roman" w:eastAsia="Times New Roman" w:hAnsi="Times New Roman"/>
      <w:sz w:val="24"/>
      <w:szCs w:val="24"/>
      <w:lang w:val="ru-RU"/>
    </w:rPr>
  </w:style>
  <w:style w:type="paragraph" w:styleId="a5">
    <w:name w:val="Normal (Web)"/>
    <w:basedOn w:val="a"/>
    <w:uiPriority w:val="99"/>
    <w:rsid w:val="00292280"/>
    <w:rPr>
      <w:rFonts w:ascii="Arial" w:hAnsi="Arial" w:cs="Arial"/>
      <w:sz w:val="18"/>
      <w:szCs w:val="18"/>
    </w:rPr>
  </w:style>
  <w:style w:type="paragraph" w:customStyle="1" w:styleId="a6">
    <w:name w:val="Базовый"/>
    <w:uiPriority w:val="99"/>
    <w:rsid w:val="00292280"/>
    <w:pPr>
      <w:suppressAutoHyphens/>
    </w:pPr>
    <w:rPr>
      <w:rFonts w:ascii="Times New Roman" w:eastAsia="Times New Roman" w:hAnsi="Times New Roman"/>
      <w:color w:val="00000A"/>
      <w:kern w:val="1"/>
      <w:sz w:val="20"/>
      <w:szCs w:val="20"/>
      <w:lang w:eastAsia="zh-CN"/>
    </w:rPr>
  </w:style>
  <w:style w:type="paragraph" w:customStyle="1" w:styleId="-1">
    <w:name w:val="-1"/>
    <w:basedOn w:val="a"/>
    <w:uiPriority w:val="99"/>
    <w:rsid w:val="00292280"/>
    <w:pPr>
      <w:spacing w:before="100" w:beforeAutospacing="1" w:after="100" w:afterAutospacing="1"/>
    </w:pPr>
  </w:style>
  <w:style w:type="paragraph" w:customStyle="1" w:styleId="-">
    <w:name w:val="-"/>
    <w:basedOn w:val="a"/>
    <w:uiPriority w:val="99"/>
    <w:rsid w:val="00292280"/>
    <w:pPr>
      <w:spacing w:before="100" w:beforeAutospacing="1" w:after="100" w:afterAutospacing="1"/>
    </w:pPr>
  </w:style>
  <w:style w:type="paragraph" w:customStyle="1" w:styleId="-0">
    <w:name w:val="-0"/>
    <w:basedOn w:val="a"/>
    <w:uiPriority w:val="99"/>
    <w:rsid w:val="00292280"/>
    <w:pPr>
      <w:spacing w:before="100" w:beforeAutospacing="1" w:after="100" w:afterAutospacing="1"/>
    </w:pPr>
  </w:style>
  <w:style w:type="paragraph" w:styleId="a7">
    <w:name w:val="header"/>
    <w:basedOn w:val="a"/>
    <w:link w:val="a8"/>
    <w:uiPriority w:val="99"/>
    <w:rsid w:val="00292280"/>
    <w:pPr>
      <w:tabs>
        <w:tab w:val="center" w:pos="4819"/>
        <w:tab w:val="right" w:pos="9639"/>
      </w:tabs>
    </w:pPr>
  </w:style>
  <w:style w:type="character" w:customStyle="1" w:styleId="a8">
    <w:name w:val="Верхній колонтитул Знак"/>
    <w:basedOn w:val="a0"/>
    <w:link w:val="a7"/>
    <w:uiPriority w:val="99"/>
    <w:rsid w:val="00292280"/>
    <w:rPr>
      <w:rFonts w:ascii="Times New Roman" w:hAnsi="Times New Roman" w:cs="Times New Roman"/>
      <w:sz w:val="24"/>
      <w:szCs w:val="24"/>
      <w:lang w:eastAsia="ru-RU"/>
    </w:rPr>
  </w:style>
  <w:style w:type="paragraph" w:styleId="a9">
    <w:name w:val="Body Text"/>
    <w:basedOn w:val="a"/>
    <w:link w:val="aa"/>
    <w:uiPriority w:val="99"/>
    <w:rsid w:val="00292280"/>
    <w:pPr>
      <w:widowControl w:val="0"/>
      <w:suppressAutoHyphens/>
      <w:spacing w:after="120"/>
    </w:pPr>
    <w:rPr>
      <w:rFonts w:eastAsia="Calibri"/>
      <w:kern w:val="1"/>
      <w:lang w:eastAsia="zh-CN"/>
    </w:rPr>
  </w:style>
  <w:style w:type="character" w:customStyle="1" w:styleId="aa">
    <w:name w:val="Основний текст Знак"/>
    <w:basedOn w:val="a0"/>
    <w:link w:val="a9"/>
    <w:uiPriority w:val="99"/>
    <w:rsid w:val="00292280"/>
    <w:rPr>
      <w:rFonts w:ascii="Times New Roman" w:eastAsia="Times New Roman" w:hAnsi="Times New Roman" w:cs="Times New Roman"/>
      <w:kern w:val="1"/>
      <w:sz w:val="24"/>
      <w:szCs w:val="24"/>
      <w:lang w:eastAsia="zh-CN"/>
    </w:rPr>
  </w:style>
  <w:style w:type="paragraph" w:customStyle="1" w:styleId="12">
    <w:name w:val="Без інтервалів1"/>
    <w:uiPriority w:val="99"/>
    <w:rsid w:val="00292280"/>
    <w:pPr>
      <w:ind w:left="357" w:right="227"/>
      <w:jc w:val="both"/>
    </w:pPr>
    <w:rPr>
      <w:rFonts w:cs="Calibri"/>
      <w:lang w:val="ru-RU" w:eastAsia="en-US"/>
    </w:rPr>
  </w:style>
  <w:style w:type="character" w:styleId="ab">
    <w:name w:val="Strong"/>
    <w:basedOn w:val="a0"/>
    <w:uiPriority w:val="22"/>
    <w:qFormat/>
    <w:rsid w:val="00947CA7"/>
    <w:rPr>
      <w:b/>
      <w:bCs/>
    </w:rPr>
  </w:style>
  <w:style w:type="character" w:styleId="ac">
    <w:name w:val="Emphasis"/>
    <w:basedOn w:val="a0"/>
    <w:uiPriority w:val="99"/>
    <w:qFormat/>
    <w:rsid w:val="00947CA7"/>
    <w:rPr>
      <w:i/>
      <w:iCs/>
    </w:rPr>
  </w:style>
  <w:style w:type="paragraph" w:styleId="ad">
    <w:name w:val="Balloon Text"/>
    <w:basedOn w:val="a"/>
    <w:link w:val="ae"/>
    <w:uiPriority w:val="99"/>
    <w:semiHidden/>
    <w:unhideWhenUsed/>
    <w:rsid w:val="003C3019"/>
    <w:rPr>
      <w:rFonts w:ascii="Tahoma" w:hAnsi="Tahoma" w:cs="Tahoma"/>
      <w:sz w:val="16"/>
      <w:szCs w:val="16"/>
    </w:rPr>
  </w:style>
  <w:style w:type="character" w:customStyle="1" w:styleId="ae">
    <w:name w:val="Текст у виносці Знак"/>
    <w:basedOn w:val="a0"/>
    <w:link w:val="ad"/>
    <w:uiPriority w:val="99"/>
    <w:semiHidden/>
    <w:rsid w:val="003C3019"/>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2D4C39"/>
    <w:rPr>
      <w:rFonts w:ascii="Cambria" w:eastAsia="Times New Roman" w:hAnsi="Cambria"/>
      <w:b/>
      <w:bCs/>
      <w:kern w:val="32"/>
      <w:sz w:val="32"/>
      <w:szCs w:val="32"/>
      <w:lang w:val="x-none" w:eastAsia="zh-CN"/>
    </w:rPr>
  </w:style>
  <w:style w:type="paragraph" w:customStyle="1" w:styleId="af">
    <w:name w:val="обычный"/>
    <w:basedOn w:val="a"/>
    <w:rsid w:val="002D4C39"/>
    <w:pPr>
      <w:suppressAutoHyphens/>
    </w:pPr>
    <w:rPr>
      <w:color w:val="000000"/>
      <w:sz w:val="20"/>
      <w:szCs w:val="20"/>
      <w:lang w:eastAsia="zh-CN"/>
    </w:rPr>
  </w:style>
  <w:style w:type="paragraph" w:customStyle="1" w:styleId="13">
    <w:name w:val="Без интервала1"/>
    <w:basedOn w:val="a"/>
    <w:rsid w:val="002D4C39"/>
    <w:pPr>
      <w:suppressAutoHyphens/>
    </w:pPr>
    <w:rPr>
      <w:rFonts w:ascii="Calibri" w:hAnsi="Calibri" w:cs="Calibri"/>
      <w:color w:val="00000A"/>
      <w:sz w:val="22"/>
      <w:szCs w:val="22"/>
      <w:lang w:eastAsia="zh-CN"/>
    </w:rPr>
  </w:style>
  <w:style w:type="character" w:customStyle="1" w:styleId="rvts23">
    <w:name w:val="rvts23"/>
    <w:rsid w:val="002D4C39"/>
  </w:style>
  <w:style w:type="paragraph" w:styleId="af0">
    <w:name w:val="List Paragraph"/>
    <w:basedOn w:val="a"/>
    <w:uiPriority w:val="34"/>
    <w:qFormat/>
    <w:rsid w:val="00CB416B"/>
    <w:pPr>
      <w:suppressAutoHyphens/>
      <w:ind w:left="720"/>
      <w:contextualSpacing/>
    </w:pPr>
    <w:rPr>
      <w:rFonts w:ascii="Journal" w:hAnsi="Journal" w:cs="Journal"/>
      <w:sz w:val="26"/>
      <w:szCs w:val="20"/>
      <w:lang w:val="uk-UA" w:eastAsia="zh-CN"/>
    </w:rPr>
  </w:style>
  <w:style w:type="paragraph" w:styleId="af1">
    <w:name w:val="footer"/>
    <w:basedOn w:val="a"/>
    <w:link w:val="af2"/>
    <w:uiPriority w:val="99"/>
    <w:unhideWhenUsed/>
    <w:rsid w:val="005257A8"/>
    <w:pPr>
      <w:tabs>
        <w:tab w:val="center" w:pos="4819"/>
        <w:tab w:val="right" w:pos="9639"/>
      </w:tabs>
    </w:pPr>
  </w:style>
  <w:style w:type="character" w:customStyle="1" w:styleId="af2">
    <w:name w:val="Нижній колонтитул Знак"/>
    <w:basedOn w:val="a0"/>
    <w:link w:val="af1"/>
    <w:uiPriority w:val="99"/>
    <w:rsid w:val="005257A8"/>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CECC-FD81-4C51-8197-79224967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15650</Words>
  <Characters>8922</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__</Company>
  <LinksUpToDate>false</LinksUpToDate>
  <CharactersWithSpaces>24523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Svitlana Yarema</dc:creator>
  <cp:lastModifiedBy>Tetyana_T</cp:lastModifiedBy>
  <cp:revision>152</cp:revision>
  <cp:lastPrinted>2023-03-21T12:09:00Z</cp:lastPrinted>
  <dcterms:created xsi:type="dcterms:W3CDTF">2023-01-23T13:45:00Z</dcterms:created>
  <dcterms:modified xsi:type="dcterms:W3CDTF">2023-03-24T07:57:00Z</dcterms:modified>
</cp:coreProperties>
</file>