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1, м.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="00BF7904" w:rsidRPr="00BF7904">
        <w:rPr>
          <w:rFonts w:eastAsia="Times New Roman"/>
          <w:b/>
          <w:i/>
          <w:color w:val="000000" w:themeColor="text1"/>
          <w:sz w:val="20"/>
          <w:lang w:val="en-US"/>
        </w:rPr>
        <w:t>adam</w:t>
      </w:r>
      <w:hyperlink r:id="rId9" w:history="1"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chuk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@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ror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.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gov</w:t>
        </w:r>
        <w:proofErr w:type="spellEnd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</w:rPr>
          <w:t>.</w:t>
        </w:r>
        <w:proofErr w:type="spellStart"/>
        <w:r w:rsidR="00BF7904" w:rsidRPr="00BF7904">
          <w:rPr>
            <w:rFonts w:eastAsia="Times New Roman"/>
            <w:b/>
            <w:i/>
            <w:color w:val="000000" w:themeColor="text1"/>
            <w:sz w:val="20"/>
            <w:u w:val="single"/>
            <w:lang w:val="en-US"/>
          </w:rPr>
          <w:t>ua</w:t>
        </w:r>
        <w:proofErr w:type="spellEnd"/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8C1F71" w:rsidRDefault="00842035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16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842035" w:rsidP="00703BC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F79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03BC0">
              <w:rPr>
                <w:rFonts w:ascii="Times New Roman" w:hAnsi="Times New Roman"/>
                <w:sz w:val="28"/>
                <w:szCs w:val="28"/>
                <w:lang w:val="ru-RU"/>
              </w:rPr>
              <w:t>липня</w:t>
            </w:r>
            <w:proofErr w:type="spellEnd"/>
            <w:r w:rsidR="00BF1E1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BF7904">
              <w:rPr>
                <w:rFonts w:ascii="Times New Roman" w:hAnsi="Times New Roman"/>
                <w:sz w:val="28"/>
                <w:szCs w:val="28"/>
              </w:rPr>
              <w:t>2023</w:t>
            </w:r>
            <w:r w:rsidR="006A070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A070A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2035">
              <w:rPr>
                <w:rFonts w:ascii="Times New Roman" w:hAnsi="Times New Roman"/>
                <w:sz w:val="28"/>
                <w:szCs w:val="28"/>
              </w:rPr>
              <w:t>1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736C0D">
      <w:pPr>
        <w:ind w:firstLine="709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736C0D">
      <w:pPr>
        <w:ind w:firstLine="709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</w:t>
      </w:r>
      <w:r w:rsidR="00C14E0A" w:rsidRPr="00C14E0A"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</w:t>
      </w:r>
      <w:r w:rsidR="00C14E0A" w:rsidRPr="00C14E0A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BA723F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6A070A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86647A" w:rsidRPr="0086647A" w:rsidRDefault="0086647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86647A">
        <w:rPr>
          <w:szCs w:val="28"/>
          <w:bdr w:val="none" w:sz="0" w:space="0" w:color="auto" w:frame="1"/>
          <w:lang w:val="uk-UA" w:eastAsia="ru-RU"/>
        </w:rPr>
        <w:t>КУЧЕРУК Микола Герасимович – перший заступник голови обласної ради;</w:t>
      </w:r>
    </w:p>
    <w:p w:rsidR="0086647A" w:rsidRPr="0086647A" w:rsidRDefault="0086647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86647A">
        <w:rPr>
          <w:szCs w:val="28"/>
          <w:bdr w:val="none" w:sz="0" w:space="0" w:color="auto" w:frame="1"/>
          <w:lang w:val="uk-UA" w:eastAsia="ru-RU"/>
        </w:rPr>
        <w:t>БУЧИНСЬКИЙ Олексій Андрійович – заступник голови обласної ради;</w:t>
      </w:r>
    </w:p>
    <w:p w:rsidR="0086647A" w:rsidRDefault="0086647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86647A">
        <w:rPr>
          <w:szCs w:val="28"/>
          <w:bdr w:val="none" w:sz="0" w:space="0" w:color="auto" w:frame="1"/>
          <w:lang w:val="uk-UA" w:eastAsia="ru-RU"/>
        </w:rPr>
        <w:t>СВИСТАЛЮК Сергій Анатолійович – заступник голови обласної ради;</w:t>
      </w:r>
    </w:p>
    <w:p w:rsidR="0086647A" w:rsidRDefault="0086647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86647A">
        <w:rPr>
          <w:szCs w:val="28"/>
          <w:bdr w:val="none" w:sz="0" w:space="0" w:color="auto" w:frame="1"/>
          <w:lang w:val="uk-UA" w:eastAsia="ru-RU"/>
        </w:rPr>
        <w:t>УНДІР Віталій Олександрович – заступник голови обласної ради;</w:t>
      </w:r>
    </w:p>
    <w:p w:rsidR="0086647A" w:rsidRPr="0086647A" w:rsidRDefault="0086647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ЯСЕНЮК Ігор Євгенович</w:t>
      </w:r>
      <w:r w:rsidRPr="00250464">
        <w:rPr>
          <w:szCs w:val="28"/>
          <w:bdr w:val="none" w:sz="0" w:space="0" w:color="auto" w:frame="1"/>
          <w:lang w:val="uk-UA" w:eastAsia="ru-RU"/>
        </w:rPr>
        <w:t xml:space="preserve"> – 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голова постійної комісії </w:t>
      </w:r>
      <w:r w:rsidRPr="00250464">
        <w:rPr>
          <w:szCs w:val="28"/>
          <w:bdr w:val="none" w:sz="0" w:space="0" w:color="auto" w:frame="1"/>
          <w:lang w:val="uk-UA" w:eastAsia="ru-RU"/>
        </w:rPr>
        <w:t>обласної ради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 з питань бюджету, фінансів та податків</w:t>
      </w:r>
      <w:r w:rsidRPr="0025046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E52729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736C0D">
      <w:pPr>
        <w:ind w:firstLine="709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095755" w:rsidRDefault="006A070A" w:rsidP="00736C0D">
      <w:pPr>
        <w:ind w:firstLine="709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8243DE" w:rsidRDefault="008243DE" w:rsidP="00095755">
      <w:pPr>
        <w:ind w:firstLine="567"/>
        <w:jc w:val="both"/>
        <w:rPr>
          <w:szCs w:val="28"/>
          <w:lang w:val="uk-UA"/>
        </w:rPr>
      </w:pPr>
    </w:p>
    <w:p w:rsidR="00095755" w:rsidRPr="00095755" w:rsidRDefault="00095755" w:rsidP="00095755">
      <w:pPr>
        <w:tabs>
          <w:tab w:val="left" w:pos="426"/>
        </w:tabs>
        <w:spacing w:after="60"/>
        <w:contextualSpacing/>
        <w:jc w:val="both"/>
        <w:rPr>
          <w:rFonts w:eastAsia="Times New Roman"/>
          <w:b/>
          <w:szCs w:val="28"/>
          <w:lang w:val="uk-UA"/>
        </w:rPr>
      </w:pPr>
      <w:r w:rsidRPr="00095755">
        <w:rPr>
          <w:rFonts w:eastAsia="Times New Roman"/>
          <w:b/>
          <w:szCs w:val="28"/>
          <w:lang w:val="uk-UA"/>
        </w:rPr>
        <w:lastRenderedPageBreak/>
        <w:t>1. Про розгляд електронної петиції «Про скасування рішення Рівненської обласної ради від 10 квітня 2023 року за №699 «Про питання заборони Української православної церкви»</w:t>
      </w:r>
    </w:p>
    <w:p w:rsidR="00095755" w:rsidRPr="00095755" w:rsidRDefault="00095755" w:rsidP="00095755">
      <w:pPr>
        <w:tabs>
          <w:tab w:val="left" w:pos="426"/>
        </w:tabs>
        <w:spacing w:after="60"/>
        <w:contextualSpacing/>
        <w:jc w:val="both"/>
        <w:rPr>
          <w:rFonts w:eastAsia="Times New Roman"/>
          <w:i/>
          <w:szCs w:val="28"/>
          <w:lang w:val="uk-UA"/>
        </w:rPr>
      </w:pPr>
      <w:r w:rsidRPr="00095755">
        <w:rPr>
          <w:rFonts w:eastAsia="Times New Roman"/>
          <w:i/>
          <w:szCs w:val="28"/>
          <w:u w:val="single"/>
          <w:lang w:val="uk-UA"/>
        </w:rPr>
        <w:t>Доповідає:</w:t>
      </w:r>
      <w:r w:rsidRPr="00095755">
        <w:rPr>
          <w:rFonts w:eastAsia="Times New Roman"/>
          <w:i/>
          <w:caps/>
          <w:szCs w:val="28"/>
          <w:lang w:val="uk-UA"/>
        </w:rPr>
        <w:t xml:space="preserve"> ЦАРУК</w:t>
      </w:r>
      <w:r w:rsidRPr="00095755">
        <w:rPr>
          <w:rFonts w:eastAsia="Times New Roman"/>
          <w:i/>
          <w:szCs w:val="28"/>
          <w:lang w:val="uk-UA"/>
        </w:rPr>
        <w:t xml:space="preserve"> Тетяна Юріївна – ініціатор електронної петиції.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D36C8C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101225" w:rsidRDefault="006A070A" w:rsidP="008243DE">
      <w:pPr>
        <w:jc w:val="both"/>
        <w:rPr>
          <w:rFonts w:eastAsia="Times New Roman"/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Pr="00905A1F">
        <w:rPr>
          <w:rFonts w:eastAsia="Times New Roman"/>
          <w:b/>
          <w:szCs w:val="28"/>
          <w:lang w:val="uk-UA"/>
        </w:rPr>
        <w:t xml:space="preserve"> </w:t>
      </w:r>
      <w:r w:rsidR="008243DE" w:rsidRPr="00095755">
        <w:rPr>
          <w:rFonts w:eastAsia="Times New Roman"/>
          <w:b/>
          <w:szCs w:val="28"/>
          <w:lang w:val="uk-UA"/>
        </w:rPr>
        <w:t>Про розгляд електронної петиції «Про скасування рішення Рівненської обласної ради від 10 квітня 2023 року за №699 «Про питання заборони Української православної церкви»</w:t>
      </w:r>
    </w:p>
    <w:p w:rsidR="0049435A" w:rsidRDefault="0049435A" w:rsidP="008243DE">
      <w:pPr>
        <w:jc w:val="both"/>
        <w:rPr>
          <w:b/>
          <w:szCs w:val="28"/>
          <w:lang w:val="uk-UA"/>
        </w:rPr>
      </w:pP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1907F0" w:rsidRDefault="00D622A5" w:rsidP="00736C0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ЦАРУК Тетяну</w:t>
      </w:r>
      <w:r w:rsidRPr="00D622A5">
        <w:rPr>
          <w:i/>
          <w:sz w:val="28"/>
          <w:szCs w:val="28"/>
          <w:lang w:val="uk-UA"/>
        </w:rPr>
        <w:t xml:space="preserve"> Юріївн</w:t>
      </w:r>
      <w:r>
        <w:rPr>
          <w:i/>
          <w:sz w:val="28"/>
          <w:szCs w:val="28"/>
          <w:lang w:val="uk-UA"/>
        </w:rPr>
        <w:t>у</w:t>
      </w:r>
      <w:r w:rsidRPr="00D622A5">
        <w:rPr>
          <w:i/>
          <w:sz w:val="28"/>
          <w:szCs w:val="28"/>
          <w:lang w:val="uk-UA"/>
        </w:rPr>
        <w:t xml:space="preserve"> – ініціатор</w:t>
      </w:r>
      <w:r>
        <w:rPr>
          <w:i/>
          <w:sz w:val="28"/>
          <w:szCs w:val="28"/>
          <w:lang w:val="uk-UA"/>
        </w:rPr>
        <w:t>а електронної петиції</w:t>
      </w:r>
      <w:r w:rsidR="00BB4F99">
        <w:rPr>
          <w:i/>
          <w:sz w:val="28"/>
          <w:szCs w:val="28"/>
          <w:lang w:val="uk-UA"/>
        </w:rPr>
        <w:t>,</w:t>
      </w:r>
      <w:r w:rsidR="00111AFD">
        <w:rPr>
          <w:i/>
          <w:sz w:val="28"/>
          <w:szCs w:val="28"/>
          <w:lang w:val="uk-UA"/>
        </w:rPr>
        <w:t xml:space="preserve"> </w:t>
      </w:r>
      <w:r w:rsidR="00790009" w:rsidRPr="00790009">
        <w:rPr>
          <w:sz w:val="28"/>
          <w:szCs w:val="28"/>
          <w:lang w:val="uk-UA"/>
        </w:rPr>
        <w:t xml:space="preserve">яка </w:t>
      </w:r>
      <w:r w:rsidR="00790009">
        <w:rPr>
          <w:sz w:val="28"/>
          <w:szCs w:val="28"/>
          <w:lang w:val="uk-UA"/>
        </w:rPr>
        <w:t>ознайомила</w:t>
      </w:r>
      <w:r w:rsidR="00111AFD" w:rsidRPr="00111AFD">
        <w:rPr>
          <w:sz w:val="28"/>
          <w:szCs w:val="28"/>
          <w:lang w:val="uk-UA"/>
        </w:rPr>
        <w:t xml:space="preserve"> присутніх </w:t>
      </w:r>
      <w:r w:rsidR="00790009">
        <w:rPr>
          <w:sz w:val="28"/>
          <w:szCs w:val="28"/>
          <w:lang w:val="uk-UA"/>
        </w:rPr>
        <w:t>і</w:t>
      </w:r>
      <w:r w:rsidR="00111AFD" w:rsidRPr="00111AFD">
        <w:rPr>
          <w:sz w:val="28"/>
          <w:szCs w:val="28"/>
          <w:lang w:val="uk-UA"/>
        </w:rPr>
        <w:t xml:space="preserve">з </w:t>
      </w:r>
      <w:r w:rsidR="00790009">
        <w:rPr>
          <w:sz w:val="28"/>
          <w:szCs w:val="28"/>
          <w:lang w:val="uk-UA"/>
        </w:rPr>
        <w:t xml:space="preserve">суттю електронної петиції. Зокрема, зазначила, що вважає </w:t>
      </w:r>
      <w:r w:rsidR="00790009" w:rsidRPr="00790009">
        <w:rPr>
          <w:sz w:val="28"/>
          <w:szCs w:val="28"/>
          <w:lang w:val="uk-UA"/>
        </w:rPr>
        <w:t>рішення Рівненської обласної ради від 10 квітня 2023 року за №699 «Про питання заборони Української православної церкви»</w:t>
      </w:r>
      <w:r w:rsidR="00BA7BCB">
        <w:rPr>
          <w:sz w:val="28"/>
          <w:szCs w:val="28"/>
          <w:lang w:val="uk-UA"/>
        </w:rPr>
        <w:t xml:space="preserve"> таким, яке потрібно скасувати</w:t>
      </w:r>
      <w:r w:rsidR="00790009">
        <w:rPr>
          <w:sz w:val="28"/>
          <w:szCs w:val="28"/>
          <w:lang w:val="uk-UA"/>
        </w:rPr>
        <w:t xml:space="preserve">. </w:t>
      </w:r>
      <w:r w:rsidR="007F3184">
        <w:rPr>
          <w:sz w:val="28"/>
          <w:szCs w:val="28"/>
          <w:lang w:val="uk-UA"/>
        </w:rPr>
        <w:t xml:space="preserve">За її словами, </w:t>
      </w:r>
      <w:proofErr w:type="spellStart"/>
      <w:r w:rsidR="007F3184">
        <w:rPr>
          <w:sz w:val="28"/>
          <w:szCs w:val="28"/>
          <w:lang w:val="uk-UA"/>
        </w:rPr>
        <w:t>віряни</w:t>
      </w:r>
      <w:proofErr w:type="spellEnd"/>
      <w:r w:rsidR="007F3184">
        <w:rPr>
          <w:sz w:val="28"/>
          <w:szCs w:val="28"/>
          <w:lang w:val="uk-UA"/>
        </w:rPr>
        <w:t xml:space="preserve"> УПЦ є громадянами України і відповідно до Конституції України</w:t>
      </w:r>
      <w:r w:rsidR="00C711B6">
        <w:rPr>
          <w:sz w:val="28"/>
          <w:szCs w:val="28"/>
          <w:lang w:val="uk-UA"/>
        </w:rPr>
        <w:t xml:space="preserve"> мають право сповідувати будь-яку релігію. </w:t>
      </w:r>
      <w:r w:rsidR="00137663">
        <w:rPr>
          <w:sz w:val="28"/>
          <w:szCs w:val="28"/>
          <w:lang w:val="uk-UA"/>
        </w:rPr>
        <w:t>Відмітила, що УПЦ засудила російське вторгнення з перших днів війни</w:t>
      </w:r>
      <w:r w:rsidR="00674D15">
        <w:rPr>
          <w:sz w:val="28"/>
          <w:szCs w:val="28"/>
          <w:lang w:val="uk-UA"/>
        </w:rPr>
        <w:t xml:space="preserve"> та</w:t>
      </w:r>
      <w:r w:rsidR="00137663">
        <w:rPr>
          <w:sz w:val="28"/>
          <w:szCs w:val="28"/>
          <w:lang w:val="uk-UA"/>
        </w:rPr>
        <w:t xml:space="preserve"> розповіла</w:t>
      </w:r>
      <w:r w:rsidR="00674D15">
        <w:rPr>
          <w:sz w:val="28"/>
          <w:szCs w:val="28"/>
          <w:lang w:val="uk-UA"/>
        </w:rPr>
        <w:t>,</w:t>
      </w:r>
      <w:r w:rsidR="00137663">
        <w:rPr>
          <w:sz w:val="28"/>
          <w:szCs w:val="28"/>
          <w:lang w:val="uk-UA"/>
        </w:rPr>
        <w:t xml:space="preserve"> </w:t>
      </w:r>
      <w:r w:rsidR="00CE2774">
        <w:rPr>
          <w:sz w:val="28"/>
          <w:szCs w:val="28"/>
          <w:lang w:val="uk-UA"/>
        </w:rPr>
        <w:t>що</w:t>
      </w:r>
      <w:r w:rsidR="00137663">
        <w:rPr>
          <w:sz w:val="28"/>
          <w:szCs w:val="28"/>
          <w:lang w:val="uk-UA"/>
        </w:rPr>
        <w:t xml:space="preserve"> церква </w:t>
      </w:r>
      <w:r w:rsidR="00674D15">
        <w:rPr>
          <w:sz w:val="28"/>
          <w:szCs w:val="28"/>
          <w:lang w:val="uk-UA"/>
        </w:rPr>
        <w:t xml:space="preserve">та її прихожани </w:t>
      </w:r>
      <w:r w:rsidR="00137663">
        <w:rPr>
          <w:sz w:val="28"/>
          <w:szCs w:val="28"/>
          <w:lang w:val="uk-UA"/>
        </w:rPr>
        <w:t>п</w:t>
      </w:r>
      <w:r w:rsidR="00674D15">
        <w:rPr>
          <w:sz w:val="28"/>
          <w:szCs w:val="28"/>
          <w:lang w:val="uk-UA"/>
        </w:rPr>
        <w:t>ідтримують</w:t>
      </w:r>
      <w:r w:rsidR="00137663">
        <w:rPr>
          <w:sz w:val="28"/>
          <w:szCs w:val="28"/>
          <w:lang w:val="uk-UA"/>
        </w:rPr>
        <w:t xml:space="preserve"> військових</w:t>
      </w:r>
      <w:r w:rsidR="00A630A8">
        <w:rPr>
          <w:sz w:val="28"/>
          <w:szCs w:val="28"/>
          <w:lang w:val="uk-UA"/>
        </w:rPr>
        <w:t>.</w:t>
      </w:r>
      <w:r w:rsidR="00137663">
        <w:rPr>
          <w:sz w:val="28"/>
          <w:szCs w:val="28"/>
          <w:lang w:val="uk-UA"/>
        </w:rPr>
        <w:t xml:space="preserve"> </w:t>
      </w:r>
    </w:p>
    <w:p w:rsidR="00B65260" w:rsidRDefault="00B65260" w:rsidP="00A630A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008" w:rsidRDefault="006A070A" w:rsidP="00A630A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AE1A71" w:rsidRDefault="00A630A8" w:rsidP="00736C0D">
      <w:pPr>
        <w:ind w:firstLine="709"/>
        <w:jc w:val="both"/>
        <w:rPr>
          <w:rFonts w:eastAsia="Times New Roman"/>
          <w:szCs w:val="28"/>
          <w:lang w:val="uk-UA" w:eastAsia="en-US"/>
        </w:rPr>
      </w:pPr>
      <w:r w:rsidRPr="00A630A8">
        <w:rPr>
          <w:i/>
          <w:szCs w:val="28"/>
          <w:bdr w:val="none" w:sz="0" w:space="0" w:color="auto" w:frame="1"/>
          <w:lang w:val="uk-UA"/>
        </w:rPr>
        <w:t>УНДІР Віталій Олександрович</w:t>
      </w:r>
      <w:r w:rsidRPr="00A630A8">
        <w:rPr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szCs w:val="28"/>
          <w:bdr w:val="none" w:sz="0" w:space="0" w:color="auto" w:frame="1"/>
          <w:lang w:val="uk-UA"/>
        </w:rPr>
        <w:t xml:space="preserve">заступник голови обласної ради, </w:t>
      </w:r>
      <w:r w:rsidRPr="00A630A8">
        <w:rPr>
          <w:szCs w:val="28"/>
          <w:bdr w:val="none" w:sz="0" w:space="0" w:color="auto" w:frame="1"/>
          <w:lang w:val="uk-UA"/>
        </w:rPr>
        <w:t>який</w:t>
      </w:r>
      <w:r>
        <w:rPr>
          <w:i/>
          <w:szCs w:val="28"/>
          <w:bdr w:val="none" w:sz="0" w:space="0" w:color="auto" w:frame="1"/>
          <w:lang w:val="uk-UA"/>
        </w:rPr>
        <w:t xml:space="preserve"> </w:t>
      </w:r>
      <w:r w:rsidR="00AE1A71">
        <w:rPr>
          <w:szCs w:val="28"/>
          <w:bdr w:val="none" w:sz="0" w:space="0" w:color="auto" w:frame="1"/>
          <w:lang w:val="uk-UA"/>
        </w:rPr>
        <w:t xml:space="preserve">озвучив </w:t>
      </w:r>
      <w:r w:rsidR="00CE2774">
        <w:rPr>
          <w:szCs w:val="28"/>
          <w:bdr w:val="none" w:sz="0" w:space="0" w:color="auto" w:frame="1"/>
          <w:lang w:val="uk-UA"/>
        </w:rPr>
        <w:t xml:space="preserve">основні тези </w:t>
      </w:r>
      <w:r w:rsidR="00CE2774">
        <w:rPr>
          <w:rFonts w:eastAsia="Times New Roman"/>
          <w:szCs w:val="28"/>
          <w:lang w:val="uk-UA" w:eastAsia="en-US"/>
        </w:rPr>
        <w:t>виснов</w:t>
      </w:r>
      <w:r w:rsidR="00AE1A71" w:rsidRPr="00AE1A71">
        <w:rPr>
          <w:rFonts w:eastAsia="Times New Roman"/>
          <w:szCs w:val="28"/>
          <w:lang w:val="uk-UA" w:eastAsia="en-US"/>
        </w:rPr>
        <w:t>к</w:t>
      </w:r>
      <w:r w:rsidR="00CE2774">
        <w:rPr>
          <w:rFonts w:eastAsia="Times New Roman"/>
          <w:szCs w:val="28"/>
          <w:lang w:val="uk-UA" w:eastAsia="en-US"/>
        </w:rPr>
        <w:t>у</w:t>
      </w:r>
      <w:r w:rsidR="00AE1A71" w:rsidRPr="00AE1A71">
        <w:rPr>
          <w:rFonts w:eastAsia="Times New Roman"/>
          <w:szCs w:val="28"/>
          <w:lang w:val="uk-UA" w:eastAsia="en-US"/>
        </w:rPr>
        <w:t xml:space="preserve"> </w:t>
      </w:r>
      <w:proofErr w:type="spellStart"/>
      <w:r w:rsidR="00AE1A71" w:rsidRPr="00AE1A71">
        <w:rPr>
          <w:rFonts w:eastAsia="Times New Roman"/>
          <w:szCs w:val="28"/>
          <w:lang w:val="uk-UA" w:eastAsia="en-US"/>
        </w:rPr>
        <w:t>релігієзнавчої</w:t>
      </w:r>
      <w:proofErr w:type="spellEnd"/>
      <w:r w:rsidR="00AE1A71" w:rsidRPr="00AE1A71">
        <w:rPr>
          <w:rFonts w:eastAsia="Times New Roman"/>
          <w:szCs w:val="28"/>
          <w:lang w:val="uk-UA" w:eastAsia="en-US"/>
        </w:rPr>
        <w:t xml:space="preserve"> експертизи Статуту про управління Української Православної Церкви на наявність церковно-канонічного зв’язку з Московським патріархатом, затверджений Наказом Державної служби України з </w:t>
      </w:r>
      <w:proofErr w:type="spellStart"/>
      <w:r w:rsidR="00AE1A71" w:rsidRPr="00AE1A71">
        <w:rPr>
          <w:rFonts w:eastAsia="Times New Roman"/>
          <w:szCs w:val="28"/>
          <w:lang w:val="uk-UA" w:eastAsia="en-US"/>
        </w:rPr>
        <w:t>етнополітики</w:t>
      </w:r>
      <w:proofErr w:type="spellEnd"/>
      <w:r w:rsidR="00AE1A71" w:rsidRPr="00AE1A71">
        <w:rPr>
          <w:rFonts w:eastAsia="Times New Roman"/>
          <w:szCs w:val="28"/>
          <w:lang w:val="uk-UA" w:eastAsia="en-US"/>
        </w:rPr>
        <w:t xml:space="preserve"> та свободи совісті</w:t>
      </w:r>
      <w:r w:rsidR="00AE1A71">
        <w:rPr>
          <w:rFonts w:eastAsia="Times New Roman"/>
          <w:szCs w:val="28"/>
          <w:lang w:val="uk-UA" w:eastAsia="en-US"/>
        </w:rPr>
        <w:t xml:space="preserve"> від 27 січня 2023 року №Н-8/11. </w:t>
      </w:r>
    </w:p>
    <w:p w:rsidR="00370F3A" w:rsidRDefault="00FE05F7" w:rsidP="00736C0D">
      <w:pPr>
        <w:ind w:firstLine="709"/>
        <w:jc w:val="both"/>
        <w:rPr>
          <w:szCs w:val="28"/>
          <w:lang w:val="uk-UA" w:eastAsia="en-US"/>
        </w:rPr>
      </w:pPr>
      <w:r w:rsidRPr="00FE05F7">
        <w:rPr>
          <w:rFonts w:eastAsia="Times New Roman"/>
          <w:i/>
          <w:szCs w:val="28"/>
          <w:lang w:val="uk-UA" w:eastAsia="en-US"/>
        </w:rPr>
        <w:t>САМАРДАК Катерина Володимирівна – секретар постійної комісії</w:t>
      </w:r>
      <w:r w:rsidRPr="00FE05F7">
        <w:rPr>
          <w:rFonts w:eastAsia="Times New Roman"/>
          <w:szCs w:val="28"/>
          <w:lang w:val="uk-UA" w:eastAsia="en-US"/>
        </w:rPr>
        <w:t>, яка</w:t>
      </w:r>
      <w:r w:rsidR="004D43FD">
        <w:rPr>
          <w:rFonts w:eastAsia="Times New Roman"/>
          <w:szCs w:val="28"/>
          <w:lang w:val="uk-UA" w:eastAsia="en-US"/>
        </w:rPr>
        <w:t xml:space="preserve"> зауважила, що </w:t>
      </w:r>
      <w:r w:rsidR="004D43FD" w:rsidRPr="004D43FD">
        <w:rPr>
          <w:rFonts w:eastAsia="Times New Roman"/>
          <w:szCs w:val="28"/>
          <w:lang w:val="uk-UA" w:eastAsia="en-US"/>
        </w:rPr>
        <w:t>рішення</w:t>
      </w:r>
      <w:r w:rsidR="004D43FD">
        <w:rPr>
          <w:rFonts w:eastAsia="Times New Roman"/>
          <w:szCs w:val="28"/>
          <w:lang w:val="uk-UA" w:eastAsia="en-US"/>
        </w:rPr>
        <w:t xml:space="preserve"> обласної ради</w:t>
      </w:r>
      <w:r w:rsidR="004D43FD" w:rsidRPr="004D43FD">
        <w:rPr>
          <w:rFonts w:eastAsia="Times New Roman"/>
          <w:szCs w:val="28"/>
          <w:lang w:val="uk-UA" w:eastAsia="en-US"/>
        </w:rPr>
        <w:t xml:space="preserve"> від 10.04.2023 №699</w:t>
      </w:r>
      <w:r w:rsidR="004D43FD">
        <w:rPr>
          <w:rFonts w:eastAsia="Times New Roman"/>
          <w:szCs w:val="28"/>
          <w:lang w:val="uk-UA" w:eastAsia="en-US"/>
        </w:rPr>
        <w:t xml:space="preserve"> було прийнято </w:t>
      </w:r>
      <w:r w:rsidR="00653719">
        <w:rPr>
          <w:rFonts w:eastAsia="Times New Roman"/>
          <w:szCs w:val="28"/>
          <w:lang w:val="uk-UA" w:eastAsia="en-US"/>
        </w:rPr>
        <w:t>відповідно до Регламенту</w:t>
      </w:r>
      <w:r w:rsidR="00653719" w:rsidRPr="005E76B7">
        <w:rPr>
          <w:rFonts w:eastAsia="Times New Roman"/>
          <w:szCs w:val="28"/>
          <w:lang w:val="uk-UA" w:eastAsia="en-US"/>
        </w:rPr>
        <w:t xml:space="preserve"> Рівненської обласної ради восьмого скликання</w:t>
      </w:r>
      <w:r w:rsidR="00653719">
        <w:rPr>
          <w:rFonts w:eastAsia="Times New Roman"/>
          <w:szCs w:val="28"/>
          <w:lang w:val="uk-UA" w:eastAsia="en-US"/>
        </w:rPr>
        <w:t xml:space="preserve"> та </w:t>
      </w:r>
      <w:r w:rsidR="004D43FD">
        <w:rPr>
          <w:rFonts w:eastAsia="Times New Roman"/>
          <w:szCs w:val="28"/>
          <w:lang w:val="uk-UA" w:eastAsia="en-US"/>
        </w:rPr>
        <w:t xml:space="preserve">за </w:t>
      </w:r>
      <w:r w:rsidR="004D43FD" w:rsidRPr="004D43FD">
        <w:rPr>
          <w:rFonts w:eastAsia="Times New Roman"/>
          <w:szCs w:val="28"/>
          <w:lang w:val="uk-UA" w:eastAsia="en-US"/>
        </w:rPr>
        <w:t>дотримання</w:t>
      </w:r>
      <w:r w:rsidR="005E76B7">
        <w:rPr>
          <w:rFonts w:eastAsia="Times New Roman"/>
          <w:szCs w:val="28"/>
          <w:lang w:val="uk-UA" w:eastAsia="en-US"/>
        </w:rPr>
        <w:t>м</w:t>
      </w:r>
      <w:r w:rsidR="00CE2774">
        <w:rPr>
          <w:rFonts w:eastAsia="Times New Roman"/>
          <w:szCs w:val="28"/>
          <w:lang w:val="uk-UA" w:eastAsia="en-US"/>
        </w:rPr>
        <w:t xml:space="preserve"> процедури</w:t>
      </w:r>
      <w:r w:rsidR="004D43FD" w:rsidRPr="004D43FD">
        <w:rPr>
          <w:rFonts w:eastAsia="Times New Roman"/>
          <w:szCs w:val="28"/>
          <w:lang w:val="uk-UA" w:eastAsia="en-US"/>
        </w:rPr>
        <w:t>, що передбачена чинним законодавством</w:t>
      </w:r>
      <w:r w:rsidR="005E76B7">
        <w:rPr>
          <w:rFonts w:eastAsia="Times New Roman"/>
          <w:szCs w:val="28"/>
          <w:lang w:val="uk-UA" w:eastAsia="en-US"/>
        </w:rPr>
        <w:t xml:space="preserve">. Відмітила </w:t>
      </w:r>
      <w:r w:rsidR="004D43FD" w:rsidRPr="004D43FD">
        <w:rPr>
          <w:szCs w:val="28"/>
          <w:lang w:val="uk-UA" w:eastAsia="en-US"/>
        </w:rPr>
        <w:t xml:space="preserve">одностайність </w:t>
      </w:r>
      <w:r w:rsidR="00B65260">
        <w:rPr>
          <w:szCs w:val="28"/>
          <w:lang w:val="uk-UA" w:eastAsia="en-US"/>
        </w:rPr>
        <w:t xml:space="preserve">депутатів </w:t>
      </w:r>
      <w:r w:rsidR="004D43FD" w:rsidRPr="004D43FD">
        <w:rPr>
          <w:szCs w:val="28"/>
          <w:lang w:val="uk-UA" w:eastAsia="en-US"/>
        </w:rPr>
        <w:t>при голосуванні за прийняття рішення від 10.04.2023</w:t>
      </w:r>
      <w:r w:rsidR="005E76B7">
        <w:rPr>
          <w:szCs w:val="28"/>
          <w:lang w:val="uk-UA" w:eastAsia="en-US"/>
        </w:rPr>
        <w:t xml:space="preserve"> </w:t>
      </w:r>
      <w:r w:rsidR="004D43FD" w:rsidRPr="004D43FD">
        <w:rPr>
          <w:szCs w:val="28"/>
          <w:lang w:val="uk-UA" w:eastAsia="en-US"/>
        </w:rPr>
        <w:t xml:space="preserve"> №699</w:t>
      </w:r>
      <w:r w:rsidR="00653719">
        <w:rPr>
          <w:szCs w:val="28"/>
          <w:lang w:val="uk-UA" w:eastAsia="en-US"/>
        </w:rPr>
        <w:t xml:space="preserve">. </w:t>
      </w:r>
      <w:r w:rsidR="009A06F0">
        <w:rPr>
          <w:szCs w:val="28"/>
          <w:lang w:val="uk-UA" w:eastAsia="en-US"/>
        </w:rPr>
        <w:t>Зазначила</w:t>
      </w:r>
      <w:r w:rsidR="005E76B7">
        <w:rPr>
          <w:szCs w:val="28"/>
          <w:lang w:val="uk-UA" w:eastAsia="en-US"/>
        </w:rPr>
        <w:t>, що в цьому рішенні безпо</w:t>
      </w:r>
      <w:r w:rsidR="00653719">
        <w:rPr>
          <w:szCs w:val="28"/>
          <w:lang w:val="uk-UA" w:eastAsia="en-US"/>
        </w:rPr>
        <w:t>с</w:t>
      </w:r>
      <w:r w:rsidR="005E76B7">
        <w:rPr>
          <w:szCs w:val="28"/>
          <w:lang w:val="uk-UA" w:eastAsia="en-US"/>
        </w:rPr>
        <w:t xml:space="preserve">ередньо не йдеться про </w:t>
      </w:r>
      <w:r w:rsidR="00CE2774">
        <w:rPr>
          <w:szCs w:val="28"/>
          <w:lang w:val="uk-UA" w:eastAsia="en-US"/>
        </w:rPr>
        <w:t xml:space="preserve">заборону </w:t>
      </w:r>
      <w:r w:rsidR="005E76B7">
        <w:rPr>
          <w:szCs w:val="28"/>
          <w:lang w:val="uk-UA" w:eastAsia="en-US"/>
        </w:rPr>
        <w:t>релігійних громад</w:t>
      </w:r>
      <w:r w:rsidR="00653719">
        <w:rPr>
          <w:szCs w:val="28"/>
          <w:lang w:val="uk-UA" w:eastAsia="en-US"/>
        </w:rPr>
        <w:t xml:space="preserve"> чи їхніх статутів</w:t>
      </w:r>
      <w:r w:rsidR="00AF7658">
        <w:rPr>
          <w:szCs w:val="28"/>
          <w:lang w:val="uk-UA" w:eastAsia="en-US"/>
        </w:rPr>
        <w:t xml:space="preserve"> з юридичної точки зору</w:t>
      </w:r>
      <w:r w:rsidR="00653719">
        <w:rPr>
          <w:szCs w:val="28"/>
          <w:lang w:val="uk-UA" w:eastAsia="en-US"/>
        </w:rPr>
        <w:t>, оскільки в пункті</w:t>
      </w:r>
      <w:r w:rsidR="009A06F0">
        <w:rPr>
          <w:szCs w:val="28"/>
          <w:lang w:val="uk-UA" w:eastAsia="en-US"/>
        </w:rPr>
        <w:t xml:space="preserve"> 3 </w:t>
      </w:r>
      <w:r w:rsidR="00653719">
        <w:rPr>
          <w:szCs w:val="28"/>
          <w:lang w:val="uk-UA" w:eastAsia="en-US"/>
        </w:rPr>
        <w:t>рішення доручено Рівненській обласній державній адміністрації (Рівненській обласній військовій адміністрації) забезпечити виконання пункту 2 цього рішення у законний спосіб.</w:t>
      </w:r>
      <w:r w:rsidR="006E166E">
        <w:rPr>
          <w:szCs w:val="28"/>
          <w:lang w:val="uk-UA" w:eastAsia="en-US"/>
        </w:rPr>
        <w:t xml:space="preserve"> </w:t>
      </w:r>
    </w:p>
    <w:p w:rsidR="001907F0" w:rsidRDefault="00370F3A" w:rsidP="00736C0D">
      <w:pPr>
        <w:ind w:firstLine="709"/>
        <w:jc w:val="both"/>
        <w:rPr>
          <w:rFonts w:eastAsia="Times New Roman"/>
          <w:szCs w:val="28"/>
          <w:lang w:val="uk-UA" w:eastAsia="en-US"/>
        </w:rPr>
      </w:pPr>
      <w:r>
        <w:rPr>
          <w:szCs w:val="28"/>
          <w:lang w:val="uk-UA" w:eastAsia="en-US"/>
        </w:rPr>
        <w:t>П</w:t>
      </w:r>
      <w:r w:rsidR="006E166E">
        <w:rPr>
          <w:szCs w:val="28"/>
          <w:lang w:val="uk-UA" w:eastAsia="en-US"/>
        </w:rPr>
        <w:t xml:space="preserve">оцікавилася у доповідача </w:t>
      </w:r>
      <w:r w:rsidR="00ED3357">
        <w:rPr>
          <w:szCs w:val="28"/>
          <w:lang w:val="uk-UA" w:eastAsia="en-US"/>
        </w:rPr>
        <w:t xml:space="preserve">про </w:t>
      </w:r>
      <w:r w:rsidR="006E166E" w:rsidRPr="006E166E">
        <w:rPr>
          <w:rFonts w:eastAsia="Times New Roman"/>
          <w:szCs w:val="28"/>
          <w:lang w:val="uk-UA" w:eastAsia="en-US"/>
        </w:rPr>
        <w:t xml:space="preserve">виконання релігійними організаціями (об’єднаннями) Української православної церкви (московського патріархату) норм Закону України «Про свободу совісті та релігійні організації» щодо позначення свого місця в структурі іноземної релігійної організації та назви релігійних організацій (об’єднань), які входять до структури (є частиною) </w:t>
      </w:r>
      <w:r w:rsidR="006E166E" w:rsidRPr="006E166E">
        <w:rPr>
          <w:rFonts w:eastAsia="Times New Roman"/>
          <w:szCs w:val="28"/>
          <w:lang w:val="uk-UA" w:eastAsia="en-US"/>
        </w:rPr>
        <w:lastRenderedPageBreak/>
        <w:t>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</w:t>
      </w:r>
      <w:r w:rsidR="006E166E">
        <w:rPr>
          <w:rFonts w:eastAsia="Times New Roman"/>
          <w:szCs w:val="28"/>
          <w:lang w:val="uk-UA" w:eastAsia="en-US"/>
        </w:rPr>
        <w:t>увала частину території України.</w:t>
      </w:r>
    </w:p>
    <w:p w:rsidR="00747B84" w:rsidRDefault="00703BC0" w:rsidP="00736C0D">
      <w:pPr>
        <w:ind w:firstLine="709"/>
        <w:jc w:val="both"/>
        <w:rPr>
          <w:rFonts w:eastAsia="Times New Roman"/>
          <w:szCs w:val="28"/>
          <w:lang w:val="uk-UA" w:eastAsia="en-US"/>
        </w:rPr>
      </w:pPr>
      <w:r w:rsidRPr="00703BC0">
        <w:rPr>
          <w:i/>
          <w:szCs w:val="28"/>
          <w:bdr w:val="none" w:sz="0" w:space="0" w:color="auto" w:frame="1"/>
          <w:lang w:val="uk-UA" w:eastAsia="ru-RU"/>
        </w:rPr>
        <w:t>БУЧИНСЬКИЙ Олексій Андрійович –</w:t>
      </w:r>
      <w:r>
        <w:rPr>
          <w:i/>
          <w:szCs w:val="28"/>
          <w:bdr w:val="none" w:sz="0" w:space="0" w:color="auto" w:frame="1"/>
          <w:lang w:val="uk-UA" w:eastAsia="ru-RU"/>
        </w:rPr>
        <w:t xml:space="preserve"> заступник голови обласної ради, </w:t>
      </w:r>
      <w:r w:rsidR="00A65BE0" w:rsidRPr="00A65BE0">
        <w:rPr>
          <w:szCs w:val="28"/>
          <w:bdr w:val="none" w:sz="0" w:space="0" w:color="auto" w:frame="1"/>
          <w:lang w:val="uk-UA" w:eastAsia="ru-RU"/>
        </w:rPr>
        <w:t xml:space="preserve">який </w:t>
      </w:r>
      <w:r w:rsidR="00747B84">
        <w:rPr>
          <w:szCs w:val="28"/>
          <w:bdr w:val="none" w:sz="0" w:space="0" w:color="auto" w:frame="1"/>
          <w:lang w:val="uk-UA" w:eastAsia="ru-RU"/>
        </w:rPr>
        <w:t xml:space="preserve">зокрема </w:t>
      </w:r>
      <w:r w:rsidR="00A65BE0">
        <w:rPr>
          <w:szCs w:val="28"/>
          <w:bdr w:val="none" w:sz="0" w:space="0" w:color="auto" w:frame="1"/>
          <w:lang w:val="uk-UA" w:eastAsia="ru-RU"/>
        </w:rPr>
        <w:t xml:space="preserve">відмітив невиконання </w:t>
      </w:r>
      <w:r w:rsidR="00A65BE0" w:rsidRPr="00A65BE0">
        <w:rPr>
          <w:szCs w:val="28"/>
          <w:bdr w:val="none" w:sz="0" w:space="0" w:color="auto" w:frame="1"/>
          <w:lang w:val="uk-UA" w:eastAsia="ru-RU"/>
        </w:rPr>
        <w:t>релігійними організаціями (об’єднаннями) Української православної церкви (московського патріархату)</w:t>
      </w:r>
      <w:r w:rsidR="00FB05FD">
        <w:rPr>
          <w:szCs w:val="28"/>
          <w:bdr w:val="none" w:sz="0" w:space="0" w:color="auto" w:frame="1"/>
          <w:lang w:val="uk-UA" w:eastAsia="ru-RU"/>
        </w:rPr>
        <w:t xml:space="preserve"> </w:t>
      </w:r>
      <w:r w:rsidR="00A65BE0" w:rsidRPr="006E166E">
        <w:rPr>
          <w:rFonts w:eastAsia="Times New Roman"/>
          <w:szCs w:val="28"/>
          <w:lang w:val="uk-UA" w:eastAsia="en-US"/>
        </w:rPr>
        <w:t>норм Закону України «Про свободу совісті та релігійні організації» щодо позначення свого місця в структурі іноземної релігійної організації та назви релігійних організацій (об’єднань), які 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</w:t>
      </w:r>
      <w:r w:rsidR="00A65BE0">
        <w:rPr>
          <w:rFonts w:eastAsia="Times New Roman"/>
          <w:szCs w:val="28"/>
          <w:lang w:val="uk-UA" w:eastAsia="en-US"/>
        </w:rPr>
        <w:t>увала частину території України</w:t>
      </w:r>
      <w:r w:rsidR="00FB05FD">
        <w:rPr>
          <w:rFonts w:eastAsia="Times New Roman"/>
          <w:szCs w:val="28"/>
          <w:lang w:val="uk-UA" w:eastAsia="en-US"/>
        </w:rPr>
        <w:t xml:space="preserve"> та невиконання рішення Конституційного суду України (Справа №1-13/2019(374/</w:t>
      </w:r>
      <w:r w:rsidR="00250EC7">
        <w:rPr>
          <w:rFonts w:eastAsia="Times New Roman"/>
          <w:szCs w:val="28"/>
          <w:lang w:val="uk-UA" w:eastAsia="en-US"/>
        </w:rPr>
        <w:t>19</w:t>
      </w:r>
      <w:r w:rsidR="00FB05FD">
        <w:rPr>
          <w:rFonts w:eastAsia="Times New Roman"/>
          <w:szCs w:val="28"/>
          <w:lang w:val="uk-UA" w:eastAsia="en-US"/>
        </w:rPr>
        <w:t xml:space="preserve">). </w:t>
      </w:r>
      <w:r w:rsidR="00A65E42">
        <w:rPr>
          <w:rFonts w:eastAsia="Times New Roman"/>
          <w:szCs w:val="28"/>
          <w:lang w:val="uk-UA" w:eastAsia="en-US"/>
        </w:rPr>
        <w:t xml:space="preserve">Звернув увагу на </w:t>
      </w:r>
      <w:r w:rsidR="00747B84">
        <w:rPr>
          <w:rFonts w:eastAsia="Times New Roman"/>
          <w:szCs w:val="28"/>
          <w:lang w:val="uk-UA" w:eastAsia="en-US"/>
        </w:rPr>
        <w:t xml:space="preserve">висновок </w:t>
      </w:r>
      <w:proofErr w:type="spellStart"/>
      <w:r w:rsidR="00747B84" w:rsidRPr="00747B84">
        <w:rPr>
          <w:rFonts w:eastAsia="Times New Roman"/>
          <w:szCs w:val="28"/>
          <w:lang w:val="uk-UA" w:eastAsia="en-US"/>
        </w:rPr>
        <w:t>релігієзнавчої</w:t>
      </w:r>
      <w:proofErr w:type="spellEnd"/>
      <w:r w:rsidR="00747B84" w:rsidRPr="00747B84">
        <w:rPr>
          <w:rFonts w:eastAsia="Times New Roman"/>
          <w:szCs w:val="28"/>
          <w:lang w:val="uk-UA" w:eastAsia="en-US"/>
        </w:rPr>
        <w:t xml:space="preserve"> експертизи Статуту про управління Української Православної Церкви на наявність церковно-канонічного зв’язку з Московським патріархатом, затверджений Наказом Державної служби України з </w:t>
      </w:r>
      <w:proofErr w:type="spellStart"/>
      <w:r w:rsidR="00747B84" w:rsidRPr="00747B84">
        <w:rPr>
          <w:rFonts w:eastAsia="Times New Roman"/>
          <w:szCs w:val="28"/>
          <w:lang w:val="uk-UA" w:eastAsia="en-US"/>
        </w:rPr>
        <w:t>етнополітики</w:t>
      </w:r>
      <w:proofErr w:type="spellEnd"/>
      <w:r w:rsidR="00747B84" w:rsidRPr="00747B84">
        <w:rPr>
          <w:rFonts w:eastAsia="Times New Roman"/>
          <w:szCs w:val="28"/>
          <w:lang w:val="uk-UA" w:eastAsia="en-US"/>
        </w:rPr>
        <w:t xml:space="preserve"> та свободи совісті від 27 січня 2023 року №Н-8/11.</w:t>
      </w:r>
    </w:p>
    <w:p w:rsidR="00235A28" w:rsidRDefault="00CB6EBB" w:rsidP="00736C0D">
      <w:pPr>
        <w:tabs>
          <w:tab w:val="left" w:pos="284"/>
        </w:tabs>
        <w:ind w:firstLine="709"/>
        <w:jc w:val="both"/>
        <w:rPr>
          <w:rFonts w:eastAsia="Times New Roman"/>
          <w:szCs w:val="28"/>
          <w:lang w:val="uk-UA" w:eastAsia="en-US"/>
        </w:rPr>
      </w:pPr>
      <w:r>
        <w:rPr>
          <w:i/>
          <w:szCs w:val="28"/>
          <w:bdr w:val="none" w:sz="0" w:space="0" w:color="auto" w:frame="1"/>
          <w:lang w:val="uk-UA" w:eastAsia="ru-RU"/>
        </w:rPr>
        <w:t xml:space="preserve">КУЧЕРУК </w:t>
      </w:r>
      <w:r w:rsidR="001E6226" w:rsidRPr="001E6226">
        <w:rPr>
          <w:i/>
          <w:szCs w:val="28"/>
          <w:bdr w:val="none" w:sz="0" w:space="0" w:color="auto" w:frame="1"/>
          <w:lang w:val="uk-UA" w:eastAsia="ru-RU"/>
        </w:rPr>
        <w:t>Микола Герасимович – перший</w:t>
      </w:r>
      <w:r w:rsidR="001E6226">
        <w:rPr>
          <w:i/>
          <w:szCs w:val="28"/>
          <w:bdr w:val="none" w:sz="0" w:space="0" w:color="auto" w:frame="1"/>
          <w:lang w:val="uk-UA" w:eastAsia="ru-RU"/>
        </w:rPr>
        <w:t xml:space="preserve"> заступник голови обласної ради, </w:t>
      </w:r>
      <w:r w:rsidR="001E6226">
        <w:rPr>
          <w:szCs w:val="28"/>
          <w:bdr w:val="none" w:sz="0" w:space="0" w:color="auto" w:frame="1"/>
          <w:lang w:val="uk-UA" w:eastAsia="ru-RU"/>
        </w:rPr>
        <w:t xml:space="preserve">який </w:t>
      </w:r>
      <w:r w:rsidR="009D597F">
        <w:rPr>
          <w:szCs w:val="28"/>
          <w:bdr w:val="none" w:sz="0" w:space="0" w:color="auto" w:frame="1"/>
          <w:lang w:val="uk-UA" w:eastAsia="ru-RU"/>
        </w:rPr>
        <w:t xml:space="preserve">також </w:t>
      </w:r>
      <w:r w:rsidR="001E6226">
        <w:rPr>
          <w:szCs w:val="28"/>
          <w:bdr w:val="none" w:sz="0" w:space="0" w:color="auto" w:frame="1"/>
          <w:lang w:val="uk-UA" w:eastAsia="ru-RU"/>
        </w:rPr>
        <w:t xml:space="preserve">зауважив необхідність дотримання </w:t>
      </w:r>
      <w:r w:rsidR="009D597F" w:rsidRPr="00A65BE0">
        <w:rPr>
          <w:szCs w:val="28"/>
          <w:bdr w:val="none" w:sz="0" w:space="0" w:color="auto" w:frame="1"/>
          <w:lang w:val="uk-UA" w:eastAsia="ru-RU"/>
        </w:rPr>
        <w:t>релігійними організаціями (об’єднаннями) Української православної церкви (московського патріархату)</w:t>
      </w:r>
      <w:r w:rsidR="009D597F">
        <w:rPr>
          <w:szCs w:val="28"/>
          <w:bdr w:val="none" w:sz="0" w:space="0" w:color="auto" w:frame="1"/>
          <w:lang w:val="uk-UA" w:eastAsia="ru-RU"/>
        </w:rPr>
        <w:t xml:space="preserve"> </w:t>
      </w:r>
      <w:r w:rsidR="001E6226" w:rsidRPr="006E166E">
        <w:rPr>
          <w:rFonts w:eastAsia="Times New Roman"/>
          <w:szCs w:val="28"/>
          <w:lang w:val="uk-UA" w:eastAsia="en-US"/>
        </w:rPr>
        <w:t xml:space="preserve">норм </w:t>
      </w:r>
      <w:r>
        <w:rPr>
          <w:rFonts w:eastAsia="Times New Roman"/>
          <w:szCs w:val="28"/>
          <w:lang w:val="uk-UA" w:eastAsia="en-US"/>
        </w:rPr>
        <w:t>законодавства</w:t>
      </w:r>
      <w:r w:rsidR="00235A28">
        <w:rPr>
          <w:rFonts w:eastAsia="Times New Roman"/>
          <w:szCs w:val="28"/>
          <w:lang w:val="uk-UA" w:eastAsia="en-US"/>
        </w:rPr>
        <w:t>. Нагадав про</w:t>
      </w:r>
      <w:r w:rsidR="009D597F">
        <w:rPr>
          <w:rFonts w:eastAsia="Times New Roman"/>
          <w:szCs w:val="28"/>
          <w:lang w:val="uk-UA" w:eastAsia="en-US"/>
        </w:rPr>
        <w:t xml:space="preserve"> </w:t>
      </w:r>
      <w:r w:rsidR="00235A28">
        <w:rPr>
          <w:rFonts w:eastAsia="Times New Roman"/>
          <w:szCs w:val="28"/>
          <w:lang w:val="uk-UA" w:eastAsia="en-US"/>
        </w:rPr>
        <w:t>р</w:t>
      </w:r>
      <w:r w:rsidR="009D597F" w:rsidRPr="009D597F">
        <w:rPr>
          <w:rFonts w:eastAsia="Times New Roman"/>
          <w:szCs w:val="28"/>
          <w:lang w:val="uk-UA" w:eastAsia="en-US"/>
        </w:rPr>
        <w:t>ішення Ради безпеки та оборони України від 01.12.2022, введене в дію Указом Президента України №820/2022</w:t>
      </w:r>
      <w:r w:rsidR="009D597F">
        <w:rPr>
          <w:rFonts w:eastAsia="Times New Roman"/>
          <w:szCs w:val="28"/>
          <w:lang w:val="uk-UA" w:eastAsia="en-US"/>
        </w:rPr>
        <w:t xml:space="preserve">. </w:t>
      </w:r>
    </w:p>
    <w:p w:rsidR="00111A70" w:rsidRPr="00111A70" w:rsidRDefault="009D597F" w:rsidP="00736C0D">
      <w:pPr>
        <w:tabs>
          <w:tab w:val="left" w:pos="284"/>
        </w:tabs>
        <w:ind w:firstLine="709"/>
        <w:jc w:val="both"/>
        <w:rPr>
          <w:rFonts w:eastAsia="Times New Roman"/>
          <w:szCs w:val="28"/>
          <w:lang w:val="uk-UA" w:eastAsia="en-US"/>
        </w:rPr>
      </w:pPr>
      <w:r>
        <w:rPr>
          <w:rFonts w:eastAsia="Times New Roman"/>
          <w:szCs w:val="28"/>
          <w:lang w:val="uk-UA" w:eastAsia="en-US"/>
        </w:rPr>
        <w:t>Відмітив, що обласна рада діє в межах законод</w:t>
      </w:r>
      <w:r w:rsidR="0079715A">
        <w:rPr>
          <w:rFonts w:eastAsia="Times New Roman"/>
          <w:szCs w:val="28"/>
          <w:lang w:val="uk-UA" w:eastAsia="en-US"/>
        </w:rPr>
        <w:t>авства</w:t>
      </w:r>
      <w:r w:rsidR="00111A70">
        <w:rPr>
          <w:rFonts w:eastAsia="Times New Roman"/>
          <w:szCs w:val="28"/>
          <w:lang w:val="uk-UA" w:eastAsia="en-US"/>
        </w:rPr>
        <w:t xml:space="preserve"> та </w:t>
      </w:r>
      <w:r w:rsidR="00235A28">
        <w:rPr>
          <w:rFonts w:eastAsia="Times New Roman"/>
          <w:szCs w:val="28"/>
          <w:lang w:val="uk-UA" w:eastAsia="en-US"/>
        </w:rPr>
        <w:t>зазначене</w:t>
      </w:r>
      <w:r w:rsidR="00111A70">
        <w:rPr>
          <w:rFonts w:eastAsia="Times New Roman"/>
          <w:szCs w:val="28"/>
          <w:lang w:val="uk-UA" w:eastAsia="en-US"/>
        </w:rPr>
        <w:t xml:space="preserve"> питання </w:t>
      </w:r>
      <w:r w:rsidR="0049435A">
        <w:rPr>
          <w:rFonts w:eastAsia="Times New Roman"/>
          <w:szCs w:val="28"/>
          <w:lang w:val="uk-UA" w:eastAsia="en-US"/>
        </w:rPr>
        <w:t xml:space="preserve">буде винесено </w:t>
      </w:r>
      <w:r w:rsidR="00111A70">
        <w:rPr>
          <w:rFonts w:eastAsia="Times New Roman"/>
          <w:szCs w:val="28"/>
          <w:lang w:val="uk-UA" w:eastAsia="en-US"/>
        </w:rPr>
        <w:t xml:space="preserve">на розгляд </w:t>
      </w:r>
      <w:r w:rsidR="00A65E42">
        <w:rPr>
          <w:rFonts w:eastAsia="Times New Roman"/>
          <w:szCs w:val="28"/>
          <w:lang w:val="uk-UA" w:eastAsia="en-US"/>
        </w:rPr>
        <w:t xml:space="preserve">чергової </w:t>
      </w:r>
      <w:r w:rsidR="00111A70">
        <w:rPr>
          <w:rFonts w:eastAsia="Times New Roman"/>
          <w:szCs w:val="28"/>
          <w:lang w:val="uk-UA" w:eastAsia="en-US"/>
        </w:rPr>
        <w:t>сесії обласної ради.</w:t>
      </w:r>
    </w:p>
    <w:p w:rsidR="00A630A8" w:rsidRDefault="00E2396C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 w:rsidRPr="009E634C">
        <w:rPr>
          <w:i/>
          <w:szCs w:val="28"/>
          <w:bdr w:val="none" w:sz="0" w:space="0" w:color="auto" w:frame="1"/>
          <w:lang w:val="uk-UA" w:eastAsia="ru-RU"/>
        </w:rPr>
        <w:t xml:space="preserve">СВИСТАЛЮК Сергій Анатолійович </w:t>
      </w:r>
      <w:r w:rsidR="00B30BF1" w:rsidRPr="001E6226">
        <w:rPr>
          <w:i/>
          <w:szCs w:val="28"/>
          <w:bdr w:val="none" w:sz="0" w:space="0" w:color="auto" w:frame="1"/>
          <w:lang w:val="uk-UA" w:eastAsia="ru-RU"/>
        </w:rPr>
        <w:t>–</w:t>
      </w:r>
      <w:r w:rsidRPr="009E634C">
        <w:rPr>
          <w:i/>
          <w:szCs w:val="28"/>
          <w:bdr w:val="none" w:sz="0" w:space="0" w:color="auto" w:frame="1"/>
          <w:lang w:val="uk-UA" w:eastAsia="ru-RU"/>
        </w:rPr>
        <w:t xml:space="preserve"> заступник</w:t>
      </w:r>
      <w:r>
        <w:rPr>
          <w:i/>
          <w:szCs w:val="28"/>
          <w:bdr w:val="none" w:sz="0" w:space="0" w:color="auto" w:frame="1"/>
          <w:lang w:val="uk-UA" w:eastAsia="ru-RU"/>
        </w:rPr>
        <w:t xml:space="preserve"> голови обласної ради, </w:t>
      </w:r>
      <w:r w:rsidRPr="00E2396C">
        <w:rPr>
          <w:szCs w:val="28"/>
          <w:bdr w:val="none" w:sz="0" w:space="0" w:color="auto" w:frame="1"/>
          <w:lang w:val="uk-UA" w:eastAsia="ru-RU"/>
        </w:rPr>
        <w:t>який</w:t>
      </w:r>
      <w:r w:rsidR="006B415B">
        <w:rPr>
          <w:szCs w:val="28"/>
          <w:bdr w:val="none" w:sz="0" w:space="0" w:color="auto" w:frame="1"/>
          <w:lang w:val="uk-UA" w:eastAsia="ru-RU"/>
        </w:rPr>
        <w:t xml:space="preserve"> відмітив, що на засіданні постійної комісії присутні представники усіх політичних партій, як</w:t>
      </w:r>
      <w:r w:rsidR="0045328B">
        <w:rPr>
          <w:szCs w:val="28"/>
          <w:bdr w:val="none" w:sz="0" w:space="0" w:color="auto" w:frame="1"/>
          <w:lang w:val="uk-UA" w:eastAsia="ru-RU"/>
        </w:rPr>
        <w:t>і представлені в обласній рад</w:t>
      </w:r>
      <w:r w:rsidR="009E634C">
        <w:rPr>
          <w:szCs w:val="28"/>
          <w:bdr w:val="none" w:sz="0" w:space="0" w:color="auto" w:frame="1"/>
          <w:lang w:val="uk-UA" w:eastAsia="ru-RU"/>
        </w:rPr>
        <w:t>і</w:t>
      </w:r>
      <w:r w:rsidR="00B30BF1">
        <w:rPr>
          <w:szCs w:val="28"/>
          <w:bdr w:val="none" w:sz="0" w:space="0" w:color="auto" w:frame="1"/>
          <w:lang w:val="uk-UA" w:eastAsia="ru-RU"/>
        </w:rPr>
        <w:t xml:space="preserve"> та які підтримали рішення </w:t>
      </w:r>
      <w:r w:rsidR="00B30BF1" w:rsidRPr="00B30BF1">
        <w:rPr>
          <w:szCs w:val="28"/>
          <w:bdr w:val="none" w:sz="0" w:space="0" w:color="auto" w:frame="1"/>
          <w:lang w:val="uk-UA" w:eastAsia="ru-RU"/>
        </w:rPr>
        <w:t>№699</w:t>
      </w:r>
      <w:r w:rsidR="00E35849">
        <w:rPr>
          <w:szCs w:val="28"/>
          <w:bdr w:val="none" w:sz="0" w:space="0" w:color="auto" w:frame="1"/>
          <w:lang w:val="uk-UA" w:eastAsia="ru-RU"/>
        </w:rPr>
        <w:t>. З</w:t>
      </w:r>
      <w:r w:rsidR="00235A28">
        <w:rPr>
          <w:szCs w:val="28"/>
          <w:bdr w:val="none" w:sz="0" w:space="0" w:color="auto" w:frame="1"/>
          <w:lang w:val="uk-UA" w:eastAsia="ru-RU"/>
        </w:rPr>
        <w:t>азначив, що зазначене питання буде винесено на розгляд сесії обласної ради</w:t>
      </w:r>
      <w:r w:rsidR="00DC0D0F">
        <w:rPr>
          <w:szCs w:val="28"/>
          <w:bdr w:val="none" w:sz="0" w:space="0" w:color="auto" w:frame="1"/>
          <w:lang w:val="uk-UA" w:eastAsia="ru-RU"/>
        </w:rPr>
        <w:t>.</w:t>
      </w:r>
      <w:r w:rsidR="00C63ACD">
        <w:rPr>
          <w:szCs w:val="28"/>
          <w:bdr w:val="none" w:sz="0" w:space="0" w:color="auto" w:frame="1"/>
          <w:lang w:val="uk-UA" w:eastAsia="ru-RU"/>
        </w:rPr>
        <w:t xml:space="preserve"> </w:t>
      </w:r>
    </w:p>
    <w:p w:rsidR="00C36B00" w:rsidRDefault="00C36B00" w:rsidP="00736C0D">
      <w:pPr>
        <w:ind w:firstLine="709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Зауважив, що виникають </w:t>
      </w:r>
      <w:r w:rsidR="00736C0D">
        <w:rPr>
          <w:szCs w:val="28"/>
          <w:bdr w:val="none" w:sz="0" w:space="0" w:color="auto" w:frame="1"/>
          <w:lang w:val="uk-UA" w:eastAsia="ru-RU"/>
        </w:rPr>
        <w:t>обґрунтовані</w:t>
      </w:r>
      <w:r>
        <w:rPr>
          <w:szCs w:val="28"/>
          <w:bdr w:val="none" w:sz="0" w:space="0" w:color="auto" w:frame="1"/>
          <w:lang w:val="uk-UA" w:eastAsia="ru-RU"/>
        </w:rPr>
        <w:t xml:space="preserve"> сумніви</w:t>
      </w:r>
      <w:r w:rsidR="00736C0D">
        <w:rPr>
          <w:szCs w:val="28"/>
          <w:bdr w:val="none" w:sz="0" w:space="0" w:color="auto" w:frame="1"/>
          <w:lang w:val="uk-UA" w:eastAsia="ru-RU"/>
        </w:rPr>
        <w:t xml:space="preserve"> щодо ідентифікації окремих </w:t>
      </w:r>
      <w:r>
        <w:rPr>
          <w:szCs w:val="28"/>
          <w:bdr w:val="none" w:sz="0" w:space="0" w:color="auto" w:frame="1"/>
          <w:lang w:val="uk-UA" w:eastAsia="ru-RU"/>
        </w:rPr>
        <w:t xml:space="preserve">підписантів петиції.  </w:t>
      </w:r>
    </w:p>
    <w:p w:rsidR="00CB6EBB" w:rsidRDefault="00CB6EBB" w:rsidP="00DC0D0F">
      <w:pPr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</w:p>
    <w:p w:rsidR="00CB6EBB" w:rsidRPr="00CB6EBB" w:rsidRDefault="00CB6EBB" w:rsidP="00DC0D0F">
      <w:pPr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CB6EBB">
        <w:rPr>
          <w:b/>
          <w:szCs w:val="28"/>
          <w:bdr w:val="none" w:sz="0" w:space="0" w:color="auto" w:frame="1"/>
          <w:lang w:val="uk-UA" w:eastAsia="ru-RU"/>
        </w:rPr>
        <w:t>В обговоре</w:t>
      </w:r>
      <w:r w:rsidR="00A76B00">
        <w:rPr>
          <w:b/>
          <w:szCs w:val="28"/>
          <w:bdr w:val="none" w:sz="0" w:space="0" w:color="auto" w:frame="1"/>
          <w:lang w:val="uk-UA" w:eastAsia="ru-RU"/>
        </w:rPr>
        <w:t>н</w:t>
      </w:r>
      <w:r w:rsidRPr="00CB6EBB">
        <w:rPr>
          <w:b/>
          <w:szCs w:val="28"/>
          <w:bdr w:val="none" w:sz="0" w:space="0" w:color="auto" w:frame="1"/>
          <w:lang w:val="uk-UA" w:eastAsia="ru-RU"/>
        </w:rPr>
        <w:t xml:space="preserve">ні взяли участь: </w:t>
      </w:r>
      <w:r w:rsidRPr="00CB6EBB">
        <w:rPr>
          <w:b/>
          <w:i/>
          <w:szCs w:val="28"/>
          <w:lang w:val="uk-UA"/>
        </w:rPr>
        <w:tab/>
      </w:r>
      <w:r w:rsidR="00E64A83">
        <w:rPr>
          <w:b/>
          <w:szCs w:val="28"/>
          <w:lang w:val="uk-UA"/>
        </w:rPr>
        <w:t xml:space="preserve">ПОДОЛІН </w:t>
      </w:r>
      <w:r w:rsidRPr="00CB6EBB">
        <w:rPr>
          <w:b/>
          <w:szCs w:val="28"/>
          <w:lang w:val="uk-UA"/>
        </w:rPr>
        <w:t xml:space="preserve">Сергій Вікторович, </w:t>
      </w:r>
      <w:r w:rsidRPr="00CB6EBB">
        <w:rPr>
          <w:rFonts w:eastAsia="Times New Roman"/>
          <w:b/>
          <w:szCs w:val="28"/>
          <w:lang w:val="uk-UA" w:eastAsia="en-US"/>
        </w:rPr>
        <w:t xml:space="preserve">САМАРДАК Катерина Володимирівна, </w:t>
      </w:r>
      <w:r w:rsidRPr="00CB6EBB">
        <w:rPr>
          <w:b/>
          <w:szCs w:val="28"/>
          <w:bdr w:val="none" w:sz="0" w:space="0" w:color="auto" w:frame="1"/>
          <w:lang w:val="uk-UA" w:eastAsia="ru-RU"/>
        </w:rPr>
        <w:t xml:space="preserve">СВИСТАЛЮК Сергій Анатолійович, БУЧИНСЬКИЙ Олексій Андрійович, УНДІР Віталій Олександрович, ЯСЕНЮК Ігор Євгенович, </w:t>
      </w:r>
      <w:r w:rsidRPr="00CB6EBB">
        <w:rPr>
          <w:b/>
          <w:szCs w:val="28"/>
          <w:lang w:val="uk-UA"/>
        </w:rPr>
        <w:t>ЦАРУК Тетяна Юріївна, протоієрей НАЧЕВ Василь Петрович.</w:t>
      </w:r>
      <w:r>
        <w:rPr>
          <w:i/>
          <w:szCs w:val="28"/>
          <w:lang w:val="uk-UA"/>
        </w:rPr>
        <w:t xml:space="preserve"> </w:t>
      </w:r>
    </w:p>
    <w:p w:rsidR="00CB6EBB" w:rsidRDefault="00CB6EBB" w:rsidP="00DC0D0F">
      <w:pPr>
        <w:ind w:firstLine="708"/>
        <w:jc w:val="both"/>
        <w:rPr>
          <w:szCs w:val="28"/>
          <w:bdr w:val="none" w:sz="0" w:space="0" w:color="auto" w:frame="1"/>
          <w:lang w:val="uk-UA" w:eastAsia="ru-RU"/>
        </w:rPr>
      </w:pPr>
    </w:p>
    <w:p w:rsidR="0049435A" w:rsidRPr="00CB6EBB" w:rsidRDefault="00CB6EBB" w:rsidP="00CB6EB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49435A" w:rsidRDefault="006A070A" w:rsidP="00736C0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</w:t>
      </w:r>
      <w:r w:rsidR="00DC0D0F">
        <w:rPr>
          <w:sz w:val="28"/>
          <w:szCs w:val="28"/>
          <w:lang w:val="uk-UA"/>
        </w:rPr>
        <w:t xml:space="preserve">зауважив, що </w:t>
      </w:r>
      <w:r w:rsidR="00DC0D0F" w:rsidRPr="00DC0D0F">
        <w:rPr>
          <w:sz w:val="28"/>
          <w:szCs w:val="28"/>
          <w:lang w:val="uk-UA"/>
        </w:rPr>
        <w:t>рішення Рівненської обласної ради від 10 квітня 2023 року за №699</w:t>
      </w:r>
      <w:r w:rsidR="00DC0D0F">
        <w:rPr>
          <w:sz w:val="28"/>
          <w:szCs w:val="28"/>
          <w:lang w:val="uk-UA"/>
        </w:rPr>
        <w:t xml:space="preserve"> було прийняте в межах чинного законодавства та </w:t>
      </w:r>
      <w:proofErr w:type="spellStart"/>
      <w:r w:rsidR="00DC0D0F">
        <w:rPr>
          <w:sz w:val="28"/>
          <w:szCs w:val="28"/>
          <w:lang w:val="uk-UA"/>
        </w:rPr>
        <w:t>вніс</w:t>
      </w:r>
      <w:proofErr w:type="spellEnd"/>
      <w:r w:rsidR="00DC0D0F">
        <w:rPr>
          <w:sz w:val="28"/>
          <w:szCs w:val="28"/>
          <w:lang w:val="uk-UA"/>
        </w:rPr>
        <w:t xml:space="preserve"> пропозицію прийняти наступні рекомендації: 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/>
        </w:rPr>
        <w:t xml:space="preserve">Розглянувши електронну </w:t>
      </w:r>
      <w:r w:rsidRPr="00DC0D0F">
        <w:rPr>
          <w:rFonts w:eastAsia="Times New Roman"/>
          <w:szCs w:val="28"/>
          <w:lang w:val="uk-UA" w:eastAsia="en-US"/>
        </w:rPr>
        <w:t>петицію «Про скасування рішення Рівненської обласної ради від 10 квітня 2023 року за №699 «Про питання заборони Української православної церкви», враховуючи: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lastRenderedPageBreak/>
        <w:t xml:space="preserve">положення Закону України «Про правовий режим воєнного стану», Указ Президента України від 24 лютого 2022 року № 64/2022 «Про введення воєнного стану в Україні» (зі змінами); 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>Рішення Ради безпеки та оборони України від 01.12.2022, введене в дію Указом Президента України №820/2022;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 xml:space="preserve">висновок </w:t>
      </w:r>
      <w:proofErr w:type="spellStart"/>
      <w:r w:rsidRPr="00DC0D0F">
        <w:rPr>
          <w:rFonts w:eastAsia="Times New Roman"/>
          <w:szCs w:val="28"/>
          <w:lang w:val="uk-UA" w:eastAsia="en-US"/>
        </w:rPr>
        <w:t>релігієзнавчої</w:t>
      </w:r>
      <w:proofErr w:type="spellEnd"/>
      <w:r w:rsidRPr="00DC0D0F">
        <w:rPr>
          <w:rFonts w:eastAsia="Times New Roman"/>
          <w:szCs w:val="28"/>
          <w:lang w:val="uk-UA" w:eastAsia="en-US"/>
        </w:rPr>
        <w:t xml:space="preserve"> експертизи Статуту про управління Української Православної Церкви на наявність церковно-канонічного зв’язку з Московським патріархатом, затверджений Наказом Державної служби України з </w:t>
      </w:r>
      <w:proofErr w:type="spellStart"/>
      <w:r w:rsidRPr="00DC0D0F">
        <w:rPr>
          <w:rFonts w:eastAsia="Times New Roman"/>
          <w:szCs w:val="28"/>
          <w:lang w:val="uk-UA" w:eastAsia="en-US"/>
        </w:rPr>
        <w:t>етнополітики</w:t>
      </w:r>
      <w:proofErr w:type="spellEnd"/>
      <w:r w:rsidRPr="00DC0D0F">
        <w:rPr>
          <w:rFonts w:eastAsia="Times New Roman"/>
          <w:szCs w:val="28"/>
          <w:lang w:val="uk-UA" w:eastAsia="en-US"/>
        </w:rPr>
        <w:t xml:space="preserve"> та свободи совісті від 27 січня 2023 року №Н-8/11;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 xml:space="preserve">антиукраїнську та антидержавну позицію релігійних організацій (об’єднань) Української православної церкви (московського патріархату); 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 xml:space="preserve">непоодинокі факти </w:t>
      </w:r>
      <w:proofErr w:type="spellStart"/>
      <w:r w:rsidRPr="00DC0D0F">
        <w:rPr>
          <w:rFonts w:eastAsia="Times New Roman"/>
          <w:szCs w:val="28"/>
          <w:lang w:val="uk-UA" w:eastAsia="en-US"/>
        </w:rPr>
        <w:t>колаборації</w:t>
      </w:r>
      <w:proofErr w:type="spellEnd"/>
      <w:r w:rsidRPr="00DC0D0F">
        <w:rPr>
          <w:rFonts w:eastAsia="Times New Roman"/>
          <w:szCs w:val="28"/>
          <w:lang w:val="uk-UA" w:eastAsia="en-US"/>
        </w:rPr>
        <w:t xml:space="preserve"> представників Української православної церкви (московського патріархату) з державою-окупантом; 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 xml:space="preserve">невиконання релігійними організаціями (об’єднаннями) Української православної церкви (московського патріархату) норм Закону України «Про свободу совісті та релігійні організації» щодо позначення свого місця в структурі іноземної релігійної організації та назви релігійних організацій (об’єднань), які 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України; 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>дотримання процедури прийняття рішення від 10.04.2023 №699, що передбачена чинним законодавством;</w:t>
      </w:r>
    </w:p>
    <w:p w:rsidR="0049435A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C0D0F">
        <w:rPr>
          <w:rFonts w:eastAsia="Times New Roman"/>
          <w:szCs w:val="28"/>
          <w:lang w:val="uk-UA" w:eastAsia="en-US"/>
        </w:rPr>
        <w:t>одностайність при голосуванні за прийняття рішення від 10.04.2023 №699,</w:t>
      </w:r>
      <w:r w:rsidRPr="00DC0D0F">
        <w:rPr>
          <w:rFonts w:eastAsia="Times New Roman"/>
          <w:szCs w:val="28"/>
          <w:lang w:val="uk-UA" w:eastAsia="en-US"/>
        </w:rPr>
        <w:br/>
        <w:t>керуючись Законом України «Про місцеве самоврядування в Україні» та Регламентом Рівненської обласної ради восьмого скликання, постійна комісія</w:t>
      </w:r>
      <w:r w:rsidR="00165D31">
        <w:rPr>
          <w:rFonts w:eastAsia="Times New Roman"/>
          <w:szCs w:val="28"/>
          <w:lang w:val="uk-UA" w:eastAsia="en-US"/>
        </w:rPr>
        <w:t xml:space="preserve"> </w:t>
      </w:r>
      <w:r w:rsidR="00165D31" w:rsidRPr="00165D31">
        <w:rPr>
          <w:rFonts w:eastAsia="Times New Roman"/>
          <w:szCs w:val="28"/>
          <w:lang w:val="uk-UA" w:eastAsia="en-US"/>
        </w:rPr>
        <w:t>вирішила</w:t>
      </w:r>
      <w:r w:rsidRPr="00DC0D0F">
        <w:rPr>
          <w:rFonts w:eastAsia="Times New Roman"/>
          <w:szCs w:val="28"/>
          <w:lang w:val="uk-UA" w:eastAsia="ru-RU"/>
        </w:rPr>
        <w:t>: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C0D0F">
        <w:rPr>
          <w:rFonts w:eastAsia="Times New Roman"/>
          <w:szCs w:val="28"/>
          <w:lang w:val="uk-UA" w:eastAsia="ru-RU"/>
        </w:rPr>
        <w:t>1.</w:t>
      </w:r>
      <w:r w:rsidR="00736C0D">
        <w:rPr>
          <w:rFonts w:eastAsia="Times New Roman"/>
          <w:szCs w:val="28"/>
          <w:lang w:val="uk-UA" w:eastAsia="ru-RU"/>
        </w:rPr>
        <w:t> </w:t>
      </w:r>
      <w:r w:rsidRPr="00DC0D0F">
        <w:rPr>
          <w:rFonts w:eastAsia="Times New Roman"/>
          <w:szCs w:val="28"/>
          <w:lang w:val="uk-UA" w:eastAsia="ru-RU"/>
        </w:rPr>
        <w:t xml:space="preserve">Доручити виконавчому апарату обласної ради підготувати </w:t>
      </w:r>
      <w:proofErr w:type="spellStart"/>
      <w:r w:rsidRPr="00DC0D0F">
        <w:rPr>
          <w:rFonts w:eastAsia="Times New Roman"/>
          <w:szCs w:val="28"/>
          <w:lang w:val="uk-UA" w:eastAsia="ru-RU"/>
        </w:rPr>
        <w:t>проєкт</w:t>
      </w:r>
      <w:proofErr w:type="spellEnd"/>
      <w:r w:rsidRPr="00DC0D0F">
        <w:rPr>
          <w:rFonts w:eastAsia="Times New Roman"/>
          <w:szCs w:val="28"/>
          <w:lang w:val="uk-UA" w:eastAsia="ru-RU"/>
        </w:rPr>
        <w:t xml:space="preserve"> рішення з вказаного питання в наступній редакції:</w:t>
      </w:r>
    </w:p>
    <w:p w:rsidR="00DC0D0F" w:rsidRPr="00DC0D0F" w:rsidRDefault="00736C0D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>
        <w:rPr>
          <w:rFonts w:eastAsia="Times New Roman"/>
          <w:szCs w:val="28"/>
          <w:lang w:val="uk-UA" w:eastAsia="ru-RU"/>
        </w:rPr>
        <w:t>1.1. </w:t>
      </w:r>
      <w:r w:rsidR="00DC0D0F" w:rsidRPr="00DC0D0F">
        <w:rPr>
          <w:rFonts w:eastAsia="Times New Roman"/>
          <w:szCs w:val="28"/>
          <w:lang w:val="uk-UA" w:eastAsia="ru-RU"/>
        </w:rPr>
        <w:t xml:space="preserve">Не підтримати електронну петицію </w:t>
      </w:r>
      <w:r w:rsidR="00DC0D0F" w:rsidRPr="00DC0D0F">
        <w:rPr>
          <w:rFonts w:eastAsia="Times New Roman"/>
          <w:szCs w:val="28"/>
          <w:lang w:val="uk-UA" w:eastAsia="en-US"/>
        </w:rPr>
        <w:t>«Про скасування рішення Рівненської обласної ради від 10 квітня 2023 року за №699 «Про питання заборони Української православної церкви».</w:t>
      </w:r>
    </w:p>
    <w:p w:rsidR="00DC0D0F" w:rsidRPr="00DC0D0F" w:rsidRDefault="00DC0D0F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en-US"/>
        </w:rPr>
      </w:pPr>
      <w:r w:rsidRPr="00DC0D0F">
        <w:rPr>
          <w:rFonts w:eastAsia="Times New Roman"/>
          <w:szCs w:val="28"/>
          <w:lang w:val="uk-UA" w:eastAsia="en-US"/>
        </w:rPr>
        <w:t>1.2.</w:t>
      </w:r>
      <w:r w:rsidR="00736C0D">
        <w:rPr>
          <w:rFonts w:eastAsia="Times New Roman"/>
          <w:szCs w:val="28"/>
          <w:lang w:val="uk-UA" w:eastAsia="en-US"/>
        </w:rPr>
        <w:t> </w:t>
      </w:r>
      <w:r w:rsidRPr="00DC0D0F">
        <w:rPr>
          <w:rFonts w:eastAsia="Times New Roman"/>
          <w:szCs w:val="28"/>
          <w:lang w:val="uk-UA" w:eastAsia="en-US"/>
        </w:rPr>
        <w:t xml:space="preserve">Голові Рівненської обласної ради забезпечити розміщення на офіційному </w:t>
      </w:r>
      <w:proofErr w:type="spellStart"/>
      <w:r w:rsidRPr="00DC0D0F">
        <w:rPr>
          <w:rFonts w:eastAsia="Times New Roman"/>
          <w:szCs w:val="28"/>
          <w:lang w:val="uk-UA" w:eastAsia="en-US"/>
        </w:rPr>
        <w:t>вебсайті</w:t>
      </w:r>
      <w:proofErr w:type="spellEnd"/>
      <w:r w:rsidRPr="00DC0D0F">
        <w:rPr>
          <w:rFonts w:eastAsia="Times New Roman"/>
          <w:szCs w:val="28"/>
          <w:lang w:val="uk-UA" w:eastAsia="en-US"/>
        </w:rPr>
        <w:t xml:space="preserve"> обласної ради відповідного оголошення про </w:t>
      </w:r>
      <w:proofErr w:type="spellStart"/>
      <w:r w:rsidRPr="00DC0D0F">
        <w:rPr>
          <w:rFonts w:eastAsia="Times New Roman"/>
          <w:szCs w:val="28"/>
          <w:lang w:val="uk-UA" w:eastAsia="en-US"/>
        </w:rPr>
        <w:t>непідтримку</w:t>
      </w:r>
      <w:proofErr w:type="spellEnd"/>
      <w:r w:rsidRPr="00DC0D0F">
        <w:rPr>
          <w:rFonts w:eastAsia="Times New Roman"/>
          <w:szCs w:val="28"/>
          <w:lang w:val="uk-UA" w:eastAsia="en-US"/>
        </w:rPr>
        <w:t xml:space="preserve"> вказаної петиції.</w:t>
      </w:r>
    </w:p>
    <w:p w:rsidR="00DC0D0F" w:rsidRPr="00DC0D0F" w:rsidRDefault="00736C0D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en-US"/>
        </w:rPr>
        <w:t>1.3. </w:t>
      </w:r>
      <w:r w:rsidR="00DC0D0F" w:rsidRPr="00DC0D0F">
        <w:rPr>
          <w:rFonts w:eastAsia="Times New Roman"/>
          <w:szCs w:val="28"/>
          <w:lang w:val="uk-UA" w:eastAsia="en-US"/>
        </w:rPr>
        <w:t>Про прийняте рішення обласної ради повідомити ініціатора електронної петиції з урахуванням обґрунтувань постійної комісії обласної ради з питань Регламенту, діяльності правоохоронних органів та боротьби з корупцією.</w:t>
      </w:r>
    </w:p>
    <w:p w:rsidR="00DC0D0F" w:rsidRPr="00DC0D0F" w:rsidRDefault="00736C0D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lastRenderedPageBreak/>
        <w:t>2. </w:t>
      </w:r>
      <w:r w:rsidR="00DC0D0F" w:rsidRPr="00DC0D0F">
        <w:rPr>
          <w:rFonts w:eastAsia="Times New Roman"/>
          <w:szCs w:val="28"/>
          <w:lang w:val="uk-UA" w:eastAsia="ru-RU"/>
        </w:rPr>
        <w:t>Рекомендувати голові обласної ради винести дане питання на розгляд чергової сесії обласної ради.</w:t>
      </w:r>
    </w:p>
    <w:p w:rsidR="00DC0D0F" w:rsidRPr="0016332D" w:rsidRDefault="00736C0D" w:rsidP="00736C0D">
      <w:pPr>
        <w:spacing w:line="276" w:lineRule="auto"/>
        <w:ind w:firstLine="709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3. </w:t>
      </w:r>
      <w:r w:rsidR="00DC0D0F" w:rsidRPr="00DC0D0F">
        <w:rPr>
          <w:rFonts w:eastAsia="Times New Roman"/>
          <w:szCs w:val="28"/>
          <w:lang w:val="uk-UA" w:eastAsia="ru-RU"/>
        </w:rPr>
        <w:t>Доручити виконавчому апарату обласної ради надіслати цю рекомендацію ініціатору електронної петиції.</w:t>
      </w:r>
    </w:p>
    <w:p w:rsidR="0049435A" w:rsidRDefault="0049435A" w:rsidP="004673EF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745843" w:rsidRDefault="006A070A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460CF6"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736C0D">
      <w:pPr>
        <w:ind w:firstLine="709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D62A86" w:rsidRDefault="00D62A86" w:rsidP="00A976EA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64D37" w:rsidRDefault="006A070A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65D31" w:rsidRPr="00693DFA" w:rsidRDefault="00165D31" w:rsidP="00693DF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5830DA">
        <w:rPr>
          <w:b/>
          <w:szCs w:val="28"/>
          <w:lang w:val="uk-UA"/>
        </w:rPr>
        <w:t>6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7D30FC">
        <w:rPr>
          <w:b/>
          <w:szCs w:val="28"/>
          <w:lang w:val="uk-UA"/>
        </w:rPr>
        <w:t>1</w:t>
      </w:r>
      <w:r w:rsidR="005830DA">
        <w:rPr>
          <w:b/>
          <w:szCs w:val="28"/>
          <w:lang w:val="uk-UA"/>
        </w:rPr>
        <w:t xml:space="preserve">7 липня </w:t>
      </w:r>
      <w:r w:rsidRPr="00C17698">
        <w:rPr>
          <w:b/>
          <w:szCs w:val="28"/>
          <w:lang w:val="uk-UA"/>
        </w:rPr>
        <w:t>202</w:t>
      </w:r>
      <w:r w:rsidR="00D631AF">
        <w:rPr>
          <w:b/>
          <w:szCs w:val="28"/>
          <w:lang w:val="uk-UA"/>
        </w:rPr>
        <w:t>3</w:t>
      </w:r>
      <w:r w:rsidRPr="00C17698">
        <w:rPr>
          <w:b/>
          <w:szCs w:val="28"/>
          <w:lang w:val="uk-UA"/>
        </w:rPr>
        <w:t xml:space="preserve"> року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</w:p>
    <w:p w:rsidR="006A070A" w:rsidRPr="00B3738B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6A070A" w:rsidRDefault="005830DA" w:rsidP="006A070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присутніх</w:t>
      </w:r>
      <w:r w:rsidR="006A070A" w:rsidRPr="00B3738B">
        <w:rPr>
          <w:b/>
          <w:szCs w:val="28"/>
          <w:lang w:val="uk-UA"/>
        </w:rPr>
        <w:t xml:space="preserve"> на засідання</w:t>
      </w:r>
      <w:r w:rsidR="00B6795C">
        <w:rPr>
          <w:b/>
          <w:szCs w:val="28"/>
          <w:lang w:val="uk-UA"/>
        </w:rPr>
        <w:t xml:space="preserve"> </w:t>
      </w:r>
      <w:proofErr w:type="spellStart"/>
      <w:r w:rsidR="006A070A" w:rsidRPr="00B3738B">
        <w:rPr>
          <w:b/>
          <w:szCs w:val="28"/>
        </w:rPr>
        <w:t>постійної</w:t>
      </w:r>
      <w:proofErr w:type="spellEnd"/>
      <w:r w:rsidR="006A070A" w:rsidRPr="00B3738B">
        <w:rPr>
          <w:b/>
          <w:szCs w:val="28"/>
        </w:rPr>
        <w:t xml:space="preserve"> </w:t>
      </w:r>
      <w:proofErr w:type="spellStart"/>
      <w:r w:rsidR="006A070A" w:rsidRPr="00B3738B">
        <w:rPr>
          <w:b/>
          <w:szCs w:val="28"/>
        </w:rPr>
        <w:t>комісії</w:t>
      </w:r>
      <w:proofErr w:type="spellEnd"/>
      <w:r w:rsidR="006A070A" w:rsidRPr="00B3738B">
        <w:rPr>
          <w:b/>
          <w:szCs w:val="28"/>
        </w:rPr>
        <w:t xml:space="preserve"> з </w:t>
      </w:r>
      <w:proofErr w:type="spellStart"/>
      <w:r w:rsidR="006A070A" w:rsidRPr="00B3738B">
        <w:rPr>
          <w:b/>
          <w:szCs w:val="28"/>
        </w:rPr>
        <w:t>питань</w:t>
      </w:r>
      <w:proofErr w:type="spellEnd"/>
      <w:r w:rsidR="006A070A" w:rsidRPr="00B3738B">
        <w:rPr>
          <w:b/>
          <w:szCs w:val="28"/>
        </w:rPr>
        <w:t xml:space="preserve"> Регламенту, </w:t>
      </w:r>
    </w:p>
    <w:p w:rsidR="006A070A" w:rsidRPr="003A290B" w:rsidRDefault="006A070A" w:rsidP="006A070A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6A070A" w:rsidRPr="00B3738B" w:rsidRDefault="006A070A" w:rsidP="006A070A">
      <w:pPr>
        <w:rPr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5166"/>
      </w:tblGrid>
      <w:tr w:rsidR="004E1CF8" w:rsidRPr="00595E83" w:rsidTr="00AF4984">
        <w:trPr>
          <w:trHeight w:val="1203"/>
          <w:jc w:val="center"/>
        </w:trPr>
        <w:tc>
          <w:tcPr>
            <w:tcW w:w="2944" w:type="dxa"/>
          </w:tcPr>
          <w:p w:rsidR="004A0D96" w:rsidRPr="00AF4984" w:rsidRDefault="0061785F" w:rsidP="00595E8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AF4984">
              <w:rPr>
                <w:rFonts w:cstheme="minorHAnsi"/>
                <w:b/>
                <w:bCs/>
                <w:szCs w:val="28"/>
                <w:lang w:val="uk-UA"/>
              </w:rPr>
              <w:t>КУЧЕРУК</w:t>
            </w:r>
          </w:p>
          <w:p w:rsidR="0061785F" w:rsidRPr="00595E83" w:rsidRDefault="0061785F" w:rsidP="00595E8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AF4984">
              <w:rPr>
                <w:rFonts w:cstheme="minorHAnsi"/>
                <w:b/>
                <w:bCs/>
                <w:szCs w:val="28"/>
                <w:lang w:val="uk-UA"/>
              </w:rPr>
              <w:t>Микола Герасимович</w:t>
            </w:r>
          </w:p>
        </w:tc>
        <w:tc>
          <w:tcPr>
            <w:tcW w:w="5166" w:type="dxa"/>
          </w:tcPr>
          <w:p w:rsidR="0061785F" w:rsidRPr="005830DA" w:rsidRDefault="0061785F" w:rsidP="0061785F">
            <w:pPr>
              <w:rPr>
                <w:rFonts w:cstheme="minorHAnsi"/>
                <w:szCs w:val="28"/>
                <w:lang w:val="uk-UA"/>
              </w:rPr>
            </w:pPr>
            <w:r w:rsidRPr="005830DA">
              <w:rPr>
                <w:rFonts w:cstheme="minorHAnsi"/>
                <w:szCs w:val="28"/>
                <w:lang w:val="uk-UA"/>
              </w:rPr>
              <w:t xml:space="preserve">– </w:t>
            </w:r>
            <w:r>
              <w:rPr>
                <w:rFonts w:cstheme="minorHAnsi"/>
                <w:szCs w:val="28"/>
                <w:lang w:val="uk-UA"/>
              </w:rPr>
              <w:t xml:space="preserve">перший </w:t>
            </w:r>
            <w:r w:rsidRPr="005830DA">
              <w:rPr>
                <w:rFonts w:cstheme="minorHAnsi"/>
                <w:szCs w:val="28"/>
                <w:lang w:val="uk-UA"/>
              </w:rPr>
              <w:t>заступник голови обласної ради</w:t>
            </w:r>
          </w:p>
          <w:p w:rsidR="004E1CF8" w:rsidRPr="00595E83" w:rsidRDefault="004E1CF8" w:rsidP="00595E83">
            <w:pPr>
              <w:ind w:left="323" w:hanging="283"/>
              <w:jc w:val="both"/>
              <w:rPr>
                <w:rFonts w:cstheme="minorHAnsi"/>
                <w:b/>
                <w:bCs/>
                <w:szCs w:val="28"/>
              </w:rPr>
            </w:pPr>
          </w:p>
        </w:tc>
      </w:tr>
      <w:tr w:rsidR="004E1CF8" w:rsidRPr="00595E83" w:rsidTr="00AF4984">
        <w:trPr>
          <w:trHeight w:val="1203"/>
          <w:jc w:val="center"/>
        </w:trPr>
        <w:tc>
          <w:tcPr>
            <w:tcW w:w="2944" w:type="dxa"/>
          </w:tcPr>
          <w:p w:rsidR="004E1CF8" w:rsidRPr="00595E83" w:rsidRDefault="005830DA" w:rsidP="00595E83">
            <w:pPr>
              <w:rPr>
                <w:rFonts w:cstheme="minorHAnsi"/>
                <w:b/>
                <w:szCs w:val="28"/>
                <w:lang w:val="uk-UA" w:eastAsia="ru-RU"/>
              </w:rPr>
            </w:pPr>
            <w:r>
              <w:rPr>
                <w:rFonts w:cstheme="minorHAnsi"/>
                <w:b/>
                <w:bCs/>
                <w:szCs w:val="28"/>
                <w:lang w:val="uk-UA"/>
              </w:rPr>
              <w:t>БУЧИНСЬКИЙ Олексій Андрійович</w:t>
            </w:r>
          </w:p>
        </w:tc>
        <w:tc>
          <w:tcPr>
            <w:tcW w:w="5166" w:type="dxa"/>
          </w:tcPr>
          <w:p w:rsidR="005830DA" w:rsidRPr="005830DA" w:rsidRDefault="005830DA" w:rsidP="005830DA">
            <w:pPr>
              <w:rPr>
                <w:rFonts w:cstheme="minorHAnsi"/>
                <w:szCs w:val="28"/>
                <w:lang w:val="uk-UA"/>
              </w:rPr>
            </w:pPr>
            <w:r w:rsidRPr="005830DA">
              <w:rPr>
                <w:rFonts w:cstheme="minorHAnsi"/>
                <w:szCs w:val="28"/>
                <w:lang w:val="uk-UA"/>
              </w:rPr>
              <w:t>– заступник голови обласної ради</w:t>
            </w:r>
          </w:p>
          <w:p w:rsidR="004E1CF8" w:rsidRPr="00595E83" w:rsidRDefault="004E1CF8" w:rsidP="00595E83">
            <w:pPr>
              <w:jc w:val="both"/>
              <w:rPr>
                <w:rFonts w:cstheme="minorHAnsi"/>
                <w:szCs w:val="28"/>
                <w:lang w:val="uk-UA"/>
              </w:rPr>
            </w:pPr>
          </w:p>
        </w:tc>
      </w:tr>
      <w:tr w:rsidR="004A0D96" w:rsidRPr="00595E83" w:rsidTr="00AF4984">
        <w:trPr>
          <w:trHeight w:val="1203"/>
          <w:jc w:val="center"/>
        </w:trPr>
        <w:tc>
          <w:tcPr>
            <w:tcW w:w="2944" w:type="dxa"/>
          </w:tcPr>
          <w:p w:rsidR="005830DA" w:rsidRPr="005830DA" w:rsidRDefault="005830DA" w:rsidP="005830DA">
            <w:pPr>
              <w:rPr>
                <w:rFonts w:cstheme="minorHAnsi"/>
                <w:b/>
                <w:szCs w:val="28"/>
                <w:lang w:eastAsia="ru-RU"/>
              </w:rPr>
            </w:pPr>
            <w:r w:rsidRPr="005830DA">
              <w:rPr>
                <w:rFonts w:cstheme="minorHAnsi"/>
                <w:b/>
                <w:szCs w:val="28"/>
                <w:lang w:eastAsia="ru-RU"/>
              </w:rPr>
              <w:t>СВИСТАЛЮК</w:t>
            </w:r>
          </w:p>
          <w:p w:rsidR="004A0D96" w:rsidRPr="00595E83" w:rsidRDefault="005830DA" w:rsidP="005830DA">
            <w:pPr>
              <w:rPr>
                <w:rFonts w:cstheme="minorHAnsi"/>
                <w:b/>
                <w:szCs w:val="28"/>
                <w:lang w:eastAsia="ru-RU"/>
              </w:rPr>
            </w:pPr>
            <w:proofErr w:type="spellStart"/>
            <w:r w:rsidRPr="005830DA">
              <w:rPr>
                <w:rFonts w:cstheme="minorHAnsi"/>
                <w:b/>
                <w:szCs w:val="28"/>
                <w:lang w:eastAsia="ru-RU"/>
              </w:rPr>
              <w:t>Сергій</w:t>
            </w:r>
            <w:proofErr w:type="spellEnd"/>
            <w:r w:rsidRPr="005830DA">
              <w:rPr>
                <w:rFonts w:cstheme="min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5830DA">
              <w:rPr>
                <w:rFonts w:cstheme="minorHAnsi"/>
                <w:b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5166" w:type="dxa"/>
          </w:tcPr>
          <w:p w:rsidR="005830DA" w:rsidRPr="005830DA" w:rsidRDefault="005830DA" w:rsidP="005830DA">
            <w:pPr>
              <w:rPr>
                <w:rFonts w:cstheme="minorHAnsi"/>
                <w:szCs w:val="28"/>
              </w:rPr>
            </w:pPr>
            <w:r w:rsidRPr="005830DA">
              <w:rPr>
                <w:rFonts w:cstheme="minorHAnsi"/>
                <w:szCs w:val="28"/>
              </w:rPr>
              <w:t xml:space="preserve">– заступник </w:t>
            </w:r>
            <w:proofErr w:type="spellStart"/>
            <w:r w:rsidRPr="005830DA">
              <w:rPr>
                <w:rFonts w:cstheme="minorHAnsi"/>
                <w:szCs w:val="28"/>
              </w:rPr>
              <w:t>голови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830DA">
              <w:rPr>
                <w:rFonts w:cstheme="minorHAnsi"/>
                <w:szCs w:val="28"/>
              </w:rPr>
              <w:t>обласної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gramStart"/>
            <w:r w:rsidRPr="005830DA">
              <w:rPr>
                <w:rFonts w:cstheme="minorHAnsi"/>
                <w:szCs w:val="28"/>
              </w:rPr>
              <w:t>ради</w:t>
            </w:r>
            <w:proofErr w:type="gramEnd"/>
          </w:p>
          <w:p w:rsidR="004A0D96" w:rsidRPr="00595E83" w:rsidRDefault="004A0D96" w:rsidP="00595E83">
            <w:pPr>
              <w:jc w:val="both"/>
              <w:rPr>
                <w:rFonts w:cstheme="minorHAnsi"/>
                <w:szCs w:val="28"/>
              </w:rPr>
            </w:pPr>
          </w:p>
        </w:tc>
      </w:tr>
      <w:tr w:rsidR="004A0D96" w:rsidRPr="00595E83" w:rsidTr="00AF4984">
        <w:trPr>
          <w:trHeight w:val="1203"/>
          <w:jc w:val="center"/>
        </w:trPr>
        <w:tc>
          <w:tcPr>
            <w:tcW w:w="2944" w:type="dxa"/>
          </w:tcPr>
          <w:p w:rsidR="0061785F" w:rsidRDefault="005830DA" w:rsidP="00595E83">
            <w:pPr>
              <w:rPr>
                <w:rFonts w:cstheme="minorHAnsi"/>
                <w:b/>
                <w:szCs w:val="28"/>
                <w:lang w:val="uk-UA"/>
              </w:rPr>
            </w:pPr>
            <w:r>
              <w:rPr>
                <w:rFonts w:cstheme="minorHAnsi"/>
                <w:b/>
                <w:szCs w:val="28"/>
                <w:lang w:val="uk-UA"/>
              </w:rPr>
              <w:t xml:space="preserve">УНДІР </w:t>
            </w:r>
          </w:p>
          <w:p w:rsidR="004A0D96" w:rsidRPr="005830DA" w:rsidRDefault="005830DA" w:rsidP="00595E83">
            <w:pPr>
              <w:rPr>
                <w:rFonts w:cstheme="minorHAnsi"/>
                <w:b/>
                <w:szCs w:val="28"/>
                <w:lang w:val="uk-UA"/>
              </w:rPr>
            </w:pPr>
            <w:r>
              <w:rPr>
                <w:rFonts w:cstheme="minorHAnsi"/>
                <w:b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166" w:type="dxa"/>
          </w:tcPr>
          <w:p w:rsidR="005830DA" w:rsidRPr="005830DA" w:rsidRDefault="005830DA" w:rsidP="005830DA">
            <w:pPr>
              <w:rPr>
                <w:rFonts w:cstheme="minorHAnsi"/>
                <w:szCs w:val="28"/>
              </w:rPr>
            </w:pPr>
            <w:r w:rsidRPr="005830DA">
              <w:rPr>
                <w:rFonts w:cstheme="minorHAnsi"/>
                <w:szCs w:val="28"/>
              </w:rPr>
              <w:t xml:space="preserve">– заступник </w:t>
            </w:r>
            <w:proofErr w:type="spellStart"/>
            <w:r w:rsidRPr="005830DA">
              <w:rPr>
                <w:rFonts w:cstheme="minorHAnsi"/>
                <w:szCs w:val="28"/>
              </w:rPr>
              <w:t>голови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830DA">
              <w:rPr>
                <w:rFonts w:cstheme="minorHAnsi"/>
                <w:szCs w:val="28"/>
              </w:rPr>
              <w:t>обласної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gramStart"/>
            <w:r w:rsidRPr="005830DA">
              <w:rPr>
                <w:rFonts w:cstheme="minorHAnsi"/>
                <w:szCs w:val="28"/>
              </w:rPr>
              <w:t>ради</w:t>
            </w:r>
            <w:proofErr w:type="gramEnd"/>
          </w:p>
          <w:p w:rsidR="004A0D96" w:rsidRPr="00595E83" w:rsidRDefault="004A0D96" w:rsidP="00595E83">
            <w:pPr>
              <w:jc w:val="both"/>
              <w:rPr>
                <w:rFonts w:cstheme="minorHAnsi"/>
                <w:szCs w:val="28"/>
              </w:rPr>
            </w:pPr>
          </w:p>
        </w:tc>
      </w:tr>
      <w:tr w:rsidR="00595E83" w:rsidRPr="00595E83" w:rsidTr="00AF4984">
        <w:trPr>
          <w:trHeight w:val="1203"/>
          <w:jc w:val="center"/>
        </w:trPr>
        <w:tc>
          <w:tcPr>
            <w:tcW w:w="2944" w:type="dxa"/>
          </w:tcPr>
          <w:p w:rsidR="005830DA" w:rsidRPr="005830DA" w:rsidRDefault="005830DA" w:rsidP="005830DA">
            <w:pPr>
              <w:rPr>
                <w:rFonts w:cstheme="minorHAnsi"/>
                <w:b/>
                <w:szCs w:val="28"/>
                <w:lang w:val="uk-UA"/>
              </w:rPr>
            </w:pPr>
            <w:r w:rsidRPr="005830DA">
              <w:rPr>
                <w:rFonts w:cstheme="minorHAnsi"/>
                <w:b/>
                <w:szCs w:val="28"/>
                <w:lang w:val="uk-UA"/>
              </w:rPr>
              <w:t xml:space="preserve">ЯСЕНЮК </w:t>
            </w:r>
          </w:p>
          <w:p w:rsidR="00595E83" w:rsidRPr="00595E83" w:rsidRDefault="005830DA" w:rsidP="005830DA">
            <w:pPr>
              <w:pStyle w:val="aa"/>
              <w:ind w:left="0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830DA">
              <w:rPr>
                <w:rFonts w:cstheme="minorHAnsi"/>
                <w:b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5166" w:type="dxa"/>
          </w:tcPr>
          <w:p w:rsidR="00595E83" w:rsidRPr="00595E83" w:rsidRDefault="005830DA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</w:rPr>
            </w:pPr>
            <w:r w:rsidRPr="00595E83">
              <w:rPr>
                <w:rFonts w:cstheme="minorHAnsi"/>
                <w:szCs w:val="28"/>
              </w:rPr>
              <w:t xml:space="preserve">– голова </w:t>
            </w:r>
            <w:proofErr w:type="spellStart"/>
            <w:r w:rsidRPr="00595E83">
              <w:rPr>
                <w:rFonts w:cstheme="minorHAnsi"/>
                <w:szCs w:val="28"/>
              </w:rPr>
              <w:t>постійної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комісії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95E83">
              <w:rPr>
                <w:rFonts w:cstheme="minorHAnsi"/>
                <w:szCs w:val="28"/>
              </w:rPr>
              <w:t>обласної</w:t>
            </w:r>
            <w:proofErr w:type="spellEnd"/>
            <w:r w:rsidRPr="00595E83">
              <w:rPr>
                <w:rFonts w:cstheme="minorHAnsi"/>
                <w:szCs w:val="28"/>
              </w:rPr>
              <w:t xml:space="preserve"> ради з </w:t>
            </w:r>
            <w:proofErr w:type="spellStart"/>
            <w:r w:rsidRPr="00595E83">
              <w:rPr>
                <w:rFonts w:cstheme="minorHAnsi"/>
                <w:szCs w:val="28"/>
              </w:rPr>
              <w:t>питан</w:t>
            </w:r>
            <w:r>
              <w:rPr>
                <w:rFonts w:cstheme="minorHAnsi"/>
                <w:szCs w:val="28"/>
              </w:rPr>
              <w:t>ь</w:t>
            </w:r>
            <w:proofErr w:type="spellEnd"/>
            <w:r>
              <w:rPr>
                <w:rFonts w:cstheme="minorHAnsi"/>
                <w:szCs w:val="28"/>
              </w:rPr>
              <w:t xml:space="preserve"> бюджету, </w:t>
            </w:r>
            <w:proofErr w:type="spellStart"/>
            <w:r>
              <w:rPr>
                <w:rFonts w:cstheme="minorHAnsi"/>
                <w:szCs w:val="28"/>
              </w:rPr>
              <w:t>фінансі</w:t>
            </w:r>
            <w:proofErr w:type="gramStart"/>
            <w:r>
              <w:rPr>
                <w:rFonts w:cstheme="minorHAnsi"/>
                <w:szCs w:val="28"/>
              </w:rPr>
              <w:t>в</w:t>
            </w:r>
            <w:proofErr w:type="spellEnd"/>
            <w:proofErr w:type="gramEnd"/>
            <w:r>
              <w:rPr>
                <w:rFonts w:cstheme="minorHAnsi"/>
                <w:szCs w:val="28"/>
              </w:rPr>
              <w:t xml:space="preserve"> та </w:t>
            </w:r>
            <w:proofErr w:type="spellStart"/>
            <w:r>
              <w:rPr>
                <w:rFonts w:cstheme="minorHAnsi"/>
                <w:szCs w:val="28"/>
              </w:rPr>
              <w:t>податків</w:t>
            </w:r>
            <w:proofErr w:type="spellEnd"/>
          </w:p>
        </w:tc>
      </w:tr>
      <w:tr w:rsidR="004A0D96" w:rsidRPr="00595E83" w:rsidTr="00AF4984">
        <w:trPr>
          <w:trHeight w:val="1203"/>
          <w:jc w:val="center"/>
        </w:trPr>
        <w:tc>
          <w:tcPr>
            <w:tcW w:w="2944" w:type="dxa"/>
          </w:tcPr>
          <w:p w:rsidR="005830DA" w:rsidRPr="005830DA" w:rsidRDefault="005830DA" w:rsidP="005830DA">
            <w:pPr>
              <w:jc w:val="both"/>
              <w:rPr>
                <w:rFonts w:cstheme="minorHAnsi"/>
                <w:b/>
                <w:szCs w:val="28"/>
              </w:rPr>
            </w:pPr>
            <w:r w:rsidRPr="005830DA">
              <w:rPr>
                <w:rFonts w:cstheme="minorHAnsi"/>
                <w:b/>
                <w:szCs w:val="28"/>
              </w:rPr>
              <w:t>СОЛОГУБ</w:t>
            </w:r>
          </w:p>
          <w:p w:rsidR="004A0D96" w:rsidRPr="00595E83" w:rsidRDefault="005830DA" w:rsidP="005830DA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830DA">
              <w:rPr>
                <w:rFonts w:cstheme="minorHAnsi"/>
                <w:b/>
                <w:sz w:val="28"/>
                <w:szCs w:val="28"/>
              </w:rPr>
              <w:t xml:space="preserve">Богдан </w:t>
            </w:r>
            <w:proofErr w:type="spellStart"/>
            <w:r w:rsidRPr="005830DA">
              <w:rPr>
                <w:rFonts w:cstheme="minorHAnsi"/>
                <w:b/>
                <w:sz w:val="28"/>
                <w:szCs w:val="28"/>
              </w:rPr>
              <w:t>Євстафій</w:t>
            </w:r>
            <w:bookmarkStart w:id="0" w:name="_GoBack"/>
            <w:bookmarkEnd w:id="0"/>
            <w:r w:rsidRPr="005830DA">
              <w:rPr>
                <w:rFonts w:cstheme="minorHAnsi"/>
                <w:b/>
                <w:sz w:val="28"/>
                <w:szCs w:val="28"/>
              </w:rPr>
              <w:t>ович</w:t>
            </w:r>
            <w:proofErr w:type="spellEnd"/>
            <w:r w:rsidRPr="005830DA">
              <w:rPr>
                <w:rFonts w:cstheme="minorHAnsi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66" w:type="dxa"/>
          </w:tcPr>
          <w:p w:rsidR="004A0D96" w:rsidRPr="00595E83" w:rsidRDefault="005830DA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</w:rPr>
            </w:pPr>
            <w:r w:rsidRPr="00595E83">
              <w:rPr>
                <w:rFonts w:cstheme="minorHAnsi"/>
                <w:szCs w:val="28"/>
              </w:rPr>
              <w:t>–</w:t>
            </w:r>
            <w:r>
              <w:rPr>
                <w:rFonts w:cstheme="minorHAnsi"/>
                <w:szCs w:val="28"/>
                <w:lang w:val="uk-UA"/>
              </w:rPr>
              <w:t xml:space="preserve"> </w:t>
            </w:r>
            <w:proofErr w:type="spellStart"/>
            <w:r w:rsidRPr="005830DA">
              <w:rPr>
                <w:rFonts w:cstheme="minorHAnsi"/>
                <w:szCs w:val="28"/>
              </w:rPr>
              <w:t>керуючий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справами </w:t>
            </w:r>
            <w:proofErr w:type="spellStart"/>
            <w:r w:rsidRPr="005830DA">
              <w:rPr>
                <w:rFonts w:cstheme="minorHAnsi"/>
                <w:szCs w:val="28"/>
              </w:rPr>
              <w:t>виконавчого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830DA">
              <w:rPr>
                <w:rFonts w:cstheme="minorHAnsi"/>
                <w:szCs w:val="28"/>
              </w:rPr>
              <w:t>апарату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  </w:t>
            </w:r>
            <w:proofErr w:type="spellStart"/>
            <w:r w:rsidRPr="005830DA">
              <w:rPr>
                <w:rFonts w:cstheme="minorHAnsi"/>
                <w:szCs w:val="28"/>
              </w:rPr>
              <w:t>обласної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 ради – </w:t>
            </w:r>
            <w:proofErr w:type="spellStart"/>
            <w:r w:rsidRPr="005830DA">
              <w:rPr>
                <w:rFonts w:cstheme="minorHAnsi"/>
                <w:szCs w:val="28"/>
              </w:rPr>
              <w:t>керівник</w:t>
            </w:r>
            <w:proofErr w:type="spellEnd"/>
            <w:r w:rsidRPr="005830DA">
              <w:rPr>
                <w:rFonts w:cstheme="minorHAnsi"/>
                <w:szCs w:val="28"/>
              </w:rPr>
              <w:t xml:space="preserve"> </w:t>
            </w:r>
            <w:proofErr w:type="spellStart"/>
            <w:r w:rsidRPr="005830DA">
              <w:rPr>
                <w:rFonts w:cstheme="minorHAnsi"/>
                <w:szCs w:val="28"/>
              </w:rPr>
              <w:t>секретарі</w:t>
            </w:r>
            <w:proofErr w:type="gramStart"/>
            <w:r w:rsidRPr="005830DA">
              <w:rPr>
                <w:rFonts w:cstheme="minorHAnsi"/>
                <w:szCs w:val="28"/>
              </w:rPr>
              <w:t>ату</w:t>
            </w:r>
            <w:proofErr w:type="spellEnd"/>
            <w:proofErr w:type="gramEnd"/>
          </w:p>
        </w:tc>
      </w:tr>
      <w:tr w:rsidR="004A0D96" w:rsidRPr="00595E83" w:rsidTr="00AF4984">
        <w:trPr>
          <w:trHeight w:val="1203"/>
          <w:jc w:val="center"/>
        </w:trPr>
        <w:tc>
          <w:tcPr>
            <w:tcW w:w="2944" w:type="dxa"/>
          </w:tcPr>
          <w:p w:rsidR="005830DA" w:rsidRPr="005830DA" w:rsidRDefault="005830DA" w:rsidP="005830DA">
            <w:pPr>
              <w:rPr>
                <w:rFonts w:cstheme="minorHAnsi"/>
                <w:b/>
                <w:szCs w:val="28"/>
                <w:lang w:val="uk-UA"/>
              </w:rPr>
            </w:pPr>
            <w:r w:rsidRPr="005830DA">
              <w:rPr>
                <w:rFonts w:cstheme="minorHAnsi"/>
                <w:b/>
                <w:szCs w:val="28"/>
              </w:rPr>
              <w:t>Г</w:t>
            </w:r>
            <w:r w:rsidRPr="005830DA">
              <w:rPr>
                <w:rFonts w:cstheme="minorHAnsi"/>
                <w:b/>
                <w:szCs w:val="28"/>
                <w:lang w:val="uk-UA"/>
              </w:rPr>
              <w:t>АВРИЛЮК</w:t>
            </w:r>
          </w:p>
          <w:p w:rsidR="004A0D96" w:rsidRPr="00595E83" w:rsidRDefault="005830DA" w:rsidP="005830DA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830DA">
              <w:rPr>
                <w:rFonts w:cstheme="minorHAnsi"/>
                <w:b/>
                <w:sz w:val="28"/>
                <w:szCs w:val="28"/>
              </w:rPr>
              <w:t>Сергій</w:t>
            </w:r>
            <w:proofErr w:type="spellEnd"/>
            <w:r w:rsidRPr="005830DA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830DA">
              <w:rPr>
                <w:rFonts w:cstheme="minorHAnsi"/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166" w:type="dxa"/>
          </w:tcPr>
          <w:p w:rsidR="004A0D96" w:rsidRPr="00595E83" w:rsidRDefault="005830DA" w:rsidP="00595E83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5830DA">
              <w:rPr>
                <w:rFonts w:cstheme="minorHAnsi"/>
                <w:szCs w:val="28"/>
                <w:lang w:val="uk-UA"/>
              </w:rPr>
              <w:t>– заступник керуючого справами виконавчого апарату   обласної  ради – керівника секретаріату</w:t>
            </w:r>
          </w:p>
        </w:tc>
      </w:tr>
      <w:tr w:rsidR="00595E83" w:rsidRPr="00595E83" w:rsidTr="00AF4984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AF4984" w:rsidRPr="00AF4984" w:rsidRDefault="00AF4984" w:rsidP="005830DA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b/>
                <w:szCs w:val="28"/>
                <w:lang w:val="uk-UA" w:eastAsia="ru-RU"/>
              </w:rPr>
              <w:t xml:space="preserve">ЦАРУК </w:t>
            </w:r>
          </w:p>
          <w:p w:rsidR="00595E83" w:rsidRPr="00595E83" w:rsidRDefault="00AF4984" w:rsidP="005830DA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b/>
                <w:szCs w:val="28"/>
                <w:lang w:val="uk-UA" w:eastAsia="ru-RU"/>
              </w:rPr>
              <w:t>Тетяна Юріївна</w:t>
            </w:r>
          </w:p>
        </w:tc>
        <w:tc>
          <w:tcPr>
            <w:tcW w:w="5166" w:type="dxa"/>
          </w:tcPr>
          <w:p w:rsidR="00595E83" w:rsidRPr="00595E83" w:rsidRDefault="00AF4984" w:rsidP="0005504F">
            <w:pPr>
              <w:spacing w:after="200" w:line="27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szCs w:val="28"/>
                <w:lang w:val="uk-UA" w:eastAsia="ru-RU"/>
              </w:rPr>
              <w:t xml:space="preserve">– </w:t>
            </w:r>
            <w:r>
              <w:rPr>
                <w:rFonts w:eastAsia="Times New Roman"/>
                <w:szCs w:val="28"/>
                <w:lang w:val="uk-UA" w:eastAsia="ru-RU"/>
              </w:rPr>
              <w:t>ініціатор електронної петиції</w:t>
            </w:r>
          </w:p>
          <w:p w:rsidR="00595E83" w:rsidRPr="00595E83" w:rsidRDefault="00595E83" w:rsidP="0005504F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5830DA" w:rsidRPr="00595E83" w:rsidTr="00AF4984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AF4984" w:rsidRPr="00AF4984" w:rsidRDefault="00AF4984" w:rsidP="005830DA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b/>
                <w:szCs w:val="28"/>
                <w:lang w:val="uk-UA" w:eastAsia="ru-RU"/>
              </w:rPr>
              <w:t xml:space="preserve">НАЧЕВ </w:t>
            </w:r>
          </w:p>
          <w:p w:rsidR="005830DA" w:rsidRPr="00AF4984" w:rsidRDefault="00AF4984" w:rsidP="005830DA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b/>
                <w:szCs w:val="28"/>
                <w:lang w:val="uk-UA" w:eastAsia="ru-RU"/>
              </w:rPr>
              <w:t>Василь Петрович</w:t>
            </w:r>
          </w:p>
          <w:p w:rsidR="005830DA" w:rsidRPr="00595E83" w:rsidRDefault="005830DA" w:rsidP="005830DA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5166" w:type="dxa"/>
          </w:tcPr>
          <w:p w:rsidR="005830DA" w:rsidRPr="00595E83" w:rsidRDefault="00AF4984" w:rsidP="00AF4984">
            <w:pPr>
              <w:spacing w:after="200" w:line="27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AF4984">
              <w:rPr>
                <w:rFonts w:eastAsia="Times New Roman"/>
                <w:szCs w:val="28"/>
                <w:lang w:val="uk-UA" w:eastAsia="ru-RU"/>
              </w:rPr>
              <w:t xml:space="preserve">– </w:t>
            </w:r>
            <w:r>
              <w:rPr>
                <w:rFonts w:eastAsia="Times New Roman"/>
                <w:szCs w:val="28"/>
                <w:lang w:val="uk-UA" w:eastAsia="ru-RU"/>
              </w:rPr>
              <w:t>протоієрей</w:t>
            </w:r>
          </w:p>
        </w:tc>
      </w:tr>
    </w:tbl>
    <w:p w:rsidR="009E060F" w:rsidRPr="00595E83" w:rsidRDefault="009E060F">
      <w:pPr>
        <w:rPr>
          <w:szCs w:val="28"/>
          <w:lang w:val="uk-UA"/>
        </w:rPr>
      </w:pPr>
    </w:p>
    <w:sectPr w:rsidR="009E060F" w:rsidRPr="00595E83" w:rsidSect="00420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25" w:rsidRDefault="006C1325" w:rsidP="00B20300">
      <w:r>
        <w:separator/>
      </w:r>
    </w:p>
  </w:endnote>
  <w:endnote w:type="continuationSeparator" w:id="0">
    <w:p w:rsidR="006C1325" w:rsidRDefault="006C1325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5" w:rsidRDefault="000957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0A56D7">
      <w:rPr>
        <w:noProof/>
      </w:rPr>
      <w:t>6</w:t>
    </w:r>
    <w:r>
      <w:fldChar w:fldCharType="end"/>
    </w:r>
  </w:p>
  <w:p w:rsidR="00420EF9" w:rsidRDefault="000A56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5" w:rsidRDefault="00095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25" w:rsidRDefault="006C1325" w:rsidP="00B20300">
      <w:r>
        <w:separator/>
      </w:r>
    </w:p>
  </w:footnote>
  <w:footnote w:type="continuationSeparator" w:id="0">
    <w:p w:rsidR="006C1325" w:rsidRDefault="006C1325" w:rsidP="00B2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5" w:rsidRDefault="0009575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5" w:rsidRDefault="0009575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55" w:rsidRDefault="0009575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8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A"/>
    <w:rsid w:val="00005164"/>
    <w:rsid w:val="000143AA"/>
    <w:rsid w:val="000203E6"/>
    <w:rsid w:val="00026307"/>
    <w:rsid w:val="000533A5"/>
    <w:rsid w:val="00053B40"/>
    <w:rsid w:val="0005504F"/>
    <w:rsid w:val="000822D6"/>
    <w:rsid w:val="000824FA"/>
    <w:rsid w:val="00087452"/>
    <w:rsid w:val="00095755"/>
    <w:rsid w:val="000A56D7"/>
    <w:rsid w:val="000D1D5C"/>
    <w:rsid w:val="000D4E35"/>
    <w:rsid w:val="000E4DDA"/>
    <w:rsid w:val="000E7D3F"/>
    <w:rsid w:val="000F6084"/>
    <w:rsid w:val="00101225"/>
    <w:rsid w:val="00111A70"/>
    <w:rsid w:val="00111AFD"/>
    <w:rsid w:val="00114767"/>
    <w:rsid w:val="001164CB"/>
    <w:rsid w:val="00135A30"/>
    <w:rsid w:val="00137663"/>
    <w:rsid w:val="00143D78"/>
    <w:rsid w:val="00156EF2"/>
    <w:rsid w:val="0016332D"/>
    <w:rsid w:val="00165D31"/>
    <w:rsid w:val="001907F0"/>
    <w:rsid w:val="001C5EC4"/>
    <w:rsid w:val="001D1D91"/>
    <w:rsid w:val="001E6226"/>
    <w:rsid w:val="002050B7"/>
    <w:rsid w:val="00235A28"/>
    <w:rsid w:val="00250464"/>
    <w:rsid w:val="00250EC7"/>
    <w:rsid w:val="0025312F"/>
    <w:rsid w:val="0026607F"/>
    <w:rsid w:val="00267404"/>
    <w:rsid w:val="0027223E"/>
    <w:rsid w:val="00274911"/>
    <w:rsid w:val="0027505A"/>
    <w:rsid w:val="00292B56"/>
    <w:rsid w:val="002A2F12"/>
    <w:rsid w:val="002E073F"/>
    <w:rsid w:val="00342DD8"/>
    <w:rsid w:val="003669DA"/>
    <w:rsid w:val="00370F3A"/>
    <w:rsid w:val="00385982"/>
    <w:rsid w:val="003C1B3E"/>
    <w:rsid w:val="003D7920"/>
    <w:rsid w:val="003E3C41"/>
    <w:rsid w:val="00421996"/>
    <w:rsid w:val="00433716"/>
    <w:rsid w:val="00441D88"/>
    <w:rsid w:val="00445CE9"/>
    <w:rsid w:val="0045328B"/>
    <w:rsid w:val="00460CF6"/>
    <w:rsid w:val="004673EF"/>
    <w:rsid w:val="00481958"/>
    <w:rsid w:val="00485C26"/>
    <w:rsid w:val="0049435A"/>
    <w:rsid w:val="00494B51"/>
    <w:rsid w:val="004A0D96"/>
    <w:rsid w:val="004A491A"/>
    <w:rsid w:val="004B5D37"/>
    <w:rsid w:val="004D43FD"/>
    <w:rsid w:val="004E1CF8"/>
    <w:rsid w:val="004F716B"/>
    <w:rsid w:val="00520910"/>
    <w:rsid w:val="00576C40"/>
    <w:rsid w:val="005830DA"/>
    <w:rsid w:val="00594D04"/>
    <w:rsid w:val="00595E83"/>
    <w:rsid w:val="005D6DB0"/>
    <w:rsid w:val="005E18FB"/>
    <w:rsid w:val="005E6E42"/>
    <w:rsid w:val="005E76B7"/>
    <w:rsid w:val="005F0BFE"/>
    <w:rsid w:val="0060318D"/>
    <w:rsid w:val="00603AE1"/>
    <w:rsid w:val="0061785F"/>
    <w:rsid w:val="00627DDA"/>
    <w:rsid w:val="00653719"/>
    <w:rsid w:val="006666B2"/>
    <w:rsid w:val="00674D15"/>
    <w:rsid w:val="00690F2D"/>
    <w:rsid w:val="00693DFA"/>
    <w:rsid w:val="006A070A"/>
    <w:rsid w:val="006A4105"/>
    <w:rsid w:val="006B1065"/>
    <w:rsid w:val="006B415B"/>
    <w:rsid w:val="006C1325"/>
    <w:rsid w:val="006C2081"/>
    <w:rsid w:val="006C2D76"/>
    <w:rsid w:val="006E166E"/>
    <w:rsid w:val="00703BC0"/>
    <w:rsid w:val="00704AC7"/>
    <w:rsid w:val="0071085D"/>
    <w:rsid w:val="007141AD"/>
    <w:rsid w:val="00717856"/>
    <w:rsid w:val="00720D64"/>
    <w:rsid w:val="00736C0D"/>
    <w:rsid w:val="007435A3"/>
    <w:rsid w:val="00744980"/>
    <w:rsid w:val="00747B84"/>
    <w:rsid w:val="00756008"/>
    <w:rsid w:val="00771B30"/>
    <w:rsid w:val="00790009"/>
    <w:rsid w:val="0079715A"/>
    <w:rsid w:val="007A2B1E"/>
    <w:rsid w:val="007A3D42"/>
    <w:rsid w:val="007B2C16"/>
    <w:rsid w:val="007B4CCA"/>
    <w:rsid w:val="007C3916"/>
    <w:rsid w:val="007D30FC"/>
    <w:rsid w:val="007F3184"/>
    <w:rsid w:val="0080483F"/>
    <w:rsid w:val="008243DE"/>
    <w:rsid w:val="00827A2D"/>
    <w:rsid w:val="00842035"/>
    <w:rsid w:val="00853315"/>
    <w:rsid w:val="00854E3B"/>
    <w:rsid w:val="00856865"/>
    <w:rsid w:val="00862C25"/>
    <w:rsid w:val="0086647A"/>
    <w:rsid w:val="00884FC4"/>
    <w:rsid w:val="00896F12"/>
    <w:rsid w:val="008C6F62"/>
    <w:rsid w:val="00905A1F"/>
    <w:rsid w:val="00931C9B"/>
    <w:rsid w:val="00945D0B"/>
    <w:rsid w:val="009657EE"/>
    <w:rsid w:val="009709E9"/>
    <w:rsid w:val="00984249"/>
    <w:rsid w:val="009A06F0"/>
    <w:rsid w:val="009D1FE1"/>
    <w:rsid w:val="009D597F"/>
    <w:rsid w:val="009E060F"/>
    <w:rsid w:val="009E634C"/>
    <w:rsid w:val="00A5177C"/>
    <w:rsid w:val="00A620D2"/>
    <w:rsid w:val="00A630A8"/>
    <w:rsid w:val="00A63E5A"/>
    <w:rsid w:val="00A65BE0"/>
    <w:rsid w:val="00A65E42"/>
    <w:rsid w:val="00A76B00"/>
    <w:rsid w:val="00A81527"/>
    <w:rsid w:val="00A976EA"/>
    <w:rsid w:val="00AA1D5F"/>
    <w:rsid w:val="00AE1A71"/>
    <w:rsid w:val="00AF4984"/>
    <w:rsid w:val="00AF7658"/>
    <w:rsid w:val="00B0533E"/>
    <w:rsid w:val="00B20300"/>
    <w:rsid w:val="00B30BF1"/>
    <w:rsid w:val="00B3356A"/>
    <w:rsid w:val="00B65260"/>
    <w:rsid w:val="00B6795C"/>
    <w:rsid w:val="00B710A2"/>
    <w:rsid w:val="00B80BA6"/>
    <w:rsid w:val="00BA05FC"/>
    <w:rsid w:val="00BA7BCB"/>
    <w:rsid w:val="00BB4F99"/>
    <w:rsid w:val="00BC36DF"/>
    <w:rsid w:val="00BC5C65"/>
    <w:rsid w:val="00BD7CD4"/>
    <w:rsid w:val="00BF1E1F"/>
    <w:rsid w:val="00BF5705"/>
    <w:rsid w:val="00BF7904"/>
    <w:rsid w:val="00C14E0A"/>
    <w:rsid w:val="00C17DE1"/>
    <w:rsid w:val="00C36B00"/>
    <w:rsid w:val="00C51FE0"/>
    <w:rsid w:val="00C61069"/>
    <w:rsid w:val="00C63ACD"/>
    <w:rsid w:val="00C64D37"/>
    <w:rsid w:val="00C711B6"/>
    <w:rsid w:val="00C7139A"/>
    <w:rsid w:val="00CA378D"/>
    <w:rsid w:val="00CB082C"/>
    <w:rsid w:val="00CB6EBB"/>
    <w:rsid w:val="00CE2774"/>
    <w:rsid w:val="00CF4EE0"/>
    <w:rsid w:val="00D2294F"/>
    <w:rsid w:val="00D36C8C"/>
    <w:rsid w:val="00D42532"/>
    <w:rsid w:val="00D622A5"/>
    <w:rsid w:val="00D62A86"/>
    <w:rsid w:val="00D631AF"/>
    <w:rsid w:val="00D74986"/>
    <w:rsid w:val="00DA1159"/>
    <w:rsid w:val="00DA2975"/>
    <w:rsid w:val="00DC0D0F"/>
    <w:rsid w:val="00DE431A"/>
    <w:rsid w:val="00DF123A"/>
    <w:rsid w:val="00DF72A7"/>
    <w:rsid w:val="00E05B0A"/>
    <w:rsid w:val="00E20F5F"/>
    <w:rsid w:val="00E2396C"/>
    <w:rsid w:val="00E24FEF"/>
    <w:rsid w:val="00E35849"/>
    <w:rsid w:val="00E62818"/>
    <w:rsid w:val="00E64A83"/>
    <w:rsid w:val="00E856C7"/>
    <w:rsid w:val="00EA1369"/>
    <w:rsid w:val="00ED3357"/>
    <w:rsid w:val="00F03D07"/>
    <w:rsid w:val="00F166A2"/>
    <w:rsid w:val="00F17344"/>
    <w:rsid w:val="00F91AE8"/>
    <w:rsid w:val="00FA3998"/>
    <w:rsid w:val="00FA7600"/>
    <w:rsid w:val="00FB05FD"/>
    <w:rsid w:val="00FE05F7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header"/>
    <w:basedOn w:val="a"/>
    <w:link w:val="af0"/>
    <w:uiPriority w:val="99"/>
    <w:unhideWhenUsed/>
    <w:rsid w:val="00095755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095755"/>
    <w:rPr>
      <w:rFonts w:eastAsia="Calibri" w:cs="Times New Roman"/>
      <w:szCs w:val="20"/>
      <w:lang w:val="ru-RU" w:eastAsia="uk-UA"/>
    </w:rPr>
  </w:style>
  <w:style w:type="character" w:styleId="af1">
    <w:name w:val="Emphasis"/>
    <w:basedOn w:val="a0"/>
    <w:uiPriority w:val="20"/>
    <w:qFormat/>
    <w:rsid w:val="00CB6E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header"/>
    <w:basedOn w:val="a"/>
    <w:link w:val="af0"/>
    <w:uiPriority w:val="99"/>
    <w:unhideWhenUsed/>
    <w:rsid w:val="00095755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095755"/>
    <w:rPr>
      <w:rFonts w:eastAsia="Calibri" w:cs="Times New Roman"/>
      <w:szCs w:val="20"/>
      <w:lang w:val="ru-RU" w:eastAsia="uk-UA"/>
    </w:rPr>
  </w:style>
  <w:style w:type="character" w:styleId="af1">
    <w:name w:val="Emphasis"/>
    <w:basedOn w:val="a0"/>
    <w:uiPriority w:val="20"/>
    <w:qFormat/>
    <w:rsid w:val="00CB6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uk@ror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7571-3FBA-48A2-8FA5-BFA9D42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7135</Words>
  <Characters>4068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Анна</cp:lastModifiedBy>
  <cp:revision>7</cp:revision>
  <cp:lastPrinted>2022-12-26T08:36:00Z</cp:lastPrinted>
  <dcterms:created xsi:type="dcterms:W3CDTF">2023-07-19T07:39:00Z</dcterms:created>
  <dcterms:modified xsi:type="dcterms:W3CDTF">2023-07-21T07:00:00Z</dcterms:modified>
</cp:coreProperties>
</file>