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2" w:type="dxa"/>
        <w:tblInd w:w="4077" w:type="dxa"/>
        <w:tblLook w:val="04A0" w:firstRow="1" w:lastRow="0" w:firstColumn="1" w:lastColumn="0" w:noHBand="0" w:noVBand="1"/>
      </w:tblPr>
      <w:tblGrid>
        <w:gridCol w:w="5682"/>
      </w:tblGrid>
      <w:tr w:rsidR="0056724D" w:rsidRPr="001C19EA" w:rsidTr="00441BC6">
        <w:trPr>
          <w:trHeight w:val="2416"/>
        </w:trPr>
        <w:tc>
          <w:tcPr>
            <w:tcW w:w="5682" w:type="dxa"/>
            <w:shd w:val="clear" w:color="auto" w:fill="auto"/>
          </w:tcPr>
          <w:p w:rsidR="0056724D" w:rsidRPr="001C19EA" w:rsidRDefault="0056724D" w:rsidP="00441BC6">
            <w:pPr>
              <w:spacing w:line="360" w:lineRule="auto"/>
              <w:rPr>
                <w:rFonts w:ascii="Times New Roman" w:hAnsi="Times New Roman" w:cs="Times New Roman"/>
                <w:b/>
                <w:bCs/>
                <w:kern w:val="1"/>
                <w:sz w:val="28"/>
                <w:szCs w:val="28"/>
              </w:rPr>
            </w:pPr>
            <w:r w:rsidRPr="001C19EA">
              <w:rPr>
                <w:rFonts w:ascii="Times New Roman" w:hAnsi="Times New Roman" w:cs="Times New Roman"/>
                <w:b/>
                <w:bCs/>
                <w:kern w:val="1"/>
                <w:sz w:val="28"/>
                <w:szCs w:val="28"/>
              </w:rPr>
              <w:t>ЗАТВЕРДЖЕНО</w:t>
            </w:r>
          </w:p>
          <w:p w:rsidR="0056724D" w:rsidRPr="001C19EA" w:rsidRDefault="0056724D" w:rsidP="00441BC6">
            <w:pPr>
              <w:tabs>
                <w:tab w:val="left" w:pos="0"/>
              </w:tabs>
              <w:spacing w:line="360" w:lineRule="auto"/>
              <w:rPr>
                <w:rFonts w:ascii="Times New Roman" w:hAnsi="Times New Roman" w:cs="Times New Roman"/>
                <w:b/>
                <w:bCs/>
                <w:kern w:val="1"/>
                <w:sz w:val="28"/>
                <w:szCs w:val="28"/>
              </w:rPr>
            </w:pPr>
            <w:r w:rsidRPr="001C19EA">
              <w:rPr>
                <w:rFonts w:ascii="Times New Roman" w:hAnsi="Times New Roman" w:cs="Times New Roman"/>
                <w:b/>
                <w:bCs/>
                <w:kern w:val="1"/>
                <w:sz w:val="28"/>
                <w:szCs w:val="28"/>
              </w:rPr>
              <w:t xml:space="preserve">Рішення Рівненської  обласної  ради </w:t>
            </w:r>
          </w:p>
          <w:p w:rsidR="0056724D" w:rsidRPr="001C19EA" w:rsidRDefault="0056724D" w:rsidP="00441BC6">
            <w:pPr>
              <w:spacing w:line="360" w:lineRule="auto"/>
              <w:rPr>
                <w:rFonts w:ascii="Times New Roman" w:hAnsi="Times New Roman" w:cs="Times New Roman"/>
                <w:b/>
                <w:bCs/>
                <w:kern w:val="1"/>
                <w:sz w:val="28"/>
                <w:szCs w:val="28"/>
              </w:rPr>
            </w:pPr>
            <w:r w:rsidRPr="001C19EA">
              <w:rPr>
                <w:rFonts w:ascii="Times New Roman" w:hAnsi="Times New Roman" w:cs="Times New Roman"/>
                <w:b/>
                <w:bCs/>
                <w:kern w:val="1"/>
                <w:sz w:val="28"/>
                <w:szCs w:val="28"/>
              </w:rPr>
              <w:t xml:space="preserve">від </w:t>
            </w:r>
            <w:r w:rsidR="00FD29A5">
              <w:rPr>
                <w:rFonts w:ascii="Times New Roman" w:hAnsi="Times New Roman" w:cs="Times New Roman"/>
                <w:b/>
                <w:bCs/>
                <w:kern w:val="1"/>
                <w:sz w:val="28"/>
                <w:szCs w:val="28"/>
              </w:rPr>
              <w:t>22 грудня 2023</w:t>
            </w:r>
            <w:r w:rsidRPr="001C19EA">
              <w:rPr>
                <w:rFonts w:ascii="Times New Roman" w:hAnsi="Times New Roman" w:cs="Times New Roman"/>
                <w:b/>
                <w:bCs/>
                <w:kern w:val="1"/>
                <w:sz w:val="28"/>
                <w:szCs w:val="28"/>
              </w:rPr>
              <w:t xml:space="preserve"> року </w:t>
            </w:r>
          </w:p>
          <w:p w:rsidR="0056724D" w:rsidRPr="001C19EA" w:rsidRDefault="0056724D" w:rsidP="00441BC6">
            <w:pPr>
              <w:spacing w:line="360" w:lineRule="auto"/>
              <w:rPr>
                <w:rFonts w:ascii="Times New Roman" w:hAnsi="Times New Roman" w:cs="Times New Roman"/>
                <w:b/>
                <w:bCs/>
                <w:kern w:val="1"/>
                <w:sz w:val="28"/>
                <w:szCs w:val="28"/>
              </w:rPr>
            </w:pPr>
            <w:r w:rsidRPr="001C19EA">
              <w:rPr>
                <w:rFonts w:ascii="Times New Roman" w:hAnsi="Times New Roman" w:cs="Times New Roman"/>
                <w:b/>
                <w:bCs/>
                <w:kern w:val="1"/>
                <w:sz w:val="28"/>
                <w:szCs w:val="28"/>
              </w:rPr>
              <w:t xml:space="preserve">№ </w:t>
            </w:r>
            <w:r w:rsidR="00FD29A5">
              <w:rPr>
                <w:rFonts w:ascii="Times New Roman" w:hAnsi="Times New Roman" w:cs="Times New Roman"/>
                <w:b/>
                <w:bCs/>
                <w:kern w:val="1"/>
                <w:sz w:val="28"/>
                <w:szCs w:val="28"/>
              </w:rPr>
              <w:t>815</w:t>
            </w:r>
          </w:p>
          <w:p w:rsidR="0056724D" w:rsidRPr="001C19EA" w:rsidRDefault="0056724D" w:rsidP="00441BC6">
            <w:pPr>
              <w:spacing w:line="360" w:lineRule="auto"/>
              <w:rPr>
                <w:rFonts w:ascii="Times New Roman" w:hAnsi="Times New Roman" w:cs="Times New Roman"/>
                <w:b/>
                <w:bCs/>
                <w:kern w:val="1"/>
                <w:sz w:val="28"/>
                <w:szCs w:val="28"/>
              </w:rPr>
            </w:pPr>
            <w:r w:rsidRPr="001C19EA">
              <w:rPr>
                <w:rFonts w:ascii="Times New Roman" w:hAnsi="Times New Roman" w:cs="Times New Roman"/>
                <w:b/>
                <w:bCs/>
                <w:kern w:val="1"/>
                <w:sz w:val="28"/>
                <w:szCs w:val="28"/>
              </w:rPr>
              <w:t>Голова Рівненської  обласної  ради</w:t>
            </w:r>
          </w:p>
          <w:p w:rsidR="0056724D" w:rsidRPr="001C19EA" w:rsidRDefault="0056724D" w:rsidP="00441BC6">
            <w:pPr>
              <w:spacing w:line="360" w:lineRule="auto"/>
              <w:rPr>
                <w:rFonts w:ascii="Times New Roman" w:hAnsi="Times New Roman" w:cs="Times New Roman"/>
                <w:b/>
                <w:bCs/>
                <w:kern w:val="1"/>
                <w:sz w:val="28"/>
                <w:szCs w:val="28"/>
              </w:rPr>
            </w:pPr>
          </w:p>
          <w:p w:rsidR="0056724D" w:rsidRPr="001C19EA" w:rsidRDefault="0056724D" w:rsidP="00441BC6">
            <w:pPr>
              <w:spacing w:line="360" w:lineRule="auto"/>
              <w:rPr>
                <w:rFonts w:ascii="Times New Roman" w:hAnsi="Times New Roman" w:cs="Times New Roman"/>
                <w:b/>
                <w:bCs/>
                <w:kern w:val="1"/>
                <w:sz w:val="28"/>
                <w:szCs w:val="28"/>
              </w:rPr>
            </w:pPr>
          </w:p>
          <w:p w:rsidR="0056724D" w:rsidRPr="001C19EA" w:rsidRDefault="0056724D" w:rsidP="006603BD">
            <w:pPr>
              <w:spacing w:line="360" w:lineRule="auto"/>
              <w:rPr>
                <w:rFonts w:ascii="Times New Roman" w:hAnsi="Times New Roman" w:cs="Times New Roman"/>
                <w:b/>
                <w:bCs/>
                <w:kern w:val="1"/>
                <w:sz w:val="28"/>
                <w:szCs w:val="28"/>
              </w:rPr>
            </w:pPr>
            <w:r w:rsidRPr="001C19EA">
              <w:rPr>
                <w:rFonts w:ascii="Times New Roman" w:hAnsi="Times New Roman" w:cs="Times New Roman"/>
                <w:b/>
                <w:bCs/>
                <w:kern w:val="1"/>
                <w:sz w:val="28"/>
                <w:szCs w:val="28"/>
              </w:rPr>
              <w:t>_______________</w:t>
            </w:r>
            <w:r w:rsidR="006603BD" w:rsidRPr="001C19EA">
              <w:rPr>
                <w:rFonts w:ascii="Times New Roman" w:hAnsi="Times New Roman" w:cs="Times New Roman"/>
                <w:b/>
                <w:bCs/>
                <w:kern w:val="1"/>
                <w:sz w:val="28"/>
                <w:szCs w:val="28"/>
              </w:rPr>
              <w:t>__</w:t>
            </w:r>
            <w:r w:rsidRPr="001C19EA">
              <w:rPr>
                <w:rFonts w:ascii="Times New Roman" w:hAnsi="Times New Roman" w:cs="Times New Roman"/>
                <w:b/>
                <w:bCs/>
                <w:kern w:val="1"/>
                <w:sz w:val="28"/>
                <w:szCs w:val="28"/>
              </w:rPr>
              <w:t xml:space="preserve">__ </w:t>
            </w:r>
            <w:r w:rsidR="006603BD" w:rsidRPr="001C19EA">
              <w:rPr>
                <w:rFonts w:ascii="Times New Roman" w:hAnsi="Times New Roman" w:cs="Times New Roman"/>
                <w:b/>
                <w:bCs/>
                <w:kern w:val="1"/>
                <w:sz w:val="28"/>
                <w:szCs w:val="28"/>
              </w:rPr>
              <w:t>Андрій КАРАУШ</w:t>
            </w:r>
          </w:p>
        </w:tc>
      </w:tr>
    </w:tbl>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center"/>
        <w:rPr>
          <w:rFonts w:ascii="Times New Roman" w:hAnsi="Times New Roman" w:cs="Times New Roman"/>
          <w:b/>
          <w:bCs/>
          <w:kern w:val="1"/>
          <w:sz w:val="28"/>
          <w:szCs w:val="28"/>
        </w:rPr>
      </w:pPr>
    </w:p>
    <w:p w:rsidR="0056724D" w:rsidRPr="001C19EA" w:rsidRDefault="0056724D" w:rsidP="0056724D">
      <w:pPr>
        <w:ind w:firstLine="709"/>
        <w:jc w:val="center"/>
        <w:rPr>
          <w:rFonts w:ascii="Times New Roman" w:hAnsi="Times New Roman" w:cs="Times New Roman"/>
          <w:b/>
          <w:bCs/>
          <w:kern w:val="1"/>
          <w:sz w:val="28"/>
          <w:szCs w:val="28"/>
        </w:rPr>
      </w:pPr>
    </w:p>
    <w:p w:rsidR="0056724D" w:rsidRPr="001C19EA" w:rsidRDefault="0056724D" w:rsidP="0056724D">
      <w:pPr>
        <w:ind w:firstLine="709"/>
        <w:jc w:val="center"/>
        <w:rPr>
          <w:rFonts w:ascii="Times New Roman" w:hAnsi="Times New Roman" w:cs="Times New Roman"/>
          <w:b/>
          <w:bCs/>
          <w:kern w:val="1"/>
          <w:sz w:val="28"/>
          <w:szCs w:val="28"/>
        </w:rPr>
      </w:pPr>
    </w:p>
    <w:p w:rsidR="0056724D" w:rsidRPr="001C19EA" w:rsidRDefault="0056724D" w:rsidP="0056724D">
      <w:pPr>
        <w:ind w:firstLine="709"/>
        <w:jc w:val="center"/>
        <w:rPr>
          <w:rFonts w:ascii="Times New Roman" w:hAnsi="Times New Roman" w:cs="Times New Roman"/>
          <w:b/>
          <w:bCs/>
          <w:kern w:val="1"/>
          <w:sz w:val="28"/>
          <w:szCs w:val="28"/>
        </w:rPr>
      </w:pPr>
    </w:p>
    <w:p w:rsidR="0056724D" w:rsidRPr="001C19EA" w:rsidRDefault="0056724D" w:rsidP="0056724D">
      <w:pPr>
        <w:ind w:firstLine="709"/>
        <w:jc w:val="center"/>
        <w:rPr>
          <w:rFonts w:ascii="Times New Roman" w:hAnsi="Times New Roman" w:cs="Times New Roman"/>
          <w:b/>
          <w:bCs/>
          <w:kern w:val="1"/>
          <w:sz w:val="28"/>
          <w:szCs w:val="28"/>
        </w:rPr>
      </w:pPr>
    </w:p>
    <w:p w:rsidR="0056724D" w:rsidRPr="001C19EA" w:rsidRDefault="0056724D" w:rsidP="0056724D">
      <w:pPr>
        <w:ind w:firstLine="709"/>
        <w:jc w:val="center"/>
        <w:rPr>
          <w:rFonts w:ascii="Times New Roman" w:hAnsi="Times New Roman" w:cs="Times New Roman"/>
          <w:b/>
          <w:bCs/>
          <w:kern w:val="1"/>
          <w:sz w:val="28"/>
          <w:szCs w:val="28"/>
        </w:rPr>
      </w:pPr>
    </w:p>
    <w:p w:rsidR="0056724D" w:rsidRPr="001C19EA" w:rsidRDefault="0056724D" w:rsidP="0056724D">
      <w:pPr>
        <w:jc w:val="center"/>
        <w:rPr>
          <w:rFonts w:ascii="Times New Roman" w:hAnsi="Times New Roman" w:cs="Times New Roman"/>
          <w:b/>
          <w:bCs/>
          <w:kern w:val="1"/>
          <w:sz w:val="40"/>
          <w:szCs w:val="40"/>
        </w:rPr>
      </w:pPr>
    </w:p>
    <w:p w:rsidR="0056724D" w:rsidRPr="001C19EA" w:rsidRDefault="0056724D" w:rsidP="0056724D">
      <w:pPr>
        <w:ind w:left="-567" w:right="-1"/>
        <w:jc w:val="center"/>
        <w:rPr>
          <w:rFonts w:ascii="Times New Roman" w:hAnsi="Times New Roman" w:cs="Times New Roman"/>
          <w:b/>
          <w:bCs/>
          <w:color w:val="000000"/>
          <w:sz w:val="32"/>
          <w:szCs w:val="32"/>
        </w:rPr>
      </w:pPr>
      <w:r w:rsidRPr="001C19EA">
        <w:rPr>
          <w:rFonts w:ascii="Times New Roman" w:hAnsi="Times New Roman" w:cs="Times New Roman"/>
          <w:b/>
          <w:bCs/>
          <w:color w:val="000000"/>
          <w:sz w:val="32"/>
          <w:szCs w:val="32"/>
        </w:rPr>
        <w:t>СТАТУТ</w:t>
      </w:r>
    </w:p>
    <w:p w:rsidR="0056724D" w:rsidRPr="001C19EA" w:rsidRDefault="0056724D" w:rsidP="0056724D">
      <w:pPr>
        <w:ind w:left="-567" w:right="-1"/>
        <w:jc w:val="center"/>
        <w:rPr>
          <w:rFonts w:ascii="Times New Roman" w:hAnsi="Times New Roman" w:cs="Times New Roman"/>
          <w:b/>
          <w:bCs/>
          <w:color w:val="000000"/>
          <w:sz w:val="32"/>
          <w:szCs w:val="32"/>
        </w:rPr>
      </w:pPr>
      <w:r w:rsidRPr="001C19EA">
        <w:rPr>
          <w:rFonts w:ascii="Times New Roman" w:hAnsi="Times New Roman" w:cs="Times New Roman"/>
          <w:b/>
          <w:bCs/>
          <w:color w:val="000000"/>
          <w:sz w:val="32"/>
          <w:szCs w:val="32"/>
        </w:rPr>
        <w:t>КОМУНАЛЬНОГО</w:t>
      </w:r>
      <w:r w:rsidRPr="001C19EA">
        <w:rPr>
          <w:rFonts w:ascii="Times New Roman" w:hAnsi="Times New Roman" w:cs="Times New Roman"/>
          <w:color w:val="000000"/>
          <w:sz w:val="32"/>
          <w:szCs w:val="32"/>
        </w:rPr>
        <w:t xml:space="preserve"> </w:t>
      </w:r>
      <w:r w:rsidRPr="001C19EA">
        <w:rPr>
          <w:rFonts w:ascii="Times New Roman" w:hAnsi="Times New Roman" w:cs="Times New Roman"/>
          <w:b/>
          <w:bCs/>
          <w:color w:val="000000"/>
          <w:sz w:val="32"/>
          <w:szCs w:val="32"/>
        </w:rPr>
        <w:t>ПІДПРИЄМСТВА</w:t>
      </w:r>
    </w:p>
    <w:p w:rsidR="0056724D" w:rsidRPr="001C19EA" w:rsidRDefault="0056724D" w:rsidP="0056724D">
      <w:pPr>
        <w:ind w:left="-567" w:right="-1"/>
        <w:jc w:val="center"/>
        <w:rPr>
          <w:rFonts w:ascii="Times New Roman" w:hAnsi="Times New Roman" w:cs="Times New Roman"/>
          <w:b/>
          <w:color w:val="000000"/>
          <w:sz w:val="32"/>
          <w:szCs w:val="32"/>
        </w:rPr>
      </w:pPr>
      <w:r w:rsidRPr="001C19EA">
        <w:rPr>
          <w:rFonts w:ascii="Times New Roman" w:hAnsi="Times New Roman" w:cs="Times New Roman"/>
          <w:b/>
          <w:color w:val="000000"/>
          <w:sz w:val="32"/>
          <w:szCs w:val="32"/>
        </w:rPr>
        <w:t>"</w:t>
      </w:r>
      <w:r w:rsidR="00444D9A" w:rsidRPr="001C19EA">
        <w:rPr>
          <w:rFonts w:ascii="Times New Roman" w:hAnsi="Times New Roman" w:cs="Times New Roman"/>
          <w:b/>
          <w:sz w:val="32"/>
          <w:szCs w:val="32"/>
        </w:rPr>
        <w:t>УПРАВЛІННЯ МАЙНОВИМ КОМПЛЕКСОМ</w:t>
      </w:r>
      <w:r w:rsidRPr="001C19EA">
        <w:rPr>
          <w:rFonts w:ascii="Times New Roman" w:hAnsi="Times New Roman" w:cs="Times New Roman"/>
          <w:b/>
          <w:color w:val="000000"/>
          <w:sz w:val="32"/>
          <w:szCs w:val="32"/>
        </w:rPr>
        <w:t>"</w:t>
      </w:r>
    </w:p>
    <w:p w:rsidR="0056724D" w:rsidRPr="001C19EA" w:rsidRDefault="0056724D" w:rsidP="0056724D">
      <w:pPr>
        <w:ind w:left="-567" w:right="-1"/>
        <w:jc w:val="center"/>
        <w:rPr>
          <w:rFonts w:ascii="Times New Roman" w:hAnsi="Times New Roman" w:cs="Times New Roman"/>
          <w:b/>
          <w:color w:val="000000"/>
          <w:sz w:val="32"/>
          <w:szCs w:val="32"/>
        </w:rPr>
      </w:pPr>
      <w:r w:rsidRPr="001C19EA">
        <w:rPr>
          <w:rFonts w:ascii="Times New Roman" w:hAnsi="Times New Roman" w:cs="Times New Roman"/>
          <w:b/>
          <w:color w:val="000000"/>
          <w:sz w:val="32"/>
          <w:szCs w:val="32"/>
        </w:rPr>
        <w:t>РІВНЕНСЬКОЇ ОБЛАСНОЇ РАДИ</w:t>
      </w:r>
    </w:p>
    <w:p w:rsidR="0056724D" w:rsidRPr="001C19EA" w:rsidRDefault="0056724D" w:rsidP="0056724D">
      <w:pPr>
        <w:ind w:left="-567" w:right="-1" w:firstLine="567"/>
        <w:jc w:val="center"/>
        <w:rPr>
          <w:rFonts w:ascii="Times New Roman" w:hAnsi="Times New Roman" w:cs="Times New Roman"/>
          <w:bCs/>
          <w:i/>
          <w:color w:val="000000"/>
          <w:sz w:val="32"/>
          <w:szCs w:val="32"/>
        </w:rPr>
      </w:pPr>
    </w:p>
    <w:p w:rsidR="0056724D" w:rsidRPr="001C19EA" w:rsidRDefault="0056724D" w:rsidP="00AE703E">
      <w:pPr>
        <w:ind w:left="-567" w:right="-1" w:firstLine="567"/>
        <w:jc w:val="center"/>
        <w:rPr>
          <w:rFonts w:ascii="Times New Roman" w:hAnsi="Times New Roman" w:cs="Times New Roman"/>
          <w:bCs/>
          <w:i/>
          <w:color w:val="000000"/>
          <w:sz w:val="32"/>
          <w:szCs w:val="32"/>
        </w:rPr>
      </w:pPr>
      <w:r w:rsidRPr="001C19EA">
        <w:rPr>
          <w:rFonts w:ascii="Times New Roman" w:hAnsi="Times New Roman" w:cs="Times New Roman"/>
          <w:bCs/>
          <w:i/>
          <w:color w:val="000000"/>
          <w:sz w:val="32"/>
          <w:szCs w:val="32"/>
        </w:rPr>
        <w:t>(нова редакція)</w:t>
      </w:r>
    </w:p>
    <w:p w:rsidR="0056724D" w:rsidRPr="001C19EA" w:rsidRDefault="0056724D" w:rsidP="0056724D">
      <w:pPr>
        <w:ind w:firstLine="709"/>
        <w:jc w:val="both"/>
        <w:rPr>
          <w:rFonts w:ascii="Times New Roman" w:hAnsi="Times New Roman" w:cs="Times New Roman"/>
          <w:bCs/>
          <w:color w:val="FF0000"/>
          <w:kern w:val="1"/>
          <w:sz w:val="32"/>
          <w:szCs w:val="32"/>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7D61E2" w:rsidRPr="001C19EA" w:rsidRDefault="007D61E2" w:rsidP="0056724D">
      <w:pPr>
        <w:ind w:firstLine="709"/>
        <w:jc w:val="both"/>
        <w:rPr>
          <w:rFonts w:ascii="Times New Roman" w:hAnsi="Times New Roman" w:cs="Times New Roman"/>
          <w:bCs/>
          <w:color w:val="FF0000"/>
          <w:kern w:val="1"/>
          <w:sz w:val="20"/>
        </w:rPr>
      </w:pPr>
    </w:p>
    <w:p w:rsidR="007D61E2" w:rsidRPr="001C19EA" w:rsidRDefault="007D61E2" w:rsidP="0056724D">
      <w:pPr>
        <w:ind w:firstLine="709"/>
        <w:jc w:val="both"/>
        <w:rPr>
          <w:rFonts w:ascii="Times New Roman" w:hAnsi="Times New Roman" w:cs="Times New Roman"/>
          <w:bCs/>
          <w:color w:val="FF0000"/>
          <w:kern w:val="1"/>
          <w:sz w:val="20"/>
        </w:rPr>
      </w:pPr>
    </w:p>
    <w:p w:rsidR="007D61E2" w:rsidRPr="001C19EA" w:rsidRDefault="007D61E2" w:rsidP="0056724D">
      <w:pPr>
        <w:ind w:firstLine="709"/>
        <w:jc w:val="both"/>
        <w:rPr>
          <w:rFonts w:ascii="Times New Roman" w:hAnsi="Times New Roman" w:cs="Times New Roman"/>
          <w:bCs/>
          <w:color w:val="FF0000"/>
          <w:kern w:val="1"/>
          <w:sz w:val="20"/>
        </w:rPr>
      </w:pPr>
    </w:p>
    <w:p w:rsidR="0056724D" w:rsidRPr="001C19EA" w:rsidRDefault="0056724D" w:rsidP="0056724D">
      <w:pPr>
        <w:ind w:firstLine="709"/>
        <w:jc w:val="both"/>
        <w:rPr>
          <w:rFonts w:ascii="Times New Roman" w:hAnsi="Times New Roman" w:cs="Times New Roman"/>
          <w:bCs/>
          <w:color w:val="FF0000"/>
          <w:kern w:val="1"/>
          <w:sz w:val="20"/>
        </w:rPr>
      </w:pPr>
    </w:p>
    <w:p w:rsidR="0056724D" w:rsidRPr="001C19EA" w:rsidRDefault="00E743A0" w:rsidP="0056724D">
      <w:pPr>
        <w:jc w:val="center"/>
        <w:rPr>
          <w:rFonts w:ascii="Times New Roman" w:hAnsi="Times New Roman" w:cs="Times New Roman"/>
          <w:bCs/>
          <w:kern w:val="1"/>
          <w:sz w:val="28"/>
          <w:szCs w:val="28"/>
        </w:rPr>
      </w:pPr>
      <w:r w:rsidRPr="001C19EA">
        <w:rPr>
          <w:rFonts w:ascii="Times New Roman" w:hAnsi="Times New Roman" w:cs="Times New Roman"/>
          <w:bCs/>
          <w:kern w:val="1"/>
          <w:sz w:val="28"/>
          <w:szCs w:val="28"/>
        </w:rPr>
        <w:t xml:space="preserve">місто </w:t>
      </w:r>
      <w:r w:rsidR="006603BD" w:rsidRPr="001C19EA">
        <w:rPr>
          <w:rFonts w:ascii="Times New Roman" w:hAnsi="Times New Roman" w:cs="Times New Roman"/>
          <w:bCs/>
          <w:kern w:val="1"/>
          <w:sz w:val="28"/>
          <w:szCs w:val="28"/>
        </w:rPr>
        <w:t>Рівне – 2023</w:t>
      </w:r>
    </w:p>
    <w:p w:rsidR="00287435" w:rsidRPr="001C19EA" w:rsidRDefault="0056724D" w:rsidP="00BB4B96">
      <w:pPr>
        <w:ind w:left="360"/>
        <w:jc w:val="center"/>
        <w:rPr>
          <w:b/>
          <w:sz w:val="28"/>
          <w:szCs w:val="28"/>
        </w:rPr>
      </w:pPr>
      <w:r w:rsidRPr="001C19EA">
        <w:rPr>
          <w:b/>
          <w:sz w:val="28"/>
          <w:szCs w:val="28"/>
        </w:rPr>
        <w:lastRenderedPageBreak/>
        <w:t xml:space="preserve">1. </w:t>
      </w:r>
      <w:r w:rsidR="00287435" w:rsidRPr="001C19EA">
        <w:rPr>
          <w:b/>
          <w:sz w:val="28"/>
          <w:szCs w:val="28"/>
        </w:rPr>
        <w:t>ЗАГАЛЬНІ ПОЛОЖЕННЯ</w:t>
      </w:r>
    </w:p>
    <w:p w:rsidR="008843D1" w:rsidRPr="001C19EA" w:rsidRDefault="008843D1" w:rsidP="008843D1">
      <w:pPr>
        <w:pStyle w:val="ae"/>
        <w:rPr>
          <w:b/>
          <w:sz w:val="28"/>
          <w:szCs w:val="28"/>
          <w:lang w:val="uk-UA"/>
        </w:rPr>
      </w:pPr>
    </w:p>
    <w:p w:rsidR="00287435" w:rsidRPr="001C19EA" w:rsidRDefault="00287435" w:rsidP="00287435">
      <w:pPr>
        <w:shd w:val="clear" w:color="auto" w:fill="FFFFFF"/>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1.1.</w:t>
      </w:r>
      <w:r w:rsidRPr="001C19EA">
        <w:rPr>
          <w:rFonts w:ascii="Times New Roman" w:hAnsi="Times New Roman" w:cs="Times New Roman"/>
          <w:sz w:val="28"/>
          <w:szCs w:val="28"/>
          <w:lang w:eastAsia="ru-RU"/>
        </w:rPr>
        <w:tab/>
        <w:t>Цей Статут визначає правові та економічні основи організації та діяльності КОМУНАЛЬНОГО ПІДПРИЄМСТВА</w:t>
      </w:r>
      <w:r w:rsidRPr="001C19EA">
        <w:rPr>
          <w:rFonts w:ascii="Times New Roman" w:hAnsi="Times New Roman" w:cs="Times New Roman"/>
          <w:color w:val="000000"/>
          <w:sz w:val="28"/>
          <w:szCs w:val="28"/>
          <w:lang w:eastAsia="ru-RU"/>
        </w:rPr>
        <w:t xml:space="preserve"> «УПРАВЛІННЯ МАЙНОВИМ КОМПЛЕКСОМ» </w:t>
      </w:r>
      <w:r w:rsidRPr="001C19EA">
        <w:rPr>
          <w:rFonts w:ascii="Times New Roman" w:hAnsi="Times New Roman" w:cs="Times New Roman"/>
          <w:sz w:val="28"/>
          <w:szCs w:val="28"/>
          <w:lang w:eastAsia="ru-RU"/>
        </w:rPr>
        <w:t xml:space="preserve"> РІВНЕНСЬКОЇ ОБЛАСНОЇ РАДИ  (надалі – «Підприємство»).</w:t>
      </w: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Підприємство засноване на спільній власності територіальних громад сіл, селищ, міст Рівненської області. Засновником та Власником Підприємства є територіальні громади сіл, селищ, міст Рівненської області в особі Рівненської обласної ради (надалі – «Власник»).  </w:t>
      </w: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Підприємство є правонаступником усіх прав та обов'язків  комунального підприємства «Інформаційно-розмножувальний центр» Рівненської обласної ради, заснованого відповідно до розпорядження голови Рівненської обласної державної</w:t>
      </w:r>
      <w:r w:rsidR="00CF2A00" w:rsidRPr="001C19EA">
        <w:rPr>
          <w:rFonts w:ascii="Times New Roman" w:hAnsi="Times New Roman" w:cs="Times New Roman"/>
          <w:sz w:val="28"/>
          <w:szCs w:val="28"/>
          <w:lang w:eastAsia="ru-RU"/>
        </w:rPr>
        <w:t xml:space="preserve"> адміністрації від 08.07.1996 </w:t>
      </w:r>
      <w:r w:rsidRPr="001C19EA">
        <w:rPr>
          <w:rFonts w:ascii="Times New Roman" w:hAnsi="Times New Roman" w:cs="Times New Roman"/>
          <w:sz w:val="28"/>
          <w:szCs w:val="28"/>
          <w:lang w:eastAsia="ru-RU"/>
        </w:rPr>
        <w:t xml:space="preserve">№403. </w:t>
      </w: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Підприємство є правонаступником усіх прав та обов'язків </w:t>
      </w:r>
      <w:r w:rsidRPr="001C19EA">
        <w:rPr>
          <w:rFonts w:ascii="Times New Roman" w:hAnsi="Times New Roman" w:cs="Times New Roman"/>
          <w:color w:val="000000"/>
          <w:sz w:val="28"/>
          <w:szCs w:val="28"/>
          <w:bdr w:val="none" w:sz="0" w:space="0" w:color="auto" w:frame="1"/>
          <w:lang w:eastAsia="ru-RU"/>
        </w:rPr>
        <w:t>комунального підприємства «Рівненський будинок вчених» Рівненської обласної ради,</w:t>
      </w:r>
      <w:r w:rsidRPr="001C19EA">
        <w:rPr>
          <w:rFonts w:ascii="Times New Roman" w:hAnsi="Times New Roman" w:cs="Times New Roman"/>
          <w:sz w:val="28"/>
          <w:szCs w:val="28"/>
          <w:lang w:eastAsia="ru-RU"/>
        </w:rPr>
        <w:t xml:space="preserve"> заснованого відповідно до розпорядження голови Рівненської обласної державно</w:t>
      </w:r>
      <w:r w:rsidR="00CF2A00" w:rsidRPr="001C19EA">
        <w:rPr>
          <w:rFonts w:ascii="Times New Roman" w:hAnsi="Times New Roman" w:cs="Times New Roman"/>
          <w:sz w:val="28"/>
          <w:szCs w:val="28"/>
          <w:lang w:eastAsia="ru-RU"/>
        </w:rPr>
        <w:t>ї адміністрації від 21.06.2001</w:t>
      </w:r>
      <w:r w:rsidRPr="001C19EA">
        <w:rPr>
          <w:rFonts w:ascii="Times New Roman" w:hAnsi="Times New Roman" w:cs="Times New Roman"/>
          <w:sz w:val="28"/>
          <w:szCs w:val="28"/>
          <w:lang w:eastAsia="ru-RU"/>
        </w:rPr>
        <w:t xml:space="preserve"> №397, зареєстрованого відділом державної реєстрації виконавчого комітету Рівне</w:t>
      </w:r>
      <w:r w:rsidR="00CF2A00" w:rsidRPr="001C19EA">
        <w:rPr>
          <w:rFonts w:ascii="Times New Roman" w:hAnsi="Times New Roman" w:cs="Times New Roman"/>
          <w:sz w:val="28"/>
          <w:szCs w:val="28"/>
          <w:lang w:eastAsia="ru-RU"/>
        </w:rPr>
        <w:t>нської міської ради 17.07.2001</w:t>
      </w:r>
      <w:r w:rsidRPr="001C19EA">
        <w:rPr>
          <w:rFonts w:ascii="Times New Roman" w:hAnsi="Times New Roman" w:cs="Times New Roman"/>
          <w:sz w:val="28"/>
          <w:szCs w:val="28"/>
          <w:lang w:eastAsia="ru-RU"/>
        </w:rPr>
        <w:t xml:space="preserve"> №1564-р. </w:t>
      </w:r>
    </w:p>
    <w:p w:rsidR="006603BD" w:rsidRPr="001C19EA" w:rsidRDefault="006603BD" w:rsidP="006603BD">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Підприємство є правонаступником усіх прав та обов'язків </w:t>
      </w:r>
      <w:r w:rsidRPr="001C19EA">
        <w:rPr>
          <w:rFonts w:ascii="Times New Roman" w:hAnsi="Times New Roman" w:cs="Times New Roman"/>
          <w:color w:val="000000"/>
          <w:sz w:val="28"/>
          <w:szCs w:val="28"/>
          <w:bdr w:val="none" w:sz="0" w:space="0" w:color="auto" w:frame="1"/>
          <w:lang w:eastAsia="ru-RU"/>
        </w:rPr>
        <w:t>комунального підприємства «Їдальня №20» Рівненської обласної ради,</w:t>
      </w:r>
      <w:r w:rsidRPr="001C19EA">
        <w:rPr>
          <w:rFonts w:ascii="Times New Roman" w:hAnsi="Times New Roman" w:cs="Times New Roman"/>
          <w:sz w:val="28"/>
          <w:szCs w:val="28"/>
          <w:lang w:eastAsia="ru-RU"/>
        </w:rPr>
        <w:t xml:space="preserve"> </w:t>
      </w:r>
      <w:r w:rsidR="00B34F2F" w:rsidRPr="001C19EA">
        <w:rPr>
          <w:rFonts w:ascii="Times New Roman" w:hAnsi="Times New Roman" w:cs="Times New Roman"/>
          <w:sz w:val="28"/>
          <w:szCs w:val="28"/>
          <w:lang w:eastAsia="ru-RU"/>
        </w:rPr>
        <w:t xml:space="preserve">створеного </w:t>
      </w:r>
      <w:r w:rsidRPr="001C19EA">
        <w:rPr>
          <w:rFonts w:ascii="Times New Roman" w:hAnsi="Times New Roman" w:cs="Times New Roman"/>
          <w:sz w:val="28"/>
          <w:szCs w:val="28"/>
          <w:lang w:eastAsia="ru-RU"/>
        </w:rPr>
        <w:t>розпорядження</w:t>
      </w:r>
      <w:r w:rsidR="00B34F2F" w:rsidRPr="001C19EA">
        <w:rPr>
          <w:rFonts w:ascii="Times New Roman" w:hAnsi="Times New Roman" w:cs="Times New Roman"/>
          <w:sz w:val="28"/>
          <w:szCs w:val="28"/>
          <w:lang w:eastAsia="ru-RU"/>
        </w:rPr>
        <w:t>м</w:t>
      </w:r>
      <w:r w:rsidRPr="001C19EA">
        <w:rPr>
          <w:rFonts w:ascii="Times New Roman" w:hAnsi="Times New Roman" w:cs="Times New Roman"/>
          <w:sz w:val="28"/>
          <w:szCs w:val="28"/>
          <w:lang w:eastAsia="ru-RU"/>
        </w:rPr>
        <w:t xml:space="preserve"> голови Рівненської обласної державної адміністрації </w:t>
      </w:r>
      <w:r w:rsidR="00B34F2F" w:rsidRPr="001C19EA">
        <w:rPr>
          <w:rFonts w:ascii="Times New Roman" w:hAnsi="Times New Roman" w:cs="Times New Roman"/>
          <w:sz w:val="28"/>
          <w:szCs w:val="28"/>
          <w:lang w:eastAsia="ru-RU"/>
        </w:rPr>
        <w:t xml:space="preserve">і </w:t>
      </w:r>
      <w:r w:rsidRPr="001C19EA">
        <w:rPr>
          <w:rFonts w:ascii="Times New Roman" w:hAnsi="Times New Roman" w:cs="Times New Roman"/>
          <w:sz w:val="28"/>
          <w:szCs w:val="28"/>
          <w:lang w:eastAsia="ru-RU"/>
        </w:rPr>
        <w:t xml:space="preserve">зареєстрованого </w:t>
      </w:r>
      <w:r w:rsidR="00B34F2F" w:rsidRPr="001C19EA">
        <w:rPr>
          <w:rFonts w:ascii="Times New Roman" w:hAnsi="Times New Roman" w:cs="Times New Roman"/>
          <w:sz w:val="28"/>
          <w:szCs w:val="28"/>
          <w:lang w:eastAsia="ru-RU"/>
        </w:rPr>
        <w:t xml:space="preserve">розпорядженням </w:t>
      </w:r>
      <w:r w:rsidR="00CF2A00" w:rsidRPr="001C19EA">
        <w:rPr>
          <w:rFonts w:ascii="Times New Roman" w:hAnsi="Times New Roman" w:cs="Times New Roman"/>
          <w:sz w:val="28"/>
          <w:szCs w:val="28"/>
          <w:lang w:eastAsia="ru-RU"/>
        </w:rPr>
        <w:t xml:space="preserve">Рівненського </w:t>
      </w:r>
      <w:r w:rsidR="00B34F2F" w:rsidRPr="001C19EA">
        <w:rPr>
          <w:rFonts w:ascii="Times New Roman" w:hAnsi="Times New Roman" w:cs="Times New Roman"/>
          <w:sz w:val="28"/>
          <w:szCs w:val="28"/>
          <w:lang w:eastAsia="ru-RU"/>
        </w:rPr>
        <w:t>міського голови від 04</w:t>
      </w:r>
      <w:r w:rsidRPr="001C19EA">
        <w:rPr>
          <w:rFonts w:ascii="Times New Roman" w:hAnsi="Times New Roman" w:cs="Times New Roman"/>
          <w:sz w:val="28"/>
          <w:szCs w:val="28"/>
          <w:lang w:eastAsia="ru-RU"/>
        </w:rPr>
        <w:t>.</w:t>
      </w:r>
      <w:r w:rsidR="00B34F2F" w:rsidRPr="001C19EA">
        <w:rPr>
          <w:rFonts w:ascii="Times New Roman" w:hAnsi="Times New Roman" w:cs="Times New Roman"/>
          <w:sz w:val="28"/>
          <w:szCs w:val="28"/>
          <w:lang w:eastAsia="ru-RU"/>
        </w:rPr>
        <w:t>09</w:t>
      </w:r>
      <w:r w:rsidRPr="001C19EA">
        <w:rPr>
          <w:rFonts w:ascii="Times New Roman" w:hAnsi="Times New Roman" w:cs="Times New Roman"/>
          <w:sz w:val="28"/>
          <w:szCs w:val="28"/>
          <w:lang w:eastAsia="ru-RU"/>
        </w:rPr>
        <w:t>.200</w:t>
      </w:r>
      <w:r w:rsidR="00B34F2F" w:rsidRPr="001C19EA">
        <w:rPr>
          <w:rFonts w:ascii="Times New Roman" w:hAnsi="Times New Roman" w:cs="Times New Roman"/>
          <w:sz w:val="28"/>
          <w:szCs w:val="28"/>
          <w:lang w:eastAsia="ru-RU"/>
        </w:rPr>
        <w:t>3</w:t>
      </w:r>
      <w:r w:rsidRPr="001C19EA">
        <w:rPr>
          <w:rFonts w:ascii="Times New Roman" w:hAnsi="Times New Roman" w:cs="Times New Roman"/>
          <w:sz w:val="28"/>
          <w:szCs w:val="28"/>
          <w:lang w:eastAsia="ru-RU"/>
        </w:rPr>
        <w:t xml:space="preserve"> №</w:t>
      </w:r>
      <w:r w:rsidR="00B34F2F" w:rsidRPr="001C19EA">
        <w:rPr>
          <w:rFonts w:ascii="Times New Roman" w:hAnsi="Times New Roman" w:cs="Times New Roman"/>
          <w:sz w:val="28"/>
          <w:szCs w:val="28"/>
          <w:lang w:eastAsia="ru-RU"/>
        </w:rPr>
        <w:t>2562</w:t>
      </w:r>
      <w:r w:rsidRPr="001C19EA">
        <w:rPr>
          <w:rFonts w:ascii="Times New Roman" w:hAnsi="Times New Roman" w:cs="Times New Roman"/>
          <w:sz w:val="28"/>
          <w:szCs w:val="28"/>
          <w:lang w:eastAsia="ru-RU"/>
        </w:rPr>
        <w:t>.</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1.2. Підприємство керується у своїй діяльності Цивільним та Господарським кодексами України,  іншими нормативними актами, рішеннями Рівненської облас</w:t>
      </w:r>
      <w:r w:rsidR="002A2F25" w:rsidRPr="001C19EA">
        <w:rPr>
          <w:rFonts w:ascii="Times New Roman" w:hAnsi="Times New Roman" w:cs="Times New Roman"/>
          <w:sz w:val="28"/>
          <w:szCs w:val="28"/>
          <w:lang w:eastAsia="ru-RU"/>
        </w:rPr>
        <w:t>ної ради, розпорядженнями голів</w:t>
      </w:r>
      <w:r w:rsidRPr="001C19EA">
        <w:rPr>
          <w:rFonts w:ascii="Times New Roman" w:hAnsi="Times New Roman" w:cs="Times New Roman"/>
          <w:sz w:val="28"/>
          <w:szCs w:val="28"/>
          <w:lang w:eastAsia="ru-RU"/>
        </w:rPr>
        <w:t xml:space="preserve"> Рівненської обласної ради</w:t>
      </w:r>
      <w:r w:rsidR="002A2F25" w:rsidRPr="001C19EA">
        <w:rPr>
          <w:rFonts w:ascii="Times New Roman" w:hAnsi="Times New Roman" w:cs="Times New Roman"/>
          <w:sz w:val="28"/>
          <w:szCs w:val="28"/>
          <w:lang w:eastAsia="ru-RU"/>
        </w:rPr>
        <w:t>,</w:t>
      </w:r>
      <w:r w:rsidR="004B3A08" w:rsidRPr="001C19EA">
        <w:rPr>
          <w:rFonts w:ascii="Times New Roman" w:hAnsi="Times New Roman" w:cs="Times New Roman"/>
          <w:sz w:val="28"/>
          <w:szCs w:val="28"/>
          <w:lang w:eastAsia="ru-RU"/>
        </w:rPr>
        <w:t xml:space="preserve"> </w:t>
      </w:r>
      <w:r w:rsidRPr="001C19EA">
        <w:rPr>
          <w:rFonts w:ascii="Times New Roman" w:hAnsi="Times New Roman" w:cs="Times New Roman"/>
          <w:sz w:val="28"/>
          <w:szCs w:val="28"/>
          <w:lang w:eastAsia="ru-RU"/>
        </w:rPr>
        <w:t xml:space="preserve"> Рівненської обласної державної адміністрації і цим Статутом.</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1.3. Підприємство є юридичною особою, має самостійний баланс, розрахункові та інші рахунки в установах банків, печатку, кутовий штамп та інші не</w:t>
      </w:r>
      <w:r w:rsidR="002549CD" w:rsidRPr="001C19EA">
        <w:rPr>
          <w:rFonts w:ascii="Times New Roman" w:hAnsi="Times New Roman" w:cs="Times New Roman"/>
          <w:sz w:val="28"/>
          <w:szCs w:val="28"/>
          <w:lang w:eastAsia="ru-RU"/>
        </w:rPr>
        <w:t>обхідні реквізити. Підприємство</w:t>
      </w:r>
      <w:r w:rsidRPr="001C19EA">
        <w:rPr>
          <w:rFonts w:ascii="Times New Roman" w:hAnsi="Times New Roman" w:cs="Times New Roman"/>
          <w:sz w:val="28"/>
          <w:szCs w:val="28"/>
          <w:lang w:eastAsia="ru-RU"/>
        </w:rPr>
        <w:t xml:space="preserve"> набуває права юридичної особи з моменту державної реєстрації в установленому законом порядку.</w:t>
      </w:r>
    </w:p>
    <w:p w:rsidR="00287435" w:rsidRPr="001C19EA" w:rsidRDefault="00B46EF9"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1.4. За своїм правовим статусом </w:t>
      </w:r>
      <w:r w:rsidR="00287435" w:rsidRPr="001C19EA">
        <w:rPr>
          <w:rFonts w:ascii="Times New Roman" w:hAnsi="Times New Roman" w:cs="Times New Roman"/>
          <w:sz w:val="28"/>
          <w:szCs w:val="28"/>
          <w:lang w:eastAsia="ru-RU"/>
        </w:rPr>
        <w:t>Підприємство є комунальним комерційним і діє на принципах повного господарського розрахунку та самофінансування в поєднанні з бюджетним фінансуванням у порядку, визначеному чинним законодавством України.</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1.5. Підприємство самостійно відповідає за своїми зобов’язаннями усім своїм майном, відповідно до чинного законодавства України.</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1.6. Підприємство не відповідає за зобов’язаннями Власника, а Власник  не відповідає за зобов’язаннями  підприємства.</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1.7. Держава, її органи не несуть відповідальності за зобов’язаннями Підприємства. Підприємство не відповідає за зобов’язаннями держави, її органів, а також інших підприємств, установ, організацій.</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lastRenderedPageBreak/>
        <w:t>1.8. У межах своєї статутної діяльності та положень даного Статуту Підприємство має право укладати від свого імені угоди, виступати позивачем та відповідачем у судах, господарських та третейських судах.</w:t>
      </w: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1.9. Найменування Підприємства:</w:t>
      </w:r>
    </w:p>
    <w:p w:rsidR="00287435" w:rsidRPr="001C19EA" w:rsidRDefault="00287435" w:rsidP="00287435">
      <w:pPr>
        <w:tabs>
          <w:tab w:val="left" w:pos="993"/>
        </w:tabs>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w:t>
      </w:r>
      <w:r w:rsidRPr="001C19EA">
        <w:rPr>
          <w:rFonts w:ascii="Times New Roman" w:hAnsi="Times New Roman" w:cs="Times New Roman"/>
          <w:sz w:val="28"/>
          <w:szCs w:val="28"/>
          <w:lang w:eastAsia="ru-RU"/>
        </w:rPr>
        <w:tab/>
        <w:t>повне: КОМУНАЛЬНЕ ПІДПРИЄМСТВО «УПРАВЛІННЯ МАЙНОВИМ КОМПЛЕКСОМ» РІВНЕНСЬКОЇ ОБЛАСНОЇ РАДИ.</w:t>
      </w:r>
    </w:p>
    <w:p w:rsidR="00287435" w:rsidRPr="001C19EA" w:rsidRDefault="00287435" w:rsidP="00287435">
      <w:pPr>
        <w:tabs>
          <w:tab w:val="left" w:pos="993"/>
        </w:tabs>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w:t>
      </w:r>
      <w:r w:rsidRPr="001C19EA">
        <w:rPr>
          <w:rFonts w:ascii="Times New Roman" w:hAnsi="Times New Roman" w:cs="Times New Roman"/>
          <w:sz w:val="28"/>
          <w:szCs w:val="28"/>
          <w:lang w:eastAsia="ru-RU"/>
        </w:rPr>
        <w:tab/>
        <w:t>скорочене: КП «</w:t>
      </w:r>
      <w:r w:rsidR="00FB22C9" w:rsidRPr="001C19EA">
        <w:rPr>
          <w:rFonts w:ascii="Times New Roman" w:hAnsi="Times New Roman" w:cs="Times New Roman"/>
          <w:sz w:val="28"/>
          <w:szCs w:val="28"/>
          <w:lang w:eastAsia="ru-RU"/>
        </w:rPr>
        <w:t>УПРАВЛІННЯ МАЙНОВИМ КОМПЛЕКСОМ</w:t>
      </w:r>
      <w:r w:rsidRPr="001C19EA">
        <w:rPr>
          <w:rFonts w:ascii="Times New Roman" w:hAnsi="Times New Roman" w:cs="Times New Roman"/>
          <w:sz w:val="28"/>
          <w:szCs w:val="28"/>
          <w:lang w:eastAsia="ru-RU"/>
        </w:rPr>
        <w:t>»</w:t>
      </w:r>
      <w:r w:rsidR="00E743A0" w:rsidRPr="001C19EA">
        <w:rPr>
          <w:rFonts w:ascii="Times New Roman" w:hAnsi="Times New Roman" w:cs="Times New Roman"/>
          <w:sz w:val="28"/>
          <w:szCs w:val="28"/>
          <w:lang w:eastAsia="ru-RU"/>
        </w:rPr>
        <w:t xml:space="preserve"> РОР</w:t>
      </w:r>
      <w:r w:rsidRPr="001C19EA">
        <w:rPr>
          <w:rFonts w:ascii="Times New Roman" w:hAnsi="Times New Roman" w:cs="Times New Roman"/>
          <w:sz w:val="28"/>
          <w:szCs w:val="28"/>
          <w:lang w:eastAsia="ru-RU"/>
        </w:rPr>
        <w:t xml:space="preserve">.        </w:t>
      </w:r>
    </w:p>
    <w:p w:rsidR="00287435" w:rsidRPr="001C19EA" w:rsidRDefault="00287435" w:rsidP="00287435">
      <w:pPr>
        <w:suppressAutoHyphens w:val="0"/>
        <w:ind w:firstLine="709"/>
        <w:jc w:val="both"/>
        <w:rPr>
          <w:rFonts w:ascii="Times New Roman" w:hAnsi="Times New Roman" w:cs="Times New Roman"/>
          <w:sz w:val="28"/>
          <w:szCs w:val="28"/>
          <w:lang w:eastAsia="ru-RU"/>
        </w:rPr>
      </w:pPr>
      <w:smartTag w:uri="urn:schemas-microsoft-com:office:smarttags" w:element="time">
        <w:smartTagPr>
          <w:attr w:name="Minute" w:val="10"/>
          <w:attr w:name="Hour" w:val="1"/>
        </w:smartTagPr>
        <w:r w:rsidRPr="001C19EA">
          <w:rPr>
            <w:rFonts w:ascii="Times New Roman" w:hAnsi="Times New Roman" w:cs="Times New Roman"/>
            <w:sz w:val="28"/>
            <w:szCs w:val="28"/>
            <w:lang w:eastAsia="ru-RU"/>
          </w:rPr>
          <w:t>1.10.</w:t>
        </w:r>
      </w:smartTag>
      <w:r w:rsidRPr="001C19EA">
        <w:rPr>
          <w:rFonts w:ascii="Times New Roman" w:hAnsi="Times New Roman" w:cs="Times New Roman"/>
          <w:sz w:val="28"/>
          <w:szCs w:val="28"/>
          <w:lang w:eastAsia="ru-RU"/>
        </w:rPr>
        <w:t xml:space="preserve"> Юридична адреса Підприємства: 33028, м. Рівне, майдан </w:t>
      </w:r>
      <w:r w:rsidR="00BB4B96" w:rsidRPr="001C19EA">
        <w:rPr>
          <w:rFonts w:ascii="Times New Roman" w:hAnsi="Times New Roman" w:cs="Times New Roman"/>
          <w:sz w:val="28"/>
          <w:szCs w:val="28"/>
          <w:lang w:eastAsia="ru-RU"/>
        </w:rPr>
        <w:t xml:space="preserve">     </w:t>
      </w:r>
      <w:r w:rsidRPr="001C19EA">
        <w:rPr>
          <w:rFonts w:ascii="Times New Roman" w:hAnsi="Times New Roman" w:cs="Times New Roman"/>
          <w:sz w:val="28"/>
          <w:szCs w:val="28"/>
          <w:lang w:eastAsia="ru-RU"/>
        </w:rPr>
        <w:t xml:space="preserve">Просвіти, 1.  </w:t>
      </w:r>
    </w:p>
    <w:p w:rsidR="00287435" w:rsidRPr="001C19EA" w:rsidRDefault="00287435" w:rsidP="00287435">
      <w:pPr>
        <w:suppressAutoHyphens w:val="0"/>
        <w:jc w:val="both"/>
        <w:rPr>
          <w:rFonts w:ascii="Times New Roman" w:hAnsi="Times New Roman" w:cs="Times New Roman"/>
          <w:sz w:val="28"/>
          <w:szCs w:val="28"/>
          <w:lang w:eastAsia="ru-RU"/>
        </w:rPr>
      </w:pPr>
    </w:p>
    <w:p w:rsidR="00287435" w:rsidRPr="001C19EA" w:rsidRDefault="00287435" w:rsidP="00BB4B96">
      <w:pPr>
        <w:pStyle w:val="ae"/>
        <w:numPr>
          <w:ilvl w:val="0"/>
          <w:numId w:val="8"/>
        </w:numPr>
        <w:tabs>
          <w:tab w:val="left" w:pos="1134"/>
        </w:tabs>
        <w:jc w:val="center"/>
        <w:rPr>
          <w:b/>
          <w:sz w:val="28"/>
          <w:szCs w:val="28"/>
          <w:lang w:val="uk-UA"/>
        </w:rPr>
      </w:pPr>
      <w:r w:rsidRPr="001C19EA">
        <w:rPr>
          <w:b/>
          <w:sz w:val="28"/>
          <w:szCs w:val="28"/>
          <w:lang w:val="uk-UA"/>
        </w:rPr>
        <w:t>МЕТА ТА ПРЕДМЕТ ДІЯЛЬНОСТІ ПІДПРИЄМСТВА</w:t>
      </w:r>
    </w:p>
    <w:p w:rsidR="008843D1" w:rsidRPr="001C19EA" w:rsidRDefault="008843D1" w:rsidP="00E13EB1">
      <w:pPr>
        <w:widowControl w:val="0"/>
        <w:shd w:val="clear" w:color="auto" w:fill="FFFFFF"/>
        <w:tabs>
          <w:tab w:val="left" w:pos="709"/>
        </w:tabs>
        <w:suppressAutoHyphens w:val="0"/>
        <w:autoSpaceDE w:val="0"/>
        <w:autoSpaceDN w:val="0"/>
        <w:adjustRightInd w:val="0"/>
        <w:jc w:val="both"/>
        <w:rPr>
          <w:rFonts w:ascii="Times New Roman" w:hAnsi="Times New Roman" w:cs="Times New Roman"/>
          <w:sz w:val="28"/>
          <w:szCs w:val="28"/>
          <w:lang w:eastAsia="ru-RU"/>
        </w:rPr>
      </w:pPr>
    </w:p>
    <w:p w:rsidR="002A2F25" w:rsidRPr="001C19EA" w:rsidRDefault="00DB7C75" w:rsidP="00E13EB1">
      <w:pPr>
        <w:widowControl w:val="0"/>
        <w:shd w:val="clear" w:color="auto" w:fill="FFFFFF"/>
        <w:tabs>
          <w:tab w:val="left" w:pos="709"/>
        </w:tabs>
        <w:suppressAutoHyphens w:val="0"/>
        <w:autoSpaceDE w:val="0"/>
        <w:autoSpaceDN w:val="0"/>
        <w:adjustRightInd w:val="0"/>
        <w:jc w:val="both"/>
        <w:rPr>
          <w:rFonts w:ascii="Times New Roman" w:hAnsi="Times New Roman" w:cs="Times New Roman"/>
          <w:color w:val="000000"/>
          <w:sz w:val="28"/>
          <w:szCs w:val="28"/>
          <w:lang w:eastAsia="ru-RU"/>
        </w:rPr>
      </w:pPr>
      <w:r w:rsidRPr="001C19EA">
        <w:rPr>
          <w:rFonts w:ascii="Times New Roman" w:hAnsi="Times New Roman" w:cs="Times New Roman"/>
          <w:sz w:val="28"/>
          <w:szCs w:val="28"/>
          <w:lang w:eastAsia="ru-RU"/>
        </w:rPr>
        <w:tab/>
      </w:r>
      <w:r w:rsidR="00287435" w:rsidRPr="001C19EA">
        <w:rPr>
          <w:rFonts w:ascii="Times New Roman" w:hAnsi="Times New Roman" w:cs="Times New Roman"/>
          <w:sz w:val="28"/>
          <w:szCs w:val="28"/>
          <w:lang w:eastAsia="ru-RU"/>
        </w:rPr>
        <w:t xml:space="preserve">2.1. Підприємство створене з метою забезпечення суспільних потреб територіальних громад сіл, селищ, міст Рівненської області, установ та організацій наступними </w:t>
      </w:r>
      <w:r w:rsidR="001E37BA" w:rsidRPr="001C19EA">
        <w:rPr>
          <w:rFonts w:ascii="Times New Roman" w:hAnsi="Times New Roman" w:cs="Times New Roman"/>
          <w:sz w:val="28"/>
          <w:szCs w:val="28"/>
          <w:lang w:eastAsia="ru-RU"/>
        </w:rPr>
        <w:t xml:space="preserve">послугами, роботами, </w:t>
      </w:r>
      <w:r w:rsidR="00287435" w:rsidRPr="001C19EA">
        <w:rPr>
          <w:rFonts w:ascii="Times New Roman" w:hAnsi="Times New Roman" w:cs="Times New Roman"/>
          <w:sz w:val="28"/>
          <w:szCs w:val="28"/>
          <w:lang w:eastAsia="ru-RU"/>
        </w:rPr>
        <w:t xml:space="preserve">товарами: </w:t>
      </w:r>
    </w:p>
    <w:p w:rsidR="00287435" w:rsidRPr="001C19EA" w:rsidRDefault="00287435" w:rsidP="00287435">
      <w:pPr>
        <w:widowControl w:val="0"/>
        <w:numPr>
          <w:ilvl w:val="0"/>
          <w:numId w:val="5"/>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підтримка у належному стані адміністративних будинків та інших будівель, переданих </w:t>
      </w:r>
      <w:r w:rsidR="001E37BA" w:rsidRPr="001C19EA">
        <w:rPr>
          <w:rFonts w:ascii="Times New Roman" w:hAnsi="Times New Roman" w:cs="Times New Roman"/>
          <w:color w:val="000000"/>
          <w:sz w:val="28"/>
          <w:szCs w:val="28"/>
          <w:lang w:eastAsia="ru-RU"/>
        </w:rPr>
        <w:t xml:space="preserve">на баланс </w:t>
      </w:r>
      <w:r w:rsidRPr="001C19EA">
        <w:rPr>
          <w:rFonts w:ascii="Times New Roman" w:hAnsi="Times New Roman" w:cs="Times New Roman"/>
          <w:color w:val="000000"/>
          <w:sz w:val="28"/>
          <w:szCs w:val="28"/>
          <w:lang w:eastAsia="ru-RU"/>
        </w:rPr>
        <w:t>у господарське відання Підприємству;</w:t>
      </w:r>
    </w:p>
    <w:p w:rsidR="00287435" w:rsidRPr="001C19EA" w:rsidRDefault="00287435" w:rsidP="00287435">
      <w:pPr>
        <w:widowControl w:val="0"/>
        <w:numPr>
          <w:ilvl w:val="0"/>
          <w:numId w:val="5"/>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задоволення потреб юридичних та фізичних осіб у його послугах і продукції;</w:t>
      </w:r>
    </w:p>
    <w:p w:rsidR="00287435" w:rsidRPr="001C19EA" w:rsidRDefault="00287435" w:rsidP="001E37BA">
      <w:pPr>
        <w:widowControl w:val="0"/>
        <w:numPr>
          <w:ilvl w:val="0"/>
          <w:numId w:val="5"/>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отримання доходів і реалізації на</w:t>
      </w:r>
      <w:r w:rsidR="002549CD" w:rsidRPr="001C19EA">
        <w:rPr>
          <w:rFonts w:ascii="Times New Roman" w:hAnsi="Times New Roman" w:cs="Times New Roman"/>
          <w:color w:val="000000"/>
          <w:sz w:val="28"/>
          <w:szCs w:val="28"/>
          <w:lang w:eastAsia="ru-RU"/>
        </w:rPr>
        <w:t xml:space="preserve"> цій основі інтересів власника,</w:t>
      </w:r>
      <w:r w:rsidRPr="001C19EA">
        <w:rPr>
          <w:rFonts w:ascii="Times New Roman" w:hAnsi="Times New Roman" w:cs="Times New Roman"/>
          <w:color w:val="000000"/>
          <w:sz w:val="28"/>
          <w:szCs w:val="28"/>
          <w:lang w:eastAsia="ru-RU"/>
        </w:rPr>
        <w:t xml:space="preserve"> а також економічних та соціальних інтересів трудового колективу.</w:t>
      </w:r>
    </w:p>
    <w:p w:rsidR="00287435" w:rsidRPr="001C19EA" w:rsidRDefault="001E37BA" w:rsidP="00DB7C7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2.2. </w:t>
      </w:r>
      <w:r w:rsidR="00287435" w:rsidRPr="001C19EA">
        <w:rPr>
          <w:rFonts w:ascii="Times New Roman" w:hAnsi="Times New Roman" w:cs="Times New Roman"/>
          <w:sz w:val="28"/>
          <w:szCs w:val="28"/>
          <w:lang w:eastAsia="ru-RU"/>
        </w:rPr>
        <w:t>Основними видами Статутної діяльності Підприємства є:</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послуг з утримання адміністративних будинків</w:t>
      </w:r>
      <w:r w:rsidR="004B3A08" w:rsidRPr="001C19EA">
        <w:rPr>
          <w:rFonts w:ascii="Times New Roman" w:hAnsi="Times New Roman" w:cs="Times New Roman"/>
          <w:color w:val="000000"/>
          <w:sz w:val="28"/>
          <w:szCs w:val="28"/>
          <w:lang w:eastAsia="ru-RU"/>
        </w:rPr>
        <w:t>,</w:t>
      </w:r>
      <w:r w:rsidRPr="001C19EA">
        <w:rPr>
          <w:rFonts w:ascii="Times New Roman" w:hAnsi="Times New Roman" w:cs="Times New Roman"/>
          <w:color w:val="000000"/>
          <w:sz w:val="28"/>
          <w:szCs w:val="28"/>
          <w:lang w:eastAsia="ru-RU"/>
        </w:rPr>
        <w:t xml:space="preserve"> інших будівель</w:t>
      </w:r>
      <w:r w:rsidR="004B3A08" w:rsidRPr="001C19EA">
        <w:rPr>
          <w:rFonts w:ascii="Times New Roman" w:hAnsi="Times New Roman" w:cs="Times New Roman"/>
          <w:color w:val="000000"/>
          <w:sz w:val="28"/>
          <w:szCs w:val="28"/>
          <w:lang w:eastAsia="ru-RU"/>
        </w:rPr>
        <w:t>, споруд</w:t>
      </w:r>
      <w:r w:rsidRPr="001C19EA">
        <w:rPr>
          <w:rFonts w:ascii="Times New Roman" w:hAnsi="Times New Roman" w:cs="Times New Roman"/>
          <w:color w:val="000000"/>
          <w:sz w:val="28"/>
          <w:szCs w:val="28"/>
          <w:lang w:eastAsia="ru-RU"/>
        </w:rPr>
        <w:t>, які перебувають на балансі Підприємства</w:t>
      </w:r>
      <w:r w:rsidR="004B3A08" w:rsidRPr="001C19EA">
        <w:rPr>
          <w:rFonts w:ascii="Times New Roman" w:hAnsi="Times New Roman" w:cs="Times New Roman"/>
          <w:color w:val="000000"/>
          <w:sz w:val="28"/>
          <w:szCs w:val="28"/>
          <w:lang w:eastAsia="ru-RU"/>
        </w:rPr>
        <w:t xml:space="preserve"> та їх прибудинкових територій</w:t>
      </w:r>
      <w:r w:rsidR="003B6340" w:rsidRPr="001C19EA">
        <w:rPr>
          <w:rFonts w:ascii="Times New Roman" w:hAnsi="Times New Roman" w:cs="Times New Roman"/>
          <w:color w:val="000000"/>
          <w:sz w:val="28"/>
          <w:szCs w:val="28"/>
          <w:lang w:eastAsia="ru-RU"/>
        </w:rPr>
        <w:t>;</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технічна</w:t>
      </w:r>
      <w:r w:rsidR="00E13EB1" w:rsidRPr="001C19EA">
        <w:rPr>
          <w:rFonts w:ascii="Times New Roman" w:hAnsi="Times New Roman" w:cs="Times New Roman"/>
          <w:color w:val="000000"/>
          <w:sz w:val="28"/>
          <w:szCs w:val="28"/>
          <w:lang w:eastAsia="ru-RU"/>
        </w:rPr>
        <w:t>,</w:t>
      </w:r>
      <w:r w:rsidRPr="001C19EA">
        <w:rPr>
          <w:rFonts w:ascii="Times New Roman" w:hAnsi="Times New Roman" w:cs="Times New Roman"/>
          <w:color w:val="000000"/>
          <w:sz w:val="28"/>
          <w:szCs w:val="28"/>
          <w:lang w:eastAsia="ru-RU"/>
        </w:rPr>
        <w:t xml:space="preserve"> </w:t>
      </w:r>
      <w:r w:rsidR="00E13EB1" w:rsidRPr="001C19EA">
        <w:rPr>
          <w:rFonts w:ascii="Times New Roman" w:hAnsi="Times New Roman" w:cs="Times New Roman"/>
          <w:color w:val="000000"/>
          <w:sz w:val="28"/>
          <w:szCs w:val="28"/>
          <w:lang w:eastAsia="ru-RU"/>
        </w:rPr>
        <w:t xml:space="preserve">санітарно-гігієнічна </w:t>
      </w:r>
      <w:r w:rsidRPr="001C19EA">
        <w:rPr>
          <w:rFonts w:ascii="Times New Roman" w:hAnsi="Times New Roman" w:cs="Times New Roman"/>
          <w:color w:val="000000"/>
          <w:sz w:val="28"/>
          <w:szCs w:val="28"/>
          <w:lang w:eastAsia="ru-RU"/>
        </w:rPr>
        <w:t xml:space="preserve">експлуатація </w:t>
      </w:r>
      <w:r w:rsidR="00E13EB1" w:rsidRPr="001C19EA">
        <w:rPr>
          <w:rFonts w:ascii="Times New Roman" w:hAnsi="Times New Roman" w:cs="Times New Roman"/>
          <w:color w:val="000000"/>
          <w:sz w:val="28"/>
          <w:szCs w:val="28"/>
          <w:lang w:eastAsia="ru-RU"/>
        </w:rPr>
        <w:t xml:space="preserve">і охорона </w:t>
      </w:r>
      <w:r w:rsidR="003B6340" w:rsidRPr="001C19EA">
        <w:rPr>
          <w:rFonts w:ascii="Times New Roman" w:hAnsi="Times New Roman" w:cs="Times New Roman"/>
          <w:color w:val="000000"/>
          <w:sz w:val="28"/>
          <w:szCs w:val="28"/>
          <w:lang w:eastAsia="ru-RU"/>
        </w:rPr>
        <w:t>адміністративних будинків, інших будівель, споруд, які перебувають на балансі Підприємства та їх прибудинкових територій, підтримання їх належного санітарного стану</w:t>
      </w:r>
      <w:r w:rsidRPr="001C19EA">
        <w:rPr>
          <w:rFonts w:ascii="Times New Roman" w:hAnsi="Times New Roman" w:cs="Times New Roman"/>
          <w:color w:val="000000"/>
          <w:sz w:val="28"/>
          <w:szCs w:val="28"/>
          <w:lang w:eastAsia="ru-RU"/>
        </w:rPr>
        <w:t>;</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загальне прибирання будинків та інші види діяльності із прибирання;</w:t>
      </w:r>
    </w:p>
    <w:p w:rsidR="003B6340" w:rsidRPr="001C19EA" w:rsidRDefault="003B6340"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забезпечення надійного функціонування внутрішньо-будинкових мереж: тепло-, </w:t>
      </w:r>
      <w:proofErr w:type="spellStart"/>
      <w:r w:rsidRPr="001C19EA">
        <w:rPr>
          <w:rFonts w:ascii="Times New Roman" w:hAnsi="Times New Roman" w:cs="Times New Roman"/>
          <w:sz w:val="28"/>
          <w:szCs w:val="28"/>
          <w:lang w:eastAsia="ru-RU"/>
        </w:rPr>
        <w:t>електро</w:t>
      </w:r>
      <w:proofErr w:type="spellEnd"/>
      <w:r w:rsidRPr="001C19EA">
        <w:rPr>
          <w:rFonts w:ascii="Times New Roman" w:hAnsi="Times New Roman" w:cs="Times New Roman"/>
          <w:sz w:val="28"/>
          <w:szCs w:val="28"/>
          <w:lang w:eastAsia="ru-RU"/>
        </w:rPr>
        <w:t>-, водопостачання та водовідведення, проведення їх поточного ремонту;</w:t>
      </w:r>
    </w:p>
    <w:p w:rsidR="00F10C94" w:rsidRPr="001C19EA" w:rsidRDefault="00F10C94"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ведення обліку споживання </w:t>
      </w:r>
      <w:proofErr w:type="spellStart"/>
      <w:r w:rsidRPr="001C19EA">
        <w:rPr>
          <w:rFonts w:ascii="Times New Roman" w:hAnsi="Times New Roman" w:cs="Times New Roman"/>
          <w:sz w:val="28"/>
          <w:szCs w:val="28"/>
          <w:lang w:eastAsia="ru-RU"/>
        </w:rPr>
        <w:t>електро</w:t>
      </w:r>
      <w:proofErr w:type="spellEnd"/>
      <w:r w:rsidRPr="001C19EA">
        <w:rPr>
          <w:rFonts w:ascii="Times New Roman" w:hAnsi="Times New Roman" w:cs="Times New Roman"/>
          <w:sz w:val="28"/>
          <w:szCs w:val="28"/>
          <w:lang w:eastAsia="ru-RU"/>
        </w:rPr>
        <w:t>- та теплової енергії, газопостачання, водопостачання та водовідведен</w:t>
      </w:r>
      <w:r w:rsidR="00056DA3" w:rsidRPr="001C19EA">
        <w:rPr>
          <w:rFonts w:ascii="Times New Roman" w:hAnsi="Times New Roman" w:cs="Times New Roman"/>
          <w:sz w:val="28"/>
          <w:szCs w:val="28"/>
          <w:lang w:eastAsia="ru-RU"/>
        </w:rPr>
        <w:t>ня і розподіл їх між орендарями;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проектн</w:t>
      </w:r>
      <w:r w:rsidR="003B6340" w:rsidRPr="001C19EA">
        <w:rPr>
          <w:rFonts w:ascii="Times New Roman" w:hAnsi="Times New Roman" w:cs="Times New Roman"/>
          <w:color w:val="000000"/>
          <w:sz w:val="28"/>
          <w:szCs w:val="28"/>
          <w:lang w:eastAsia="ru-RU"/>
        </w:rPr>
        <w:t>і</w:t>
      </w:r>
      <w:r w:rsidRPr="001C19EA">
        <w:rPr>
          <w:rFonts w:ascii="Times New Roman" w:hAnsi="Times New Roman" w:cs="Times New Roman"/>
          <w:color w:val="000000"/>
          <w:sz w:val="28"/>
          <w:szCs w:val="28"/>
          <w:lang w:eastAsia="ru-RU"/>
        </w:rPr>
        <w:t>, ремонтно-будівельні роботи;</w:t>
      </w:r>
      <w:r w:rsidRPr="001C19EA">
        <w:rPr>
          <w:rFonts w:ascii="Times New Roman" w:hAnsi="Times New Roman" w:cs="Times New Roman"/>
          <w:color w:val="000000"/>
          <w:sz w:val="28"/>
          <w:szCs w:val="28"/>
          <w:lang w:eastAsia="ru-RU"/>
        </w:rPr>
        <w:tab/>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в оренду приміщень в адміністративних будинках</w:t>
      </w:r>
      <w:r w:rsidR="00F10C94" w:rsidRPr="001C19EA">
        <w:rPr>
          <w:rFonts w:ascii="Times New Roman" w:hAnsi="Times New Roman" w:cs="Times New Roman"/>
          <w:color w:val="000000"/>
          <w:sz w:val="28"/>
          <w:szCs w:val="28"/>
          <w:lang w:eastAsia="ru-RU"/>
        </w:rPr>
        <w:t>, інших будівлях та спорудах,</w:t>
      </w:r>
      <w:r w:rsidRPr="001C19EA">
        <w:rPr>
          <w:rFonts w:ascii="Times New Roman" w:hAnsi="Times New Roman" w:cs="Times New Roman"/>
          <w:color w:val="000000"/>
          <w:sz w:val="28"/>
          <w:szCs w:val="28"/>
          <w:lang w:eastAsia="ru-RU"/>
        </w:rPr>
        <w:t xml:space="preserve"> і здійснення контролю за виконанням умов договорів оренди.</w:t>
      </w:r>
    </w:p>
    <w:p w:rsidR="00287435" w:rsidRPr="001C19EA" w:rsidRDefault="00DB7C75" w:rsidP="001E37BA">
      <w:pPr>
        <w:widowControl w:val="0"/>
        <w:tabs>
          <w:tab w:val="left" w:pos="709"/>
        </w:tabs>
        <w:suppressAutoHyphens w:val="0"/>
        <w:autoSpaceDE w:val="0"/>
        <w:autoSpaceDN w:val="0"/>
        <w:adjustRightInd w:val="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ab/>
      </w:r>
      <w:r w:rsidR="001E37BA" w:rsidRPr="001C19EA">
        <w:rPr>
          <w:rFonts w:ascii="Times New Roman" w:hAnsi="Times New Roman" w:cs="Times New Roman"/>
          <w:sz w:val="28"/>
          <w:szCs w:val="28"/>
          <w:lang w:eastAsia="ru-RU"/>
        </w:rPr>
        <w:t xml:space="preserve">2.2.1. </w:t>
      </w:r>
      <w:r w:rsidR="002549CD" w:rsidRPr="001C19EA">
        <w:rPr>
          <w:rFonts w:ascii="Times New Roman" w:hAnsi="Times New Roman" w:cs="Times New Roman"/>
          <w:sz w:val="28"/>
          <w:szCs w:val="28"/>
          <w:lang w:eastAsia="ru-RU"/>
        </w:rPr>
        <w:t>Крім того, наступними видами</w:t>
      </w:r>
      <w:r w:rsidR="00287435" w:rsidRPr="001C19EA">
        <w:rPr>
          <w:rFonts w:ascii="Times New Roman" w:hAnsi="Times New Roman" w:cs="Times New Roman"/>
          <w:sz w:val="28"/>
          <w:szCs w:val="28"/>
          <w:lang w:eastAsia="ru-RU"/>
        </w:rPr>
        <w:t xml:space="preserve"> діяльності Підприємства також є:</w:t>
      </w:r>
    </w:p>
    <w:p w:rsidR="00287435" w:rsidRPr="001C19EA" w:rsidRDefault="00DB7C75" w:rsidP="00287435">
      <w:pPr>
        <w:widowControl w:val="0"/>
        <w:shd w:val="clear" w:color="auto" w:fill="FFFFFF"/>
        <w:tabs>
          <w:tab w:val="left" w:pos="709"/>
        </w:tabs>
        <w:suppressAutoHyphens w:val="0"/>
        <w:autoSpaceDE w:val="0"/>
        <w:autoSpaceDN w:val="0"/>
        <w:adjustRightInd w:val="0"/>
        <w:jc w:val="both"/>
        <w:rPr>
          <w:rFonts w:ascii="Times New Roman" w:hAnsi="Times New Roman" w:cs="Times New Roman"/>
          <w:iCs/>
          <w:color w:val="000000"/>
          <w:sz w:val="28"/>
          <w:szCs w:val="28"/>
          <w:lang w:eastAsia="ru-RU"/>
        </w:rPr>
      </w:pPr>
      <w:r w:rsidRPr="001C19EA">
        <w:rPr>
          <w:rFonts w:ascii="Times New Roman" w:hAnsi="Times New Roman" w:cs="Times New Roman"/>
          <w:iCs/>
          <w:color w:val="000000"/>
          <w:sz w:val="28"/>
          <w:szCs w:val="28"/>
          <w:lang w:eastAsia="ru-RU"/>
        </w:rPr>
        <w:tab/>
      </w:r>
      <w:r w:rsidR="001E37BA" w:rsidRPr="001C19EA">
        <w:rPr>
          <w:rFonts w:ascii="Times New Roman" w:hAnsi="Times New Roman" w:cs="Times New Roman"/>
          <w:iCs/>
          <w:color w:val="000000"/>
          <w:sz w:val="28"/>
          <w:szCs w:val="28"/>
          <w:lang w:eastAsia="ru-RU"/>
        </w:rPr>
        <w:t xml:space="preserve">2.2.1.1. </w:t>
      </w:r>
      <w:r w:rsidR="00287435" w:rsidRPr="001C19EA">
        <w:rPr>
          <w:rFonts w:ascii="Times New Roman" w:hAnsi="Times New Roman" w:cs="Times New Roman"/>
          <w:iCs/>
          <w:color w:val="000000"/>
          <w:sz w:val="28"/>
          <w:szCs w:val="28"/>
          <w:lang w:eastAsia="ru-RU"/>
        </w:rPr>
        <w:t>Виробничо-господарська діяльність:</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виробництво різноманітних виробів з дерева, у тому числі конструкцій будинків, вікон, дверей, дахів, меблі</w:t>
      </w:r>
      <w:r w:rsidR="00056DA3" w:rsidRPr="001C19EA">
        <w:rPr>
          <w:rFonts w:ascii="Times New Roman" w:hAnsi="Times New Roman" w:cs="Times New Roman"/>
          <w:color w:val="000000"/>
          <w:sz w:val="28"/>
          <w:szCs w:val="28"/>
          <w:lang w:eastAsia="ru-RU"/>
        </w:rPr>
        <w:t>в</w:t>
      </w:r>
      <w:r w:rsidRPr="001C19EA">
        <w:rPr>
          <w:rFonts w:ascii="Times New Roman" w:hAnsi="Times New Roman" w:cs="Times New Roman"/>
          <w:color w:val="000000"/>
          <w:sz w:val="28"/>
          <w:szCs w:val="28"/>
          <w:lang w:eastAsia="ru-RU"/>
        </w:rPr>
        <w:t>, брусу та деревообробне виробництво у в</w:t>
      </w:r>
      <w:r w:rsidR="002549CD" w:rsidRPr="001C19EA">
        <w:rPr>
          <w:rFonts w:ascii="Times New Roman" w:hAnsi="Times New Roman" w:cs="Times New Roman"/>
          <w:color w:val="000000"/>
          <w:sz w:val="28"/>
          <w:szCs w:val="28"/>
          <w:lang w:eastAsia="ru-RU"/>
        </w:rPr>
        <w:t>с</w:t>
      </w:r>
      <w:r w:rsidRPr="001C19EA">
        <w:rPr>
          <w:rFonts w:ascii="Times New Roman" w:hAnsi="Times New Roman" w:cs="Times New Roman"/>
          <w:color w:val="000000"/>
          <w:sz w:val="28"/>
          <w:szCs w:val="28"/>
          <w:lang w:eastAsia="ru-RU"/>
        </w:rPr>
        <w:t>іх його проявах;</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lastRenderedPageBreak/>
        <w:t>металообробне виробництво, виготовлення металоконструкцій та їх реалізація;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ремонт, обслуговування металообробного та деревообробного технологічного обладнання;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виробництво будівельних матеріалів і конструкцій та їх реалізація;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металообробне виробництво та реалізація продуктів металообробки;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виробництво одягу;</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виробництво засобів автоматизації, зв'язку, іншого обладнання та виробів з електронними компонентами;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організація і з</w:t>
      </w:r>
      <w:r w:rsidR="002549CD" w:rsidRPr="001C19EA">
        <w:rPr>
          <w:rFonts w:ascii="Times New Roman" w:hAnsi="Times New Roman" w:cs="Times New Roman"/>
          <w:color w:val="000000"/>
          <w:sz w:val="28"/>
          <w:szCs w:val="28"/>
          <w:lang w:eastAsia="ru-RU"/>
        </w:rPr>
        <w:t>дійснення збирання, переробки та реалізації</w:t>
      </w:r>
      <w:r w:rsidRPr="001C19EA">
        <w:rPr>
          <w:rFonts w:ascii="Times New Roman" w:hAnsi="Times New Roman" w:cs="Times New Roman"/>
          <w:color w:val="000000"/>
          <w:sz w:val="28"/>
          <w:szCs w:val="28"/>
          <w:lang w:eastAsia="ru-RU"/>
        </w:rPr>
        <w:t xml:space="preserve"> вторинної сировини та відходів виробництва;</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закупівля, перероблення та реалізація товарів та сировини чорної та кольорової металургії;</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поліграфічна діяльність і надання пов’язаних із нею послуг;</w:t>
      </w:r>
    </w:p>
    <w:p w:rsidR="00287435" w:rsidRPr="001C19EA" w:rsidRDefault="00287435" w:rsidP="00930E42">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видавнича діяльність.</w:t>
      </w:r>
    </w:p>
    <w:p w:rsidR="00287435" w:rsidRPr="001C19EA" w:rsidRDefault="00DB7C75" w:rsidP="00287435">
      <w:pPr>
        <w:widowControl w:val="0"/>
        <w:shd w:val="clear" w:color="auto" w:fill="FFFFFF"/>
        <w:tabs>
          <w:tab w:val="left" w:pos="709"/>
        </w:tabs>
        <w:suppressAutoHyphens w:val="0"/>
        <w:autoSpaceDE w:val="0"/>
        <w:autoSpaceDN w:val="0"/>
        <w:adjustRightInd w:val="0"/>
        <w:jc w:val="both"/>
        <w:rPr>
          <w:rFonts w:ascii="Times New Roman" w:hAnsi="Times New Roman" w:cs="Times New Roman"/>
          <w:iCs/>
          <w:color w:val="000000"/>
          <w:sz w:val="28"/>
          <w:szCs w:val="28"/>
          <w:lang w:eastAsia="ru-RU"/>
        </w:rPr>
      </w:pPr>
      <w:r w:rsidRPr="001C19EA">
        <w:rPr>
          <w:rFonts w:ascii="Times New Roman" w:hAnsi="Times New Roman" w:cs="Times New Roman"/>
          <w:iCs/>
          <w:color w:val="000000"/>
          <w:sz w:val="28"/>
          <w:szCs w:val="28"/>
          <w:lang w:eastAsia="ru-RU"/>
        </w:rPr>
        <w:tab/>
      </w:r>
      <w:r w:rsidR="001E37BA" w:rsidRPr="001C19EA">
        <w:rPr>
          <w:rFonts w:ascii="Times New Roman" w:hAnsi="Times New Roman" w:cs="Times New Roman"/>
          <w:iCs/>
          <w:color w:val="000000"/>
          <w:sz w:val="28"/>
          <w:szCs w:val="28"/>
          <w:lang w:eastAsia="ru-RU"/>
        </w:rPr>
        <w:t xml:space="preserve">2.2.1.2. </w:t>
      </w:r>
      <w:r w:rsidR="00287435" w:rsidRPr="001C19EA">
        <w:rPr>
          <w:rFonts w:ascii="Times New Roman" w:hAnsi="Times New Roman" w:cs="Times New Roman"/>
          <w:iCs/>
          <w:color w:val="000000"/>
          <w:sz w:val="28"/>
          <w:szCs w:val="28"/>
          <w:lang w:eastAsia="ru-RU"/>
        </w:rPr>
        <w:t>Будівництво:</w:t>
      </w:r>
    </w:p>
    <w:p w:rsidR="00287435" w:rsidRPr="001C19EA" w:rsidRDefault="00287435" w:rsidP="00AB2928">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діяльність у сферах архітектури та інжинірингу; технічні випробування та дослідження;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sz w:val="28"/>
          <w:szCs w:val="28"/>
          <w:lang w:eastAsia="ru-RU"/>
        </w:rPr>
        <w:t>будівництво житлових та нежитлових будівель</w:t>
      </w:r>
      <w:r w:rsidR="00930E42" w:rsidRPr="001C19EA">
        <w:rPr>
          <w:rFonts w:ascii="Times New Roman" w:hAnsi="Times New Roman" w:cs="Times New Roman"/>
          <w:sz w:val="28"/>
          <w:szCs w:val="28"/>
          <w:lang w:eastAsia="ru-RU"/>
        </w:rPr>
        <w:t>,</w:t>
      </w:r>
      <w:r w:rsidRPr="001C19EA">
        <w:rPr>
          <w:rFonts w:ascii="Times New Roman" w:hAnsi="Times New Roman" w:cs="Times New Roman"/>
          <w:color w:val="000000"/>
          <w:sz w:val="28"/>
          <w:szCs w:val="28"/>
          <w:lang w:eastAsia="ru-RU"/>
        </w:rPr>
        <w:t xml:space="preserve"> організація будівництва будівель;</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будівництво споруд;</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проектування, будівництво, реконструкція, реставрація, ремонт</w:t>
      </w:r>
      <w:r w:rsidR="00F44D4D" w:rsidRPr="001C19EA">
        <w:rPr>
          <w:rFonts w:ascii="Times New Roman" w:hAnsi="Times New Roman" w:cs="Times New Roman"/>
          <w:color w:val="000000"/>
          <w:sz w:val="28"/>
          <w:szCs w:val="28"/>
          <w:lang w:eastAsia="ru-RU"/>
        </w:rPr>
        <w:t>,</w:t>
      </w:r>
      <w:r w:rsidRPr="001C19EA">
        <w:rPr>
          <w:rFonts w:ascii="Times New Roman" w:hAnsi="Times New Roman" w:cs="Times New Roman"/>
          <w:color w:val="000000"/>
          <w:sz w:val="28"/>
          <w:szCs w:val="28"/>
          <w:lang w:eastAsia="ru-RU"/>
        </w:rPr>
        <w:t xml:space="preserve"> а також наступна експлуатація об'єктів промислового, агропромислового, громадського, культурно-побутового та іншого призначення;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знесення та підготовчі роботи на будівельному майданчику;</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електромонтажні, водопровідні та інші будівельно-монтажні роботи;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роботи із завершення будівництва;</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інші спеціалізовані будівельні роботи;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проектування інженерних мереж і систем;</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земляні роботи;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роботи з благоустрою територій;</w:t>
      </w:r>
    </w:p>
    <w:p w:rsidR="00DA5D4A"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proofErr w:type="spellStart"/>
      <w:r w:rsidRPr="001C19EA">
        <w:rPr>
          <w:rFonts w:ascii="Times New Roman" w:hAnsi="Times New Roman" w:cs="Times New Roman"/>
          <w:color w:val="000000"/>
          <w:sz w:val="28"/>
          <w:szCs w:val="28"/>
          <w:lang w:eastAsia="ru-RU"/>
        </w:rPr>
        <w:t>електрогазозварювальні</w:t>
      </w:r>
      <w:proofErr w:type="spellEnd"/>
      <w:r w:rsidRPr="001C19EA">
        <w:rPr>
          <w:rFonts w:ascii="Times New Roman" w:hAnsi="Times New Roman" w:cs="Times New Roman"/>
          <w:color w:val="000000"/>
          <w:sz w:val="28"/>
          <w:szCs w:val="28"/>
          <w:lang w:eastAsia="ru-RU"/>
        </w:rPr>
        <w:t xml:space="preserve"> роботи</w:t>
      </w:r>
      <w:r w:rsidR="00DA5D4A" w:rsidRPr="001C19EA">
        <w:rPr>
          <w:rFonts w:ascii="Times New Roman" w:hAnsi="Times New Roman" w:cs="Times New Roman"/>
          <w:color w:val="000000"/>
          <w:sz w:val="28"/>
          <w:szCs w:val="28"/>
          <w:lang w:eastAsia="ru-RU"/>
        </w:rPr>
        <w:t>;</w:t>
      </w:r>
    </w:p>
    <w:p w:rsidR="00287435" w:rsidRPr="001C19EA" w:rsidRDefault="00DA5D4A"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організація і проведення будівництва та ремонту об’єкта Підприємства силами власних ремонтних підрозділів та за допомого підрядних організацій</w:t>
      </w:r>
      <w:r w:rsidR="00287435" w:rsidRPr="001C19EA">
        <w:rPr>
          <w:rFonts w:ascii="Times New Roman" w:hAnsi="Times New Roman" w:cs="Times New Roman"/>
          <w:color w:val="000000"/>
          <w:sz w:val="28"/>
          <w:szCs w:val="28"/>
          <w:lang w:eastAsia="ru-RU"/>
        </w:rPr>
        <w:t>.</w:t>
      </w:r>
    </w:p>
    <w:p w:rsidR="002D2F25" w:rsidRPr="001C19EA" w:rsidRDefault="00DB7C75" w:rsidP="00287435">
      <w:pPr>
        <w:widowControl w:val="0"/>
        <w:shd w:val="clear" w:color="auto" w:fill="FFFFFF"/>
        <w:tabs>
          <w:tab w:val="left" w:pos="709"/>
        </w:tabs>
        <w:suppressAutoHyphens w:val="0"/>
        <w:autoSpaceDE w:val="0"/>
        <w:autoSpaceDN w:val="0"/>
        <w:adjustRightInd w:val="0"/>
        <w:jc w:val="both"/>
        <w:rPr>
          <w:rFonts w:ascii="Times New Roman" w:hAnsi="Times New Roman" w:cs="Times New Roman"/>
          <w:iCs/>
          <w:color w:val="000000"/>
          <w:sz w:val="28"/>
          <w:szCs w:val="28"/>
          <w:lang w:eastAsia="ru-RU"/>
        </w:rPr>
      </w:pPr>
      <w:r w:rsidRPr="001C19EA">
        <w:rPr>
          <w:rFonts w:ascii="Times New Roman" w:hAnsi="Times New Roman" w:cs="Times New Roman"/>
          <w:iCs/>
          <w:color w:val="000000"/>
          <w:sz w:val="28"/>
          <w:szCs w:val="28"/>
          <w:lang w:eastAsia="ru-RU"/>
        </w:rPr>
        <w:tab/>
      </w:r>
      <w:r w:rsidR="001E37BA" w:rsidRPr="001C19EA">
        <w:rPr>
          <w:rFonts w:ascii="Times New Roman" w:hAnsi="Times New Roman" w:cs="Times New Roman"/>
          <w:iCs/>
          <w:color w:val="000000"/>
          <w:sz w:val="28"/>
          <w:szCs w:val="28"/>
          <w:lang w:eastAsia="ru-RU"/>
        </w:rPr>
        <w:t xml:space="preserve">2.2.1.3. </w:t>
      </w:r>
      <w:r w:rsidR="00287435" w:rsidRPr="001C19EA">
        <w:rPr>
          <w:rFonts w:ascii="Times New Roman" w:hAnsi="Times New Roman" w:cs="Times New Roman"/>
          <w:iCs/>
          <w:color w:val="000000"/>
          <w:sz w:val="28"/>
          <w:szCs w:val="28"/>
          <w:lang w:eastAsia="ru-RU"/>
        </w:rPr>
        <w:t>Транспорт:</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придбання, ремонт, відновлення і експлуатація автомобільного транспорту, а також його реалізація і сервісне обслуговування (</w:t>
      </w:r>
      <w:proofErr w:type="spellStart"/>
      <w:r w:rsidRPr="001C19EA">
        <w:rPr>
          <w:rFonts w:ascii="Times New Roman" w:hAnsi="Times New Roman" w:cs="Times New Roman"/>
          <w:color w:val="000000"/>
          <w:sz w:val="28"/>
          <w:szCs w:val="28"/>
          <w:lang w:eastAsia="ru-RU"/>
        </w:rPr>
        <w:t>шиномонтаж</w:t>
      </w:r>
      <w:proofErr w:type="spellEnd"/>
      <w:r w:rsidRPr="001C19EA">
        <w:rPr>
          <w:rFonts w:ascii="Times New Roman" w:hAnsi="Times New Roman" w:cs="Times New Roman"/>
          <w:color w:val="000000"/>
          <w:sz w:val="28"/>
          <w:szCs w:val="28"/>
          <w:lang w:eastAsia="ru-RU"/>
        </w:rPr>
        <w:t>, балансування коліс);</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в оренду автотранспортних засобів, обладнання та механізмів;</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створення центрів прокату, ремонту та обслуговуванн</w:t>
      </w:r>
      <w:r w:rsidR="00CF2A00" w:rsidRPr="001C19EA">
        <w:rPr>
          <w:rFonts w:ascii="Times New Roman" w:hAnsi="Times New Roman" w:cs="Times New Roman"/>
          <w:sz w:val="28"/>
          <w:szCs w:val="28"/>
          <w:lang w:eastAsia="ru-RU"/>
        </w:rPr>
        <w:t>ю</w:t>
      </w:r>
      <w:r w:rsidRPr="001C19EA">
        <w:rPr>
          <w:rFonts w:ascii="Times New Roman" w:hAnsi="Times New Roman" w:cs="Times New Roman"/>
          <w:sz w:val="28"/>
          <w:szCs w:val="28"/>
          <w:lang w:eastAsia="ru-RU"/>
        </w:rPr>
        <w:t xml:space="preserve"> різноманітної техніки та обладнання, у тому числі нових та комісійних автомобілів вітчизняного та іноземного виробництва (з їх наступною реалізацією);</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торгівля автомобілями та легковими автотранспортними засобами;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торгівля іншими автотранспортними засобами;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торгівля деталями та приладдям для автотранспортних засобів;</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організація та експлуатація автогосподарств, </w:t>
      </w:r>
      <w:proofErr w:type="spellStart"/>
      <w:r w:rsidRPr="001C19EA">
        <w:rPr>
          <w:rFonts w:ascii="Times New Roman" w:hAnsi="Times New Roman" w:cs="Times New Roman"/>
          <w:sz w:val="28"/>
          <w:szCs w:val="28"/>
          <w:lang w:eastAsia="ru-RU"/>
        </w:rPr>
        <w:t>автозаправочних</w:t>
      </w:r>
      <w:proofErr w:type="spellEnd"/>
      <w:r w:rsidRPr="001C19EA">
        <w:rPr>
          <w:rFonts w:ascii="Times New Roman" w:hAnsi="Times New Roman" w:cs="Times New Roman"/>
          <w:sz w:val="28"/>
          <w:szCs w:val="28"/>
          <w:lang w:eastAsia="ru-RU"/>
        </w:rPr>
        <w:t xml:space="preserve"> станцій </w:t>
      </w:r>
      <w:r w:rsidRPr="001C19EA">
        <w:rPr>
          <w:rFonts w:ascii="Times New Roman" w:hAnsi="Times New Roman" w:cs="Times New Roman"/>
          <w:sz w:val="28"/>
          <w:szCs w:val="28"/>
          <w:lang w:eastAsia="ru-RU"/>
        </w:rPr>
        <w:lastRenderedPageBreak/>
        <w:t xml:space="preserve">та </w:t>
      </w:r>
      <w:proofErr w:type="spellStart"/>
      <w:r w:rsidRPr="001C19EA">
        <w:rPr>
          <w:rFonts w:ascii="Times New Roman" w:hAnsi="Times New Roman" w:cs="Times New Roman"/>
          <w:sz w:val="28"/>
          <w:szCs w:val="28"/>
          <w:lang w:eastAsia="ru-RU"/>
        </w:rPr>
        <w:t>автосервісних</w:t>
      </w:r>
      <w:proofErr w:type="spellEnd"/>
      <w:r w:rsidRPr="001C19EA">
        <w:rPr>
          <w:rFonts w:ascii="Times New Roman" w:hAnsi="Times New Roman" w:cs="Times New Roman"/>
          <w:sz w:val="28"/>
          <w:szCs w:val="28"/>
          <w:lang w:eastAsia="ru-RU"/>
        </w:rPr>
        <w:t xml:space="preserve"> центрів, автопрокату;</w:t>
      </w:r>
    </w:p>
    <w:p w:rsidR="00287435" w:rsidRPr="001C19EA" w:rsidRDefault="00CF2A00"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послуг з</w:t>
      </w:r>
      <w:r w:rsidR="00287435" w:rsidRPr="001C19EA">
        <w:rPr>
          <w:rFonts w:ascii="Times New Roman" w:hAnsi="Times New Roman" w:cs="Times New Roman"/>
          <w:color w:val="000000"/>
          <w:sz w:val="28"/>
          <w:szCs w:val="28"/>
          <w:lang w:eastAsia="ru-RU"/>
        </w:rPr>
        <w:t xml:space="preserve"> паркуванн</w:t>
      </w:r>
      <w:r w:rsidRPr="001C19EA">
        <w:rPr>
          <w:rFonts w:ascii="Times New Roman" w:hAnsi="Times New Roman" w:cs="Times New Roman"/>
          <w:color w:val="000000"/>
          <w:sz w:val="28"/>
          <w:szCs w:val="28"/>
          <w:lang w:eastAsia="ru-RU"/>
        </w:rPr>
        <w:t>я</w:t>
      </w:r>
      <w:r w:rsidR="00287435" w:rsidRPr="001C19EA">
        <w:rPr>
          <w:rFonts w:ascii="Times New Roman" w:hAnsi="Times New Roman" w:cs="Times New Roman"/>
          <w:color w:val="000000"/>
          <w:sz w:val="28"/>
          <w:szCs w:val="28"/>
          <w:lang w:eastAsia="ru-RU"/>
        </w:rPr>
        <w:t xml:space="preserve"> автомобілів;</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транспортних послуг;</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експедиційних послуг;</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надання послуг, пов'язаних з прийманням та передачею вантажів транспортним організаціям для перевезення; </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технічні випробування та дослідження;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послуг всіх видів наземних пасажирських перевезень.</w:t>
      </w:r>
    </w:p>
    <w:p w:rsidR="00287435" w:rsidRPr="001C19EA" w:rsidRDefault="00DB7C75" w:rsidP="00287435">
      <w:pPr>
        <w:widowControl w:val="0"/>
        <w:shd w:val="clear" w:color="auto" w:fill="FFFFFF"/>
        <w:tabs>
          <w:tab w:val="left" w:pos="709"/>
        </w:tabs>
        <w:suppressAutoHyphens w:val="0"/>
        <w:autoSpaceDE w:val="0"/>
        <w:autoSpaceDN w:val="0"/>
        <w:adjustRightInd w:val="0"/>
        <w:jc w:val="both"/>
        <w:rPr>
          <w:rFonts w:ascii="Times New Roman" w:hAnsi="Times New Roman" w:cs="Times New Roman"/>
          <w:iCs/>
          <w:color w:val="000000"/>
          <w:sz w:val="28"/>
          <w:szCs w:val="28"/>
          <w:lang w:eastAsia="ru-RU"/>
        </w:rPr>
      </w:pPr>
      <w:r w:rsidRPr="001C19EA">
        <w:rPr>
          <w:rFonts w:ascii="Times New Roman" w:hAnsi="Times New Roman" w:cs="Times New Roman"/>
          <w:iCs/>
          <w:color w:val="000000"/>
          <w:sz w:val="28"/>
          <w:szCs w:val="28"/>
          <w:lang w:eastAsia="ru-RU"/>
        </w:rPr>
        <w:tab/>
      </w:r>
      <w:r w:rsidR="001E37BA" w:rsidRPr="001C19EA">
        <w:rPr>
          <w:rFonts w:ascii="Times New Roman" w:hAnsi="Times New Roman" w:cs="Times New Roman"/>
          <w:iCs/>
          <w:color w:val="000000"/>
          <w:sz w:val="28"/>
          <w:szCs w:val="28"/>
          <w:lang w:eastAsia="ru-RU"/>
        </w:rPr>
        <w:t xml:space="preserve">2.2.1.4. </w:t>
      </w:r>
      <w:r w:rsidR="00287435" w:rsidRPr="001C19EA">
        <w:rPr>
          <w:rFonts w:ascii="Times New Roman" w:hAnsi="Times New Roman" w:cs="Times New Roman"/>
          <w:iCs/>
          <w:color w:val="000000"/>
          <w:sz w:val="28"/>
          <w:szCs w:val="28"/>
          <w:lang w:eastAsia="ru-RU"/>
        </w:rPr>
        <w:t>Торгівля і послуги: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реалізація виробів та послуг власного виробництва;</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торгівельна діяльність, в тому числі оптова, дрібнооптова, роздрібна, комісійна, </w:t>
      </w:r>
      <w:proofErr w:type="spellStart"/>
      <w:r w:rsidRPr="001C19EA">
        <w:rPr>
          <w:rFonts w:ascii="Times New Roman" w:hAnsi="Times New Roman" w:cs="Times New Roman"/>
          <w:sz w:val="28"/>
          <w:szCs w:val="28"/>
          <w:lang w:eastAsia="ru-RU"/>
        </w:rPr>
        <w:t>торгівельно</w:t>
      </w:r>
      <w:proofErr w:type="spellEnd"/>
      <w:r w:rsidRPr="001C19EA">
        <w:rPr>
          <w:rFonts w:ascii="Times New Roman" w:hAnsi="Times New Roman" w:cs="Times New Roman"/>
          <w:sz w:val="28"/>
          <w:szCs w:val="28"/>
          <w:lang w:eastAsia="ru-RU"/>
        </w:rPr>
        <w:t>-закупівельна та торгово-посередницька діяльність;</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посередницьких, комерційних, дилерських та дистриб'юторських послуг виробничого та невиробничого характеру, здійснення угод по експорту-імпорту;</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створення та експлуатація центрів прокату, ремонту та обслуговування різноманітної техніки та обладнання;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оптова та роздрібна торгівля товарами господарського призначення;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оптова та роздрібна торгівля деревиною, будівельними матеріалами та санітарно-технічним обладнанням;</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оптова та роздрібна торгівля залізними виробами, водо</w:t>
      </w:r>
      <w:r w:rsidR="00F23E09" w:rsidRPr="001C19EA">
        <w:rPr>
          <w:rFonts w:ascii="Times New Roman" w:hAnsi="Times New Roman" w:cs="Times New Roman"/>
          <w:sz w:val="28"/>
          <w:szCs w:val="28"/>
          <w:lang w:eastAsia="ru-RU"/>
        </w:rPr>
        <w:t>провідним і опалювальним устатку</w:t>
      </w:r>
      <w:r w:rsidRPr="001C19EA">
        <w:rPr>
          <w:rFonts w:ascii="Times New Roman" w:hAnsi="Times New Roman" w:cs="Times New Roman"/>
          <w:sz w:val="28"/>
          <w:szCs w:val="28"/>
          <w:lang w:eastAsia="ru-RU"/>
        </w:rPr>
        <w:t>ванням і приладдям до нього;</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неспеціалізована оптова торгівля;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очистка обладнання, систем опалення, внутрішн</w:t>
      </w:r>
      <w:r w:rsidR="00F23E09" w:rsidRPr="001C19EA">
        <w:rPr>
          <w:rFonts w:ascii="Times New Roman" w:hAnsi="Times New Roman" w:cs="Times New Roman"/>
          <w:color w:val="000000"/>
          <w:sz w:val="28"/>
          <w:szCs w:val="28"/>
          <w:lang w:eastAsia="ru-RU"/>
        </w:rPr>
        <w:t>ьо-будинкових</w:t>
      </w:r>
      <w:r w:rsidRPr="001C19EA">
        <w:rPr>
          <w:rFonts w:ascii="Times New Roman" w:hAnsi="Times New Roman" w:cs="Times New Roman"/>
          <w:color w:val="000000"/>
          <w:sz w:val="28"/>
          <w:szCs w:val="28"/>
          <w:lang w:eastAsia="ru-RU"/>
        </w:rPr>
        <w:t xml:space="preserve"> мереж;</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операції з нерухомим майном, у </w:t>
      </w:r>
      <w:proofErr w:type="spellStart"/>
      <w:r w:rsidRPr="001C19EA">
        <w:rPr>
          <w:rFonts w:ascii="Times New Roman" w:hAnsi="Times New Roman" w:cs="Times New Roman"/>
          <w:color w:val="000000"/>
          <w:sz w:val="28"/>
          <w:szCs w:val="28"/>
          <w:lang w:eastAsia="ru-RU"/>
        </w:rPr>
        <w:t>т.ч</w:t>
      </w:r>
      <w:proofErr w:type="spellEnd"/>
      <w:r w:rsidRPr="001C19EA">
        <w:rPr>
          <w:rFonts w:ascii="Times New Roman" w:hAnsi="Times New Roman" w:cs="Times New Roman"/>
          <w:color w:val="000000"/>
          <w:sz w:val="28"/>
          <w:szCs w:val="28"/>
          <w:lang w:eastAsia="ru-RU"/>
        </w:rPr>
        <w:t>.: купівля та продаж власного нерухомого майна, надання в оренду й експлуатацію власного чи орендованого нерухомого майна;</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посередницькі послуги з купівлі, продажу або надання в оренду нерухомого майна;</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надання послуг хімчистки;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оцінка вартості нематеріальних активів;</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спеціалізована діяльність із дизайну;</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проектні роботи, обслуговування, експлуатація, ремонт, монтаж, настройка лінійних та станційних будівель зв'язку, локальних комп'ютерних мереж, комп'ютерів, оргтехніки;</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розробка різноманітної проектно-вишукувальної, конструкторської та технічної документації, організація ремонтних та налагоджувальних робіт;</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ремонт </w:t>
      </w:r>
      <w:r w:rsidR="00DA5D4A" w:rsidRPr="001C19EA">
        <w:rPr>
          <w:rFonts w:ascii="Times New Roman" w:hAnsi="Times New Roman" w:cs="Times New Roman"/>
          <w:color w:val="000000"/>
          <w:sz w:val="28"/>
          <w:szCs w:val="28"/>
          <w:lang w:eastAsia="ru-RU"/>
        </w:rPr>
        <w:t>обладнання і</w:t>
      </w:r>
      <w:r w:rsidR="00FF44C1" w:rsidRPr="001C19EA">
        <w:rPr>
          <w:rFonts w:ascii="Times New Roman" w:hAnsi="Times New Roman" w:cs="Times New Roman"/>
          <w:color w:val="000000"/>
          <w:sz w:val="28"/>
          <w:szCs w:val="28"/>
          <w:lang w:eastAsia="ru-RU"/>
        </w:rPr>
        <w:t xml:space="preserve"> устаткування згідно</w:t>
      </w:r>
      <w:r w:rsidR="00CF2A00" w:rsidRPr="001C19EA">
        <w:rPr>
          <w:rFonts w:ascii="Times New Roman" w:hAnsi="Times New Roman" w:cs="Times New Roman"/>
          <w:color w:val="000000"/>
          <w:sz w:val="28"/>
          <w:szCs w:val="28"/>
          <w:lang w:eastAsia="ru-RU"/>
        </w:rPr>
        <w:t xml:space="preserve"> з</w:t>
      </w:r>
      <w:r w:rsidR="00FF44C1" w:rsidRPr="001C19EA">
        <w:rPr>
          <w:rFonts w:ascii="Times New Roman" w:hAnsi="Times New Roman" w:cs="Times New Roman"/>
          <w:color w:val="000000"/>
          <w:sz w:val="28"/>
          <w:szCs w:val="28"/>
          <w:lang w:eastAsia="ru-RU"/>
        </w:rPr>
        <w:t xml:space="preserve"> замовлен</w:t>
      </w:r>
      <w:r w:rsidR="00CF2A00" w:rsidRPr="001C19EA">
        <w:rPr>
          <w:rFonts w:ascii="Times New Roman" w:hAnsi="Times New Roman" w:cs="Times New Roman"/>
          <w:color w:val="000000"/>
          <w:sz w:val="28"/>
          <w:szCs w:val="28"/>
          <w:lang w:eastAsia="ru-RU"/>
        </w:rPr>
        <w:t>нями</w:t>
      </w:r>
      <w:r w:rsidR="00FF44C1" w:rsidRPr="001C19EA">
        <w:rPr>
          <w:rFonts w:ascii="Times New Roman" w:hAnsi="Times New Roman" w:cs="Times New Roman"/>
          <w:color w:val="000000"/>
          <w:sz w:val="28"/>
          <w:szCs w:val="28"/>
          <w:lang w:eastAsia="ru-RU"/>
        </w:rPr>
        <w:t xml:space="preserve"> </w:t>
      </w:r>
      <w:r w:rsidR="00DA5D4A" w:rsidRPr="001C19EA">
        <w:rPr>
          <w:rFonts w:ascii="Times New Roman" w:hAnsi="Times New Roman" w:cs="Times New Roman"/>
          <w:color w:val="000000"/>
          <w:sz w:val="28"/>
          <w:szCs w:val="28"/>
          <w:lang w:eastAsia="ru-RU"/>
        </w:rPr>
        <w:t>власних структурних підрозділів та сторонніх організацій</w:t>
      </w:r>
      <w:r w:rsidRPr="001C19EA">
        <w:rPr>
          <w:rFonts w:ascii="Times New Roman" w:hAnsi="Times New Roman" w:cs="Times New Roman"/>
          <w:color w:val="000000"/>
          <w:sz w:val="28"/>
          <w:szCs w:val="28"/>
          <w:lang w:eastAsia="ru-RU"/>
        </w:rPr>
        <w:t>;</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озеленення та благоустрій території;</w:t>
      </w:r>
    </w:p>
    <w:p w:rsidR="00287435" w:rsidRPr="001C19EA" w:rsidRDefault="00CF2A00"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послуг з</w:t>
      </w:r>
      <w:r w:rsidR="00287435" w:rsidRPr="001C19EA">
        <w:rPr>
          <w:rFonts w:ascii="Times New Roman" w:hAnsi="Times New Roman" w:cs="Times New Roman"/>
          <w:color w:val="000000"/>
          <w:sz w:val="28"/>
          <w:szCs w:val="28"/>
          <w:lang w:eastAsia="ru-RU"/>
        </w:rPr>
        <w:t xml:space="preserve"> охорон</w:t>
      </w:r>
      <w:r w:rsidRPr="001C19EA">
        <w:rPr>
          <w:rFonts w:ascii="Times New Roman" w:hAnsi="Times New Roman" w:cs="Times New Roman"/>
          <w:color w:val="000000"/>
          <w:sz w:val="28"/>
          <w:szCs w:val="28"/>
          <w:lang w:eastAsia="ru-RU"/>
        </w:rPr>
        <w:t>и</w:t>
      </w:r>
      <w:r w:rsidR="00287435" w:rsidRPr="001C19EA">
        <w:rPr>
          <w:rFonts w:ascii="Times New Roman" w:hAnsi="Times New Roman" w:cs="Times New Roman"/>
          <w:color w:val="000000"/>
          <w:sz w:val="28"/>
          <w:szCs w:val="28"/>
          <w:lang w:eastAsia="ru-RU"/>
        </w:rPr>
        <w:t xml:space="preserve"> державної, колективної і приватної власності, монтажу ремонту і профілактичному обслуговуванню засобів охоронної сигналізації;</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за договорами</w:t>
      </w:r>
      <w:r w:rsidR="00DA5D4A" w:rsidRPr="001C19EA">
        <w:rPr>
          <w:rFonts w:ascii="Times New Roman" w:hAnsi="Times New Roman" w:cs="Times New Roman"/>
          <w:color w:val="000000"/>
          <w:sz w:val="28"/>
          <w:szCs w:val="28"/>
          <w:lang w:eastAsia="ru-RU"/>
        </w:rPr>
        <w:t>,</w:t>
      </w:r>
      <w:r w:rsidRPr="001C19EA">
        <w:rPr>
          <w:rFonts w:ascii="Times New Roman" w:hAnsi="Times New Roman" w:cs="Times New Roman"/>
          <w:color w:val="000000"/>
          <w:sz w:val="28"/>
          <w:szCs w:val="28"/>
          <w:lang w:eastAsia="ru-RU"/>
        </w:rPr>
        <w:t xml:space="preserve"> послуг </w:t>
      </w:r>
      <w:r w:rsidR="00CF2A00" w:rsidRPr="001C19EA">
        <w:rPr>
          <w:rFonts w:ascii="Times New Roman" w:hAnsi="Times New Roman" w:cs="Times New Roman"/>
          <w:color w:val="000000"/>
          <w:sz w:val="28"/>
          <w:szCs w:val="28"/>
          <w:lang w:eastAsia="ru-RU"/>
        </w:rPr>
        <w:t>з</w:t>
      </w:r>
      <w:r w:rsidRPr="001C19EA">
        <w:rPr>
          <w:rFonts w:ascii="Times New Roman" w:hAnsi="Times New Roman" w:cs="Times New Roman"/>
          <w:color w:val="000000"/>
          <w:sz w:val="28"/>
          <w:szCs w:val="28"/>
          <w:lang w:eastAsia="ru-RU"/>
        </w:rPr>
        <w:t xml:space="preserve"> недопущенн</w:t>
      </w:r>
      <w:r w:rsidR="00CF2A00" w:rsidRPr="001C19EA">
        <w:rPr>
          <w:rFonts w:ascii="Times New Roman" w:hAnsi="Times New Roman" w:cs="Times New Roman"/>
          <w:color w:val="000000"/>
          <w:sz w:val="28"/>
          <w:szCs w:val="28"/>
          <w:lang w:eastAsia="ru-RU"/>
        </w:rPr>
        <w:t>я</w:t>
      </w:r>
      <w:r w:rsidRPr="001C19EA">
        <w:rPr>
          <w:rFonts w:ascii="Times New Roman" w:hAnsi="Times New Roman" w:cs="Times New Roman"/>
          <w:color w:val="000000"/>
          <w:sz w:val="28"/>
          <w:szCs w:val="28"/>
          <w:lang w:eastAsia="ru-RU"/>
        </w:rPr>
        <w:t xml:space="preserve"> несанкціонованих проникнень сторонніх осіб в приміщення, будівлі та на території, що належать власникам, </w:t>
      </w:r>
      <w:r w:rsidR="00CF2A00" w:rsidRPr="001C19EA">
        <w:rPr>
          <w:rFonts w:ascii="Times New Roman" w:hAnsi="Times New Roman" w:cs="Times New Roman"/>
          <w:color w:val="000000"/>
          <w:sz w:val="28"/>
          <w:szCs w:val="28"/>
          <w:lang w:eastAsia="ru-RU"/>
        </w:rPr>
        <w:t>з припинення</w:t>
      </w:r>
      <w:r w:rsidRPr="001C19EA">
        <w:rPr>
          <w:rFonts w:ascii="Times New Roman" w:hAnsi="Times New Roman" w:cs="Times New Roman"/>
          <w:color w:val="000000"/>
          <w:sz w:val="28"/>
          <w:szCs w:val="28"/>
          <w:lang w:eastAsia="ru-RU"/>
        </w:rPr>
        <w:t xml:space="preserve"> злочинних посягань на їх майно, у тому </w:t>
      </w:r>
      <w:r w:rsidRPr="001C19EA">
        <w:rPr>
          <w:rFonts w:ascii="Times New Roman" w:hAnsi="Times New Roman" w:cs="Times New Roman"/>
          <w:color w:val="000000"/>
          <w:sz w:val="28"/>
          <w:szCs w:val="28"/>
          <w:lang w:eastAsia="ru-RU"/>
        </w:rPr>
        <w:lastRenderedPageBreak/>
        <w:t>числі тому, яке перевозиться;</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надання складських послуг;</w:t>
      </w:r>
    </w:p>
    <w:p w:rsidR="00F23E09"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здача в оренду приміщень, будівель, земельних ділянок;</w:t>
      </w:r>
    </w:p>
    <w:p w:rsidR="00287435" w:rsidRPr="001C19EA" w:rsidRDefault="00287435" w:rsidP="00287435">
      <w:pPr>
        <w:widowControl w:val="0"/>
        <w:numPr>
          <w:ilvl w:val="0"/>
          <w:numId w:val="6"/>
        </w:numPr>
        <w:shd w:val="clear" w:color="auto" w:fill="FFFFFF"/>
        <w:tabs>
          <w:tab w:val="left" w:pos="709"/>
        </w:tabs>
        <w:suppressAutoHyphens w:val="0"/>
        <w:autoSpaceDE w:val="0"/>
        <w:autoSpaceDN w:val="0"/>
        <w:adjustRightInd w:val="0"/>
        <w:ind w:left="0" w:firstLine="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здійснення інших видів діяльності у встановленому законом порядку, які відповідають меті створення </w:t>
      </w:r>
      <w:r w:rsidR="00DA5D4A" w:rsidRPr="001C19EA">
        <w:rPr>
          <w:rFonts w:ascii="Times New Roman" w:hAnsi="Times New Roman" w:cs="Times New Roman"/>
          <w:sz w:val="28"/>
          <w:szCs w:val="28"/>
          <w:lang w:eastAsia="ru-RU"/>
        </w:rPr>
        <w:t xml:space="preserve">Підприємства </w:t>
      </w:r>
      <w:r w:rsidRPr="001C19EA">
        <w:rPr>
          <w:rFonts w:ascii="Times New Roman" w:hAnsi="Times New Roman" w:cs="Times New Roman"/>
          <w:sz w:val="28"/>
          <w:szCs w:val="28"/>
          <w:lang w:eastAsia="ru-RU"/>
        </w:rPr>
        <w:t>і не заборонені чинним законодавством України.</w:t>
      </w:r>
    </w:p>
    <w:p w:rsidR="002D2F25" w:rsidRPr="001C19EA" w:rsidRDefault="001E37BA" w:rsidP="002D2F25">
      <w:pPr>
        <w:suppressAutoHyphens w:val="0"/>
        <w:ind w:firstLine="709"/>
        <w:jc w:val="both"/>
        <w:rPr>
          <w:rFonts w:ascii="Times New Roman" w:hAnsi="Times New Roman" w:cs="Times New Roman"/>
          <w:sz w:val="28"/>
          <w:szCs w:val="28"/>
          <w:lang w:eastAsia="ru-RU"/>
        </w:rPr>
      </w:pPr>
      <w:r w:rsidRPr="001C19EA">
        <w:rPr>
          <w:rFonts w:ascii="Times New Roman" w:eastAsia="Calibri" w:hAnsi="Times New Roman" w:cs="Times New Roman"/>
          <w:spacing w:val="5"/>
          <w:sz w:val="28"/>
          <w:szCs w:val="28"/>
          <w:lang w:eastAsia="en-US"/>
        </w:rPr>
        <w:t>2.3</w:t>
      </w:r>
      <w:r w:rsidR="00287435" w:rsidRPr="001C19EA">
        <w:rPr>
          <w:rFonts w:ascii="Times New Roman" w:eastAsia="Calibri" w:hAnsi="Times New Roman" w:cs="Times New Roman"/>
          <w:spacing w:val="5"/>
          <w:sz w:val="28"/>
          <w:szCs w:val="28"/>
          <w:lang w:eastAsia="en-US"/>
        </w:rPr>
        <w:t xml:space="preserve">. </w:t>
      </w:r>
      <w:r w:rsidR="00287435" w:rsidRPr="001C19EA">
        <w:rPr>
          <w:rFonts w:ascii="Times New Roman" w:eastAsia="Calibri" w:hAnsi="Times New Roman" w:cs="Times New Roman"/>
          <w:spacing w:val="5"/>
          <w:sz w:val="28"/>
          <w:szCs w:val="28"/>
          <w:lang w:eastAsia="uk-UA"/>
        </w:rPr>
        <w:t>Здійснення відповідної господарської діяльності, що потребує передбачених чинним законодавством України дозв</w:t>
      </w:r>
      <w:r w:rsidR="00CF2A00" w:rsidRPr="001C19EA">
        <w:rPr>
          <w:rFonts w:ascii="Times New Roman" w:eastAsia="Calibri" w:hAnsi="Times New Roman" w:cs="Times New Roman"/>
          <w:spacing w:val="5"/>
          <w:sz w:val="28"/>
          <w:szCs w:val="28"/>
          <w:lang w:eastAsia="uk-UA"/>
        </w:rPr>
        <w:t>ільних документів провадиться за</w:t>
      </w:r>
      <w:r w:rsidR="00287435" w:rsidRPr="001C19EA">
        <w:rPr>
          <w:rFonts w:ascii="Times New Roman" w:eastAsia="Calibri" w:hAnsi="Times New Roman" w:cs="Times New Roman"/>
          <w:spacing w:val="5"/>
          <w:sz w:val="28"/>
          <w:szCs w:val="28"/>
          <w:lang w:eastAsia="uk-UA"/>
        </w:rPr>
        <w:t xml:space="preserve"> </w:t>
      </w:r>
      <w:r w:rsidR="00DA5D4A" w:rsidRPr="001C19EA">
        <w:rPr>
          <w:rFonts w:ascii="Times New Roman" w:eastAsia="Calibri" w:hAnsi="Times New Roman" w:cs="Times New Roman"/>
          <w:spacing w:val="5"/>
          <w:sz w:val="28"/>
          <w:szCs w:val="28"/>
          <w:lang w:eastAsia="uk-UA"/>
        </w:rPr>
        <w:t xml:space="preserve">їх </w:t>
      </w:r>
      <w:r w:rsidR="00287435" w:rsidRPr="001C19EA">
        <w:rPr>
          <w:rFonts w:ascii="Times New Roman" w:eastAsia="Calibri" w:hAnsi="Times New Roman" w:cs="Times New Roman"/>
          <w:spacing w:val="5"/>
          <w:sz w:val="28"/>
          <w:szCs w:val="28"/>
          <w:lang w:eastAsia="uk-UA"/>
        </w:rPr>
        <w:t>наявності.</w:t>
      </w:r>
      <w:r w:rsidR="00287435" w:rsidRPr="001C19EA">
        <w:rPr>
          <w:rFonts w:ascii="Times New Roman" w:hAnsi="Times New Roman" w:cs="Times New Roman"/>
          <w:sz w:val="28"/>
          <w:szCs w:val="28"/>
          <w:lang w:eastAsia="ru-RU"/>
        </w:rPr>
        <w:t xml:space="preserve">       </w:t>
      </w:r>
    </w:p>
    <w:p w:rsidR="00287435" w:rsidRPr="001C19EA" w:rsidRDefault="00287435" w:rsidP="002D2F2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                    </w:t>
      </w:r>
    </w:p>
    <w:p w:rsidR="00287435" w:rsidRPr="001C19EA" w:rsidRDefault="00287435" w:rsidP="00DC107E">
      <w:pPr>
        <w:pStyle w:val="ae"/>
        <w:numPr>
          <w:ilvl w:val="0"/>
          <w:numId w:val="8"/>
        </w:numPr>
        <w:jc w:val="center"/>
        <w:rPr>
          <w:b/>
          <w:sz w:val="28"/>
          <w:szCs w:val="28"/>
          <w:lang w:val="uk-UA"/>
        </w:rPr>
      </w:pPr>
      <w:r w:rsidRPr="001C19EA">
        <w:rPr>
          <w:b/>
          <w:sz w:val="28"/>
          <w:szCs w:val="28"/>
          <w:lang w:val="uk-UA"/>
        </w:rPr>
        <w:t>СТАТУТНИЙ КАПІТАЛ ПІДПРИЄМСТВА</w:t>
      </w:r>
    </w:p>
    <w:p w:rsidR="008843D1" w:rsidRPr="001C19EA" w:rsidRDefault="008843D1" w:rsidP="00287435">
      <w:pPr>
        <w:suppressAutoHyphens w:val="0"/>
        <w:ind w:firstLine="709"/>
        <w:jc w:val="both"/>
        <w:rPr>
          <w:rFonts w:ascii="Times New Roman" w:hAnsi="Times New Roman" w:cs="Times New Roman"/>
          <w:sz w:val="28"/>
          <w:szCs w:val="28"/>
          <w:lang w:eastAsia="ru-RU"/>
        </w:rPr>
      </w:pP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3.1.</w:t>
      </w:r>
      <w:r w:rsidRPr="001C19EA">
        <w:rPr>
          <w:rFonts w:ascii="Times New Roman" w:hAnsi="Times New Roman" w:cs="Times New Roman"/>
          <w:sz w:val="28"/>
          <w:szCs w:val="28"/>
          <w:lang w:eastAsia="ru-RU"/>
        </w:rPr>
        <w:tab/>
        <w:t>Для забезп</w:t>
      </w:r>
      <w:r w:rsidR="00F23E09" w:rsidRPr="001C19EA">
        <w:rPr>
          <w:rFonts w:ascii="Times New Roman" w:hAnsi="Times New Roman" w:cs="Times New Roman"/>
          <w:sz w:val="28"/>
          <w:szCs w:val="28"/>
          <w:lang w:eastAsia="ru-RU"/>
        </w:rPr>
        <w:t xml:space="preserve">ечення діяльності Підприємства </w:t>
      </w:r>
      <w:r w:rsidRPr="001C19EA">
        <w:rPr>
          <w:rFonts w:ascii="Times New Roman" w:hAnsi="Times New Roman" w:cs="Times New Roman"/>
          <w:sz w:val="28"/>
          <w:szCs w:val="28"/>
          <w:lang w:eastAsia="ru-RU"/>
        </w:rPr>
        <w:t>створюється статутний капітал, який формується з активів підприємства і становить                                                11 </w:t>
      </w:r>
      <w:r w:rsidR="0082609B" w:rsidRPr="001C19EA">
        <w:rPr>
          <w:rFonts w:ascii="Times New Roman" w:hAnsi="Times New Roman" w:cs="Times New Roman"/>
          <w:sz w:val="28"/>
          <w:szCs w:val="28"/>
          <w:lang w:eastAsia="ru-RU"/>
        </w:rPr>
        <w:t>131</w:t>
      </w:r>
      <w:r w:rsidRPr="001C19EA">
        <w:rPr>
          <w:rFonts w:ascii="Times New Roman" w:hAnsi="Times New Roman" w:cs="Times New Roman"/>
          <w:sz w:val="28"/>
          <w:szCs w:val="28"/>
          <w:lang w:eastAsia="ru-RU"/>
        </w:rPr>
        <w:t xml:space="preserve"> </w:t>
      </w:r>
      <w:r w:rsidR="0082609B" w:rsidRPr="001C19EA">
        <w:rPr>
          <w:rFonts w:ascii="Times New Roman" w:hAnsi="Times New Roman" w:cs="Times New Roman"/>
          <w:sz w:val="28"/>
          <w:szCs w:val="28"/>
          <w:lang w:eastAsia="ru-RU"/>
        </w:rPr>
        <w:t>480</w:t>
      </w:r>
      <w:r w:rsidRPr="001C19EA">
        <w:rPr>
          <w:rFonts w:ascii="Times New Roman" w:hAnsi="Times New Roman" w:cs="Times New Roman"/>
          <w:sz w:val="28"/>
          <w:szCs w:val="28"/>
          <w:lang w:eastAsia="ru-RU"/>
        </w:rPr>
        <w:t xml:space="preserve"> (Одинадцять </w:t>
      </w:r>
      <w:r w:rsidR="00527D28" w:rsidRPr="001C19EA">
        <w:rPr>
          <w:rFonts w:ascii="Times New Roman" w:hAnsi="Times New Roman" w:cs="Times New Roman"/>
          <w:sz w:val="28"/>
          <w:szCs w:val="28"/>
          <w:lang w:eastAsia="ru-RU"/>
        </w:rPr>
        <w:t xml:space="preserve">мільйонів </w:t>
      </w:r>
      <w:r w:rsidR="0082609B" w:rsidRPr="001C19EA">
        <w:rPr>
          <w:rFonts w:ascii="Times New Roman" w:hAnsi="Times New Roman" w:cs="Times New Roman"/>
          <w:sz w:val="28"/>
          <w:szCs w:val="28"/>
          <w:lang w:eastAsia="ru-RU"/>
        </w:rPr>
        <w:t xml:space="preserve">сто тридцять одна </w:t>
      </w:r>
      <w:r w:rsidR="00527D28" w:rsidRPr="001C19EA">
        <w:rPr>
          <w:rFonts w:ascii="Times New Roman" w:hAnsi="Times New Roman" w:cs="Times New Roman"/>
          <w:sz w:val="28"/>
          <w:szCs w:val="28"/>
          <w:lang w:eastAsia="ru-RU"/>
        </w:rPr>
        <w:t>тисяч</w:t>
      </w:r>
      <w:r w:rsidR="0082609B" w:rsidRPr="001C19EA">
        <w:rPr>
          <w:rFonts w:ascii="Times New Roman" w:hAnsi="Times New Roman" w:cs="Times New Roman"/>
          <w:sz w:val="28"/>
          <w:szCs w:val="28"/>
          <w:lang w:eastAsia="ru-RU"/>
        </w:rPr>
        <w:t>а</w:t>
      </w:r>
      <w:r w:rsidR="00527D28" w:rsidRPr="001C19EA">
        <w:rPr>
          <w:rFonts w:ascii="Times New Roman" w:hAnsi="Times New Roman" w:cs="Times New Roman"/>
          <w:sz w:val="28"/>
          <w:szCs w:val="28"/>
          <w:lang w:eastAsia="ru-RU"/>
        </w:rPr>
        <w:t xml:space="preserve"> </w:t>
      </w:r>
      <w:r w:rsidR="0082609B" w:rsidRPr="001C19EA">
        <w:rPr>
          <w:rFonts w:ascii="Times New Roman" w:hAnsi="Times New Roman" w:cs="Times New Roman"/>
          <w:sz w:val="28"/>
          <w:szCs w:val="28"/>
          <w:lang w:eastAsia="ru-RU"/>
        </w:rPr>
        <w:t xml:space="preserve">чотириста </w:t>
      </w:r>
      <w:r w:rsidRPr="001C19EA">
        <w:rPr>
          <w:rFonts w:ascii="Times New Roman" w:hAnsi="Times New Roman" w:cs="Times New Roman"/>
          <w:sz w:val="28"/>
          <w:szCs w:val="28"/>
          <w:lang w:eastAsia="ru-RU"/>
        </w:rPr>
        <w:t>вісімдесят) гривень 43 копійки.</w:t>
      </w: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3.2. Зміна розміру статутного капіталу Підприємства здійснюється </w:t>
      </w:r>
      <w:r w:rsidR="00CF2A00" w:rsidRPr="001C19EA">
        <w:rPr>
          <w:rFonts w:ascii="Times New Roman" w:hAnsi="Times New Roman" w:cs="Times New Roman"/>
          <w:sz w:val="28"/>
          <w:szCs w:val="28"/>
          <w:lang w:eastAsia="ru-RU"/>
        </w:rPr>
        <w:t>відповідно до</w:t>
      </w:r>
      <w:r w:rsidRPr="001C19EA">
        <w:rPr>
          <w:rFonts w:ascii="Times New Roman" w:hAnsi="Times New Roman" w:cs="Times New Roman"/>
          <w:sz w:val="28"/>
          <w:szCs w:val="28"/>
          <w:lang w:eastAsia="ru-RU"/>
        </w:rPr>
        <w:t xml:space="preserve"> рішення Рівненської обласної ради.</w:t>
      </w:r>
    </w:p>
    <w:p w:rsidR="008B5F7F" w:rsidRPr="001C19EA" w:rsidRDefault="008B5F7F" w:rsidP="00287435">
      <w:pPr>
        <w:suppressAutoHyphens w:val="0"/>
        <w:ind w:firstLine="709"/>
        <w:jc w:val="both"/>
        <w:rPr>
          <w:rFonts w:ascii="Times New Roman" w:hAnsi="Times New Roman" w:cs="Times New Roman"/>
          <w:sz w:val="28"/>
          <w:szCs w:val="28"/>
          <w:lang w:eastAsia="ru-RU"/>
        </w:rPr>
      </w:pP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4. МАЙНО ПІДПРИЄМСТВА</w:t>
      </w:r>
    </w:p>
    <w:p w:rsidR="008843D1" w:rsidRPr="001C19EA" w:rsidRDefault="00287435" w:rsidP="00287435">
      <w:pPr>
        <w:tabs>
          <w:tab w:val="left" w:pos="0"/>
        </w:tabs>
        <w:suppressAutoHyphens w:val="0"/>
        <w:jc w:val="both"/>
        <w:rPr>
          <w:rFonts w:ascii="Times New Roman" w:eastAsia="Calibri" w:hAnsi="Times New Roman" w:cs="Times New Roman"/>
          <w:spacing w:val="5"/>
          <w:sz w:val="28"/>
          <w:szCs w:val="28"/>
          <w:lang w:eastAsia="en-US"/>
        </w:rPr>
      </w:pPr>
      <w:r w:rsidRPr="001C19EA">
        <w:rPr>
          <w:rFonts w:ascii="Times New Roman" w:eastAsia="Calibri" w:hAnsi="Times New Roman" w:cs="Times New Roman"/>
          <w:spacing w:val="5"/>
          <w:sz w:val="28"/>
          <w:szCs w:val="28"/>
          <w:lang w:eastAsia="en-US"/>
        </w:rPr>
        <w:t xml:space="preserve">          </w:t>
      </w:r>
    </w:p>
    <w:p w:rsidR="00287435" w:rsidRPr="001C19EA" w:rsidRDefault="008843D1" w:rsidP="00287435">
      <w:pPr>
        <w:tabs>
          <w:tab w:val="left" w:pos="0"/>
        </w:tabs>
        <w:suppressAutoHyphens w:val="0"/>
        <w:jc w:val="both"/>
        <w:rPr>
          <w:rFonts w:ascii="Times New Roman" w:eastAsia="Calibri" w:hAnsi="Times New Roman" w:cs="Times New Roman"/>
          <w:spacing w:val="5"/>
          <w:sz w:val="28"/>
          <w:szCs w:val="28"/>
          <w:lang w:eastAsia="en-US"/>
        </w:rPr>
      </w:pPr>
      <w:r w:rsidRPr="001C19EA">
        <w:rPr>
          <w:rFonts w:ascii="Times New Roman" w:eastAsia="Calibri" w:hAnsi="Times New Roman" w:cs="Times New Roman"/>
          <w:spacing w:val="5"/>
          <w:sz w:val="28"/>
          <w:szCs w:val="28"/>
          <w:lang w:eastAsia="en-US"/>
        </w:rPr>
        <w:tab/>
      </w:r>
      <w:r w:rsidR="00287435" w:rsidRPr="001C19EA">
        <w:rPr>
          <w:rFonts w:ascii="Times New Roman" w:eastAsia="Calibri" w:hAnsi="Times New Roman" w:cs="Times New Roman"/>
          <w:spacing w:val="5"/>
          <w:sz w:val="28"/>
          <w:szCs w:val="28"/>
          <w:lang w:eastAsia="uk-UA"/>
        </w:rPr>
        <w:t>4.1. Майно Підприємства становлять основні фонди та обігові кошти, а також інші матеріальні та фінансові ресурси, вартість яких відображається на самостійному балансі підприємства.</w:t>
      </w:r>
    </w:p>
    <w:p w:rsidR="00287435" w:rsidRPr="001C19EA" w:rsidRDefault="00287435" w:rsidP="00287435">
      <w:pPr>
        <w:tabs>
          <w:tab w:val="left" w:pos="0"/>
        </w:tabs>
        <w:suppressAutoHyphens w:val="0"/>
        <w:jc w:val="both"/>
        <w:rPr>
          <w:rFonts w:ascii="Times New Roman" w:hAnsi="Times New Roman" w:cs="Times New Roman"/>
          <w:sz w:val="28"/>
          <w:szCs w:val="28"/>
          <w:lang w:eastAsia="ru-RU"/>
        </w:rPr>
      </w:pPr>
      <w:r w:rsidRPr="001C19EA">
        <w:rPr>
          <w:rFonts w:ascii="Times New Roman" w:hAnsi="Times New Roman" w:cs="Times New Roman"/>
          <w:sz w:val="28"/>
          <w:szCs w:val="28"/>
          <w:lang w:eastAsia="uk-UA"/>
        </w:rPr>
        <w:tab/>
        <w:t xml:space="preserve">4.2. Майно Підприємства є спільною власністю територіальних громад сіл, селищ, міст Рівненської області і закріплюється за Підприємством на </w:t>
      </w:r>
      <w:r w:rsidRPr="001C19EA">
        <w:rPr>
          <w:rFonts w:ascii="Times New Roman" w:hAnsi="Times New Roman" w:cs="Times New Roman"/>
          <w:sz w:val="28"/>
          <w:szCs w:val="28"/>
          <w:lang w:eastAsia="ru-RU"/>
        </w:rPr>
        <w:t>праві господарського відання. Підприємство володіє, користується і розпоряджається зазначеним майном, вчиняючи дії, що не суперечать чинному законодавству України з урахуванням обмежень, встановлених даним Статутом.</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4.2.1. Відчуження, передача в оренду, заставу, позику, </w:t>
      </w:r>
      <w:proofErr w:type="spellStart"/>
      <w:r w:rsidRPr="001C19EA">
        <w:rPr>
          <w:rFonts w:ascii="Times New Roman" w:hAnsi="Times New Roman" w:cs="Times New Roman"/>
          <w:sz w:val="28"/>
          <w:szCs w:val="28"/>
          <w:lang w:eastAsia="ru-RU"/>
        </w:rPr>
        <w:t>найм</w:t>
      </w:r>
      <w:proofErr w:type="spellEnd"/>
      <w:r w:rsidRPr="001C19EA">
        <w:rPr>
          <w:rFonts w:ascii="Times New Roman" w:hAnsi="Times New Roman" w:cs="Times New Roman"/>
          <w:sz w:val="28"/>
          <w:szCs w:val="28"/>
          <w:lang w:eastAsia="ru-RU"/>
        </w:rPr>
        <w:t xml:space="preserve"> юридичним чи фізичним особам, а також списання основних засобів Підприємство здійснює з дозволу </w:t>
      </w:r>
      <w:r w:rsidR="00527D28" w:rsidRPr="001C19EA">
        <w:rPr>
          <w:rFonts w:ascii="Times New Roman" w:hAnsi="Times New Roman" w:cs="Times New Roman"/>
          <w:sz w:val="28"/>
          <w:szCs w:val="28"/>
          <w:lang w:eastAsia="ru-RU"/>
        </w:rPr>
        <w:t xml:space="preserve">Рівненської </w:t>
      </w:r>
      <w:r w:rsidRPr="001C19EA">
        <w:rPr>
          <w:rFonts w:ascii="Times New Roman" w:hAnsi="Times New Roman" w:cs="Times New Roman"/>
          <w:sz w:val="28"/>
          <w:szCs w:val="28"/>
          <w:lang w:eastAsia="ru-RU"/>
        </w:rPr>
        <w:t>обласної ради у межах чинного законодавства та відповідно до цього Статуту.</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4.3. Джерелами формування майна Підприємства є:</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грошові та матеріальні внески власника;</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доходи, одержані від реалізації продукції (послуг), а також від інших видів господарської діяльності;</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доходи від цінних паперів;</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 безоплатні або благодійні внески, пожертвування </w:t>
      </w:r>
      <w:r w:rsidR="00DA5D4A" w:rsidRPr="001C19EA">
        <w:rPr>
          <w:rFonts w:ascii="Times New Roman" w:hAnsi="Times New Roman" w:cs="Times New Roman"/>
          <w:sz w:val="28"/>
          <w:szCs w:val="28"/>
          <w:lang w:eastAsia="ru-RU"/>
        </w:rPr>
        <w:t xml:space="preserve">інших суб’єктів господарювання, </w:t>
      </w:r>
      <w:r w:rsidRPr="001C19EA">
        <w:rPr>
          <w:rFonts w:ascii="Times New Roman" w:hAnsi="Times New Roman" w:cs="Times New Roman"/>
          <w:sz w:val="28"/>
          <w:szCs w:val="28"/>
          <w:lang w:eastAsia="ru-RU"/>
        </w:rPr>
        <w:t xml:space="preserve">організацій </w:t>
      </w:r>
      <w:r w:rsidR="00DA5D4A" w:rsidRPr="001C19EA">
        <w:rPr>
          <w:rFonts w:ascii="Times New Roman" w:hAnsi="Times New Roman" w:cs="Times New Roman"/>
          <w:sz w:val="28"/>
          <w:szCs w:val="28"/>
          <w:lang w:eastAsia="ru-RU"/>
        </w:rPr>
        <w:t>та</w:t>
      </w:r>
      <w:r w:rsidRPr="001C19EA">
        <w:rPr>
          <w:rFonts w:ascii="Times New Roman" w:hAnsi="Times New Roman" w:cs="Times New Roman"/>
          <w:sz w:val="28"/>
          <w:szCs w:val="28"/>
          <w:lang w:eastAsia="ru-RU"/>
        </w:rPr>
        <w:t xml:space="preserve"> громадян;</w:t>
      </w:r>
    </w:p>
    <w:p w:rsidR="00F23E09" w:rsidRPr="001C19EA" w:rsidRDefault="00F23E09"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капітальні вкладення, кошти державного і місцевих бюджетів та небюджетних джерел</w:t>
      </w:r>
      <w:r w:rsidR="00287435" w:rsidRPr="001C19EA">
        <w:rPr>
          <w:rFonts w:ascii="Times New Roman" w:hAnsi="Times New Roman" w:cs="Times New Roman"/>
          <w:sz w:val="28"/>
          <w:szCs w:val="28"/>
          <w:lang w:eastAsia="ru-RU"/>
        </w:rPr>
        <w:t xml:space="preserve">; </w:t>
      </w:r>
    </w:p>
    <w:p w:rsidR="00F23E09" w:rsidRPr="001C19EA" w:rsidRDefault="00F23E09"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кредити банків та інших кредиторів;</w:t>
      </w:r>
    </w:p>
    <w:p w:rsidR="00287435" w:rsidRPr="001C19EA" w:rsidRDefault="00F23E09"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 </w:t>
      </w:r>
      <w:r w:rsidR="00287435" w:rsidRPr="001C19EA">
        <w:rPr>
          <w:rFonts w:ascii="Times New Roman" w:hAnsi="Times New Roman" w:cs="Times New Roman"/>
          <w:sz w:val="28"/>
          <w:szCs w:val="28"/>
          <w:lang w:eastAsia="ru-RU"/>
        </w:rPr>
        <w:t>майно, придбане в інших суб’єктів господарювання, організацій та громадян у встановленому законодавством порядку;</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lastRenderedPageBreak/>
        <w:t>- інші джерела, не заборонені чинним законодавством України.</w:t>
      </w:r>
    </w:p>
    <w:p w:rsidR="003B186B" w:rsidRPr="001C19EA" w:rsidRDefault="003B186B" w:rsidP="00287435">
      <w:pPr>
        <w:suppressAutoHyphens w:val="0"/>
        <w:ind w:firstLine="708"/>
        <w:jc w:val="both"/>
        <w:rPr>
          <w:rFonts w:ascii="Times New Roman" w:hAnsi="Times New Roman" w:cs="Times New Roman"/>
          <w:sz w:val="28"/>
          <w:szCs w:val="28"/>
          <w:lang w:eastAsia="ru-RU"/>
        </w:rPr>
      </w:pP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 xml:space="preserve">5. ОСОБЛИВОСТІ ГОСПОДАРСЬКОЇ ДІЯЛЬНОСТІ </w:t>
      </w: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КОМУНАЛЬНОГО ПІДПРИЄМСТВА</w:t>
      </w:r>
    </w:p>
    <w:p w:rsidR="008843D1" w:rsidRPr="001C19EA" w:rsidRDefault="008843D1" w:rsidP="00287435">
      <w:pPr>
        <w:suppressAutoHyphens w:val="0"/>
        <w:ind w:firstLine="708"/>
        <w:jc w:val="both"/>
        <w:rPr>
          <w:rFonts w:ascii="Times New Roman" w:hAnsi="Times New Roman" w:cs="Times New Roman"/>
          <w:sz w:val="28"/>
          <w:szCs w:val="28"/>
          <w:lang w:eastAsia="ru-RU"/>
        </w:rPr>
      </w:pP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5.1. Підприємство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0E542C"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5.2. </w:t>
      </w:r>
      <w:r w:rsidR="000E542C" w:rsidRPr="001C19EA">
        <w:rPr>
          <w:rFonts w:ascii="Times New Roman" w:hAnsi="Times New Roman" w:cs="Times New Roman"/>
          <w:sz w:val="28"/>
          <w:szCs w:val="28"/>
          <w:lang w:eastAsia="ru-RU"/>
        </w:rPr>
        <w:t xml:space="preserve">За попереднім погодженням з профільною комісією обласної ради, </w:t>
      </w:r>
      <w:r w:rsidR="00632BA2" w:rsidRPr="001C19EA">
        <w:rPr>
          <w:rFonts w:ascii="Times New Roman" w:hAnsi="Times New Roman" w:cs="Times New Roman"/>
          <w:sz w:val="28"/>
          <w:szCs w:val="28"/>
          <w:lang w:eastAsia="ru-RU"/>
        </w:rPr>
        <w:t xml:space="preserve">підприємство </w:t>
      </w:r>
      <w:r w:rsidR="000E542C" w:rsidRPr="001C19EA">
        <w:rPr>
          <w:rFonts w:ascii="Times New Roman" w:hAnsi="Times New Roman" w:cs="Times New Roman"/>
          <w:sz w:val="28"/>
          <w:szCs w:val="28"/>
          <w:lang w:eastAsia="ru-RU"/>
        </w:rPr>
        <w:t xml:space="preserve">встановлює (затверджує) тарифи на надання послуг з </w:t>
      </w:r>
      <w:r w:rsidR="000E542C" w:rsidRPr="001C19EA">
        <w:rPr>
          <w:rFonts w:ascii="Times New Roman" w:hAnsi="Times New Roman" w:cs="Times New Roman"/>
          <w:sz w:val="28"/>
          <w:szCs w:val="28"/>
        </w:rPr>
        <w:t>утримання та експлуатаційного обслуговування приміщень адміністративних будинків</w:t>
      </w:r>
      <w:r w:rsidR="00632BA2" w:rsidRPr="001C19EA">
        <w:rPr>
          <w:rFonts w:ascii="Times New Roman" w:hAnsi="Times New Roman" w:cs="Times New Roman"/>
          <w:sz w:val="28"/>
          <w:szCs w:val="28"/>
          <w:lang w:eastAsia="ru-RU"/>
        </w:rPr>
        <w:t>, а саме</w:t>
      </w:r>
      <w:r w:rsidR="000E542C" w:rsidRPr="001C19EA">
        <w:rPr>
          <w:rFonts w:ascii="Times New Roman" w:hAnsi="Times New Roman" w:cs="Times New Roman"/>
          <w:sz w:val="28"/>
          <w:szCs w:val="28"/>
          <w:lang w:eastAsia="ru-RU"/>
        </w:rPr>
        <w:t>:</w:t>
      </w:r>
    </w:p>
    <w:p w:rsidR="000E542C" w:rsidRPr="001C19EA" w:rsidRDefault="000E542C"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прибирання службових кабінетів, місць загального користування, прибудинкової території;</w:t>
      </w:r>
    </w:p>
    <w:p w:rsidR="000E542C" w:rsidRPr="001C19EA" w:rsidRDefault="000E542C"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 технічного обслуговування, поточного ремонту та утримання в належному стані  внутрішньо-будинкових мереж: </w:t>
      </w:r>
      <w:proofErr w:type="spellStart"/>
      <w:r w:rsidRPr="001C19EA">
        <w:rPr>
          <w:rFonts w:ascii="Times New Roman" w:hAnsi="Times New Roman" w:cs="Times New Roman"/>
          <w:sz w:val="28"/>
          <w:szCs w:val="28"/>
          <w:lang w:eastAsia="ru-RU"/>
        </w:rPr>
        <w:t>електро</w:t>
      </w:r>
      <w:proofErr w:type="spellEnd"/>
      <w:r w:rsidRPr="001C19EA">
        <w:rPr>
          <w:rFonts w:ascii="Times New Roman" w:hAnsi="Times New Roman" w:cs="Times New Roman"/>
          <w:sz w:val="28"/>
          <w:szCs w:val="28"/>
          <w:lang w:eastAsia="ru-RU"/>
        </w:rPr>
        <w:t>- та теплової енергії, водопостачання та водовідведення.</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Підприємство реалізує свої товари, виконує роботи</w:t>
      </w:r>
      <w:r w:rsidR="00DA5D4A" w:rsidRPr="001C19EA">
        <w:rPr>
          <w:rFonts w:ascii="Times New Roman" w:hAnsi="Times New Roman" w:cs="Times New Roman"/>
          <w:sz w:val="28"/>
          <w:szCs w:val="28"/>
          <w:lang w:eastAsia="ru-RU"/>
        </w:rPr>
        <w:t xml:space="preserve">, надає </w:t>
      </w:r>
      <w:r w:rsidR="000E542C" w:rsidRPr="001C19EA">
        <w:rPr>
          <w:rFonts w:ascii="Times New Roman" w:hAnsi="Times New Roman" w:cs="Times New Roman"/>
          <w:sz w:val="28"/>
          <w:szCs w:val="28"/>
          <w:lang w:eastAsia="ru-RU"/>
        </w:rPr>
        <w:t xml:space="preserve">інші </w:t>
      </w:r>
      <w:r w:rsidR="00DA5D4A" w:rsidRPr="001C19EA">
        <w:rPr>
          <w:rFonts w:ascii="Times New Roman" w:hAnsi="Times New Roman" w:cs="Times New Roman"/>
          <w:sz w:val="28"/>
          <w:szCs w:val="28"/>
          <w:lang w:eastAsia="ru-RU"/>
        </w:rPr>
        <w:t xml:space="preserve">платні послуги </w:t>
      </w:r>
      <w:r w:rsidRPr="001C19EA">
        <w:rPr>
          <w:rFonts w:ascii="Times New Roman" w:hAnsi="Times New Roman" w:cs="Times New Roman"/>
          <w:sz w:val="28"/>
          <w:szCs w:val="28"/>
          <w:lang w:eastAsia="ru-RU"/>
        </w:rPr>
        <w:t>за цінами</w:t>
      </w:r>
      <w:r w:rsidR="00400BA9" w:rsidRPr="001C19EA">
        <w:rPr>
          <w:rFonts w:ascii="Times New Roman" w:hAnsi="Times New Roman" w:cs="Times New Roman"/>
          <w:sz w:val="28"/>
          <w:szCs w:val="28"/>
          <w:lang w:eastAsia="ru-RU"/>
        </w:rPr>
        <w:t xml:space="preserve"> та тарифами, що самостійно встановлює (затверджує)</w:t>
      </w:r>
      <w:r w:rsidRPr="001C19EA">
        <w:rPr>
          <w:rFonts w:ascii="Times New Roman" w:hAnsi="Times New Roman" w:cs="Times New Roman"/>
          <w:sz w:val="28"/>
          <w:szCs w:val="28"/>
          <w:lang w:eastAsia="ru-RU"/>
        </w:rPr>
        <w:t>, відповідно до умов економічної діяльності, а у випадках, передбачених чинним законодавством України, за фіксованими державними цінами.</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5.3. Підприємство 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1C19EA">
        <w:rPr>
          <w:rFonts w:ascii="Times New Roman" w:hAnsi="Times New Roman" w:cs="Times New Roman"/>
          <w:sz w:val="28"/>
          <w:szCs w:val="28"/>
          <w:lang w:eastAsia="ru-RU"/>
        </w:rPr>
        <w:t>найм</w:t>
      </w:r>
      <w:proofErr w:type="spellEnd"/>
      <w:r w:rsidRPr="001C19EA">
        <w:rPr>
          <w:rFonts w:ascii="Times New Roman" w:hAnsi="Times New Roman" w:cs="Times New Roman"/>
          <w:sz w:val="28"/>
          <w:szCs w:val="28"/>
          <w:lang w:eastAsia="ru-RU"/>
        </w:rPr>
        <w:t xml:space="preserve">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попередньою згодою Рівненської обласної ради.</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5.4. Списання з балансу не повністю замортизованих основних фондів, а також прискорена амортизація основних фондів Підприємства можуть проводитися лише за згодою Власника.</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5.5. Підприємство зобов’язане виконувати завдання Власника, а також враховувати їх при формуванні виробничої програми, визначенні  перспектив свого економічного і соціального розвитку. </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5.6. Підприємство утворює за рахунок прибутку (доходу) спеціальні (цільові) фонди, призначені для покриття витрат, пов’язаних з їх діяльністю:</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амортизаційний фонд;</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фонд розвитку виробництва;</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фонд споживання (оплати праці);</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резервний фонд.</w:t>
      </w:r>
    </w:p>
    <w:p w:rsidR="00287435" w:rsidRPr="001C19EA" w:rsidRDefault="00287435" w:rsidP="00287435">
      <w:pPr>
        <w:suppressAutoHyphens w:val="0"/>
        <w:ind w:firstLine="708"/>
        <w:jc w:val="both"/>
        <w:rPr>
          <w:rFonts w:ascii="Times New Roman" w:hAnsi="Times New Roman" w:cs="Times New Roman"/>
          <w:b/>
          <w:sz w:val="28"/>
          <w:szCs w:val="28"/>
          <w:lang w:eastAsia="ru-RU"/>
        </w:rPr>
      </w:pPr>
      <w:r w:rsidRPr="001C19EA">
        <w:rPr>
          <w:rFonts w:ascii="Times New Roman" w:hAnsi="Times New Roman" w:cs="Times New Roman"/>
          <w:sz w:val="28"/>
          <w:szCs w:val="28"/>
          <w:lang w:eastAsia="ru-RU"/>
        </w:rPr>
        <w:t>5.7. Порядок визначення нормативів відрахувань до цільових фондів підприємства, їх граничні розміри, порядок формування  і використання  цих фондів розробляються та затверджуються Підприємством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lastRenderedPageBreak/>
        <w:t xml:space="preserve">5.8. У разі зміни директора Підприємства обов’язковим є проведення ревізії фінансово-господарської діяльності Підприємства. </w:t>
      </w:r>
    </w:p>
    <w:p w:rsidR="00287435" w:rsidRPr="001C19EA" w:rsidRDefault="00353B96"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5.9. </w:t>
      </w:r>
      <w:r w:rsidR="00287435" w:rsidRPr="001C19EA">
        <w:rPr>
          <w:rFonts w:ascii="Times New Roman" w:hAnsi="Times New Roman" w:cs="Times New Roman"/>
          <w:sz w:val="28"/>
          <w:szCs w:val="28"/>
          <w:lang w:eastAsia="ru-RU"/>
        </w:rPr>
        <w:t xml:space="preserve">Інші особливості господарської та соціальної діяльності Підприємства визначаються законом. </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5.10. Основним узагальнюючим показником фінансових результатів господарської діяльності Підприємства є прибуток.</w:t>
      </w:r>
    </w:p>
    <w:p w:rsidR="00353B96" w:rsidRPr="001C19EA" w:rsidRDefault="00353B96"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5.11. Чистим прибутком Підприємства, який залишається після покриття </w:t>
      </w:r>
      <w:r w:rsidR="004715FA" w:rsidRPr="001C19EA">
        <w:rPr>
          <w:rFonts w:ascii="Times New Roman" w:hAnsi="Times New Roman" w:cs="Times New Roman"/>
          <w:sz w:val="28"/>
          <w:szCs w:val="28"/>
          <w:lang w:eastAsia="ru-RU"/>
        </w:rPr>
        <w:t>матеріальних та прирівняних до них витрат, витрат на оплату праці, оплати відсот</w:t>
      </w:r>
      <w:r w:rsidR="00400BA9" w:rsidRPr="001C19EA">
        <w:rPr>
          <w:rFonts w:ascii="Times New Roman" w:hAnsi="Times New Roman" w:cs="Times New Roman"/>
          <w:sz w:val="28"/>
          <w:szCs w:val="28"/>
          <w:lang w:eastAsia="ru-RU"/>
        </w:rPr>
        <w:t>ків по кредитах банків, внеск</w:t>
      </w:r>
      <w:r w:rsidR="00CF2A00" w:rsidRPr="001C19EA">
        <w:rPr>
          <w:rFonts w:ascii="Times New Roman" w:hAnsi="Times New Roman" w:cs="Times New Roman"/>
          <w:sz w:val="28"/>
          <w:szCs w:val="28"/>
          <w:lang w:eastAsia="ru-RU"/>
        </w:rPr>
        <w:t>ів,</w:t>
      </w:r>
      <w:r w:rsidR="004715FA" w:rsidRPr="001C19EA">
        <w:rPr>
          <w:rFonts w:ascii="Times New Roman" w:hAnsi="Times New Roman" w:cs="Times New Roman"/>
          <w:sz w:val="28"/>
          <w:szCs w:val="28"/>
          <w:lang w:eastAsia="ru-RU"/>
        </w:rPr>
        <w:t xml:space="preserve"> передбачених законодавством України</w:t>
      </w:r>
      <w:r w:rsidR="00CF2A00" w:rsidRPr="001C19EA">
        <w:rPr>
          <w:rFonts w:ascii="Times New Roman" w:hAnsi="Times New Roman" w:cs="Times New Roman"/>
          <w:sz w:val="28"/>
          <w:szCs w:val="28"/>
          <w:lang w:eastAsia="ru-RU"/>
        </w:rPr>
        <w:t>,</w:t>
      </w:r>
      <w:r w:rsidR="004715FA" w:rsidRPr="001C19EA">
        <w:rPr>
          <w:rFonts w:ascii="Times New Roman" w:hAnsi="Times New Roman" w:cs="Times New Roman"/>
          <w:sz w:val="28"/>
          <w:szCs w:val="28"/>
          <w:lang w:eastAsia="ru-RU"/>
        </w:rPr>
        <w:t xml:space="preserve"> податків та інших платежів до б</w:t>
      </w:r>
      <w:r w:rsidR="00400BA9" w:rsidRPr="001C19EA">
        <w:rPr>
          <w:rFonts w:ascii="Times New Roman" w:hAnsi="Times New Roman" w:cs="Times New Roman"/>
          <w:sz w:val="28"/>
          <w:szCs w:val="28"/>
          <w:lang w:eastAsia="ru-RU"/>
        </w:rPr>
        <w:t>ю</w:t>
      </w:r>
      <w:r w:rsidR="004715FA" w:rsidRPr="001C19EA">
        <w:rPr>
          <w:rFonts w:ascii="Times New Roman" w:hAnsi="Times New Roman" w:cs="Times New Roman"/>
          <w:sz w:val="28"/>
          <w:szCs w:val="28"/>
          <w:lang w:eastAsia="ru-RU"/>
        </w:rPr>
        <w:t>джету, розпоряджається Підприємство.</w:t>
      </w:r>
    </w:p>
    <w:p w:rsidR="004715FA" w:rsidRPr="001C19EA" w:rsidRDefault="004715FA"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Частина чистого прибутку згідно з рішенням Рівненської обласної ради у розмірах, передбачених чиним законодавством України, перераховується до обласного бюджету.</w:t>
      </w:r>
    </w:p>
    <w:p w:rsidR="00E16608" w:rsidRPr="001C19EA" w:rsidRDefault="0062440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5.1</w:t>
      </w:r>
      <w:r w:rsidR="001E37BA" w:rsidRPr="001C19EA">
        <w:rPr>
          <w:rFonts w:ascii="Times New Roman" w:hAnsi="Times New Roman" w:cs="Times New Roman"/>
          <w:sz w:val="28"/>
          <w:szCs w:val="28"/>
          <w:lang w:eastAsia="ru-RU"/>
        </w:rPr>
        <w:t>2</w:t>
      </w:r>
      <w:r w:rsidRPr="001C19EA">
        <w:rPr>
          <w:rFonts w:ascii="Times New Roman" w:hAnsi="Times New Roman" w:cs="Times New Roman"/>
          <w:sz w:val="28"/>
          <w:szCs w:val="28"/>
          <w:lang w:eastAsia="ru-RU"/>
        </w:rPr>
        <w:t xml:space="preserve">. Підприємство </w:t>
      </w:r>
      <w:r w:rsidR="00E16608" w:rsidRPr="001C19EA">
        <w:rPr>
          <w:rFonts w:ascii="Times New Roman" w:hAnsi="Times New Roman" w:cs="Times New Roman"/>
          <w:sz w:val="28"/>
          <w:szCs w:val="28"/>
          <w:lang w:eastAsia="ru-RU"/>
        </w:rPr>
        <w:t>організовує підготовку для підвищення кваліфікації кадрів по всіх напрямках своєї діяльності.</w:t>
      </w:r>
    </w:p>
    <w:p w:rsidR="00E16608" w:rsidRPr="001C19EA" w:rsidRDefault="001E37BA"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5.13</w:t>
      </w:r>
      <w:r w:rsidR="00E16608" w:rsidRPr="001C19EA">
        <w:rPr>
          <w:rFonts w:ascii="Times New Roman" w:hAnsi="Times New Roman" w:cs="Times New Roman"/>
          <w:sz w:val="28"/>
          <w:szCs w:val="28"/>
          <w:lang w:eastAsia="ru-RU"/>
        </w:rPr>
        <w:t xml:space="preserve">. Для здійснення певних видів діяльності Підприємство може отримувати у встановленому порядку необхідні ліцензії, сертифікати, дозволи тощо згідно з чиним законодавством. </w:t>
      </w:r>
    </w:p>
    <w:p w:rsidR="001E37BA" w:rsidRPr="001C19EA" w:rsidRDefault="001E37BA" w:rsidP="001E37BA">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5.14. Підприємство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1E37BA" w:rsidRPr="001C19EA" w:rsidRDefault="001E37BA" w:rsidP="001E37BA">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5.15. При здійсненні зовнішньоекономічної діяльності Підприємство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287435" w:rsidRPr="001C19EA" w:rsidRDefault="00E16608"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5.1</w:t>
      </w:r>
      <w:r w:rsidR="001E37BA" w:rsidRPr="001C19EA">
        <w:rPr>
          <w:rFonts w:ascii="Times New Roman" w:hAnsi="Times New Roman" w:cs="Times New Roman"/>
          <w:sz w:val="28"/>
          <w:szCs w:val="28"/>
          <w:lang w:eastAsia="ru-RU"/>
        </w:rPr>
        <w:t>6</w:t>
      </w:r>
      <w:r w:rsidR="00287435" w:rsidRPr="001C19EA">
        <w:rPr>
          <w:rFonts w:ascii="Times New Roman" w:hAnsi="Times New Roman" w:cs="Times New Roman"/>
          <w:sz w:val="28"/>
          <w:szCs w:val="28"/>
          <w:lang w:eastAsia="ru-RU"/>
        </w:rPr>
        <w:t>. Підприємство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Підприємством відповідно до вимог чинного законодавства України.</w:t>
      </w:r>
    </w:p>
    <w:p w:rsidR="00287435" w:rsidRPr="001C19EA" w:rsidRDefault="00287435" w:rsidP="00287435">
      <w:pPr>
        <w:suppressAutoHyphens w:val="0"/>
        <w:jc w:val="both"/>
        <w:rPr>
          <w:rFonts w:ascii="Times New Roman" w:hAnsi="Times New Roman" w:cs="Times New Roman"/>
          <w:b/>
          <w:sz w:val="28"/>
          <w:szCs w:val="28"/>
          <w:lang w:eastAsia="ru-RU"/>
        </w:rPr>
      </w:pPr>
      <w:r w:rsidRPr="001C19EA">
        <w:rPr>
          <w:rFonts w:ascii="Times New Roman" w:hAnsi="Times New Roman" w:cs="Times New Roman"/>
          <w:sz w:val="28"/>
          <w:szCs w:val="28"/>
          <w:lang w:eastAsia="ru-RU"/>
        </w:rPr>
        <w:t xml:space="preserve">                        </w:t>
      </w: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6. ОРГАНИ УПРАВЛІННЯ ПІДПРИЄМСТВОМ</w:t>
      </w: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ТА ЇХ КОМПЕТЕНЦІЯ</w:t>
      </w:r>
    </w:p>
    <w:p w:rsidR="008B5F7F" w:rsidRPr="001C19EA" w:rsidRDefault="008B5F7F" w:rsidP="00287435">
      <w:pPr>
        <w:suppressAutoHyphens w:val="0"/>
        <w:jc w:val="center"/>
        <w:rPr>
          <w:rFonts w:ascii="Times New Roman" w:hAnsi="Times New Roman" w:cs="Times New Roman"/>
          <w:b/>
          <w:sz w:val="28"/>
          <w:szCs w:val="28"/>
          <w:lang w:eastAsia="ru-RU"/>
        </w:rPr>
      </w:pP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6.1. Органом управління Підприємства є Рівненська обласна рада.</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6.2. До компетенції Рівненської обласної ради, як органу управління належить: </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6.2.1. розпорядження основними засобами Підприємства</w:t>
      </w:r>
      <w:r w:rsidR="00E16608" w:rsidRPr="001C19EA">
        <w:rPr>
          <w:rFonts w:ascii="Times New Roman" w:hAnsi="Times New Roman" w:cs="Times New Roman"/>
          <w:sz w:val="28"/>
          <w:szCs w:val="28"/>
          <w:lang w:eastAsia="ru-RU"/>
        </w:rPr>
        <w:t>, шляхом прийняття рішень щодо</w:t>
      </w:r>
      <w:r w:rsidRPr="001C19EA">
        <w:rPr>
          <w:rFonts w:ascii="Times New Roman" w:hAnsi="Times New Roman" w:cs="Times New Roman"/>
          <w:sz w:val="28"/>
          <w:szCs w:val="28"/>
          <w:lang w:eastAsia="ru-RU"/>
        </w:rPr>
        <w:t xml:space="preserve">: </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відчуження майна;</w:t>
      </w:r>
    </w:p>
    <w:p w:rsidR="00287435" w:rsidRPr="001C19EA" w:rsidRDefault="00E16608"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позики, застави</w:t>
      </w:r>
      <w:r w:rsidR="00287435" w:rsidRPr="001C19EA">
        <w:rPr>
          <w:rFonts w:ascii="Times New Roman" w:hAnsi="Times New Roman" w:cs="Times New Roman"/>
          <w:sz w:val="28"/>
          <w:szCs w:val="28"/>
          <w:lang w:eastAsia="ru-RU"/>
        </w:rPr>
        <w:t>;</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 списання не повністю замортизованих основних засобів; </w:t>
      </w:r>
    </w:p>
    <w:p w:rsidR="00287435" w:rsidRPr="001C19EA" w:rsidRDefault="00287435" w:rsidP="00287435">
      <w:pPr>
        <w:suppressAutoHyphens w:val="0"/>
        <w:ind w:firstLine="708"/>
        <w:jc w:val="both"/>
        <w:rPr>
          <w:rFonts w:ascii="Times New Roman" w:hAnsi="Times New Roman" w:cs="Times New Roman"/>
          <w:color w:val="000000"/>
          <w:sz w:val="28"/>
          <w:szCs w:val="28"/>
          <w:lang w:eastAsia="ru-RU"/>
        </w:rPr>
      </w:pPr>
      <w:r w:rsidRPr="001C19EA">
        <w:rPr>
          <w:rFonts w:ascii="Times New Roman" w:hAnsi="Times New Roman" w:cs="Times New Roman"/>
          <w:sz w:val="28"/>
          <w:szCs w:val="28"/>
          <w:lang w:eastAsia="ru-RU"/>
        </w:rPr>
        <w:t xml:space="preserve">6.2.2. </w:t>
      </w:r>
      <w:r w:rsidRPr="001C19EA">
        <w:rPr>
          <w:rFonts w:ascii="Times New Roman" w:hAnsi="Times New Roman" w:cs="Times New Roman"/>
          <w:color w:val="000000"/>
          <w:sz w:val="28"/>
          <w:szCs w:val="28"/>
          <w:lang w:eastAsia="ru-RU"/>
        </w:rPr>
        <w:t>затвердження та внесення змін до Статуту Підприємства;</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lastRenderedPageBreak/>
        <w:t>6.2.3. погодження планів Підприємства та затвердження звітів про їх виконання в установленому порядку;</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6.2.4. погодження штатного розпису Підприємства в установленому порядку;</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6.2.5. призначення та звільнення керівника;</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6.2.6. прийняття рішення про припинення діяльності Підприємства, його ліквідацію, затвердження ліквідаційного балансу;</w:t>
      </w:r>
    </w:p>
    <w:p w:rsidR="00287435" w:rsidRPr="001C19EA" w:rsidRDefault="0028743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6.2.</w:t>
      </w:r>
      <w:r w:rsidR="00B96DD4" w:rsidRPr="001C19EA">
        <w:rPr>
          <w:rFonts w:ascii="Times New Roman" w:hAnsi="Times New Roman" w:cs="Times New Roman"/>
          <w:sz w:val="28"/>
          <w:szCs w:val="28"/>
          <w:lang w:eastAsia="ru-RU"/>
        </w:rPr>
        <w:t>7.</w:t>
      </w:r>
      <w:r w:rsidRPr="001C19EA">
        <w:rPr>
          <w:rFonts w:ascii="Times New Roman" w:hAnsi="Times New Roman" w:cs="Times New Roman"/>
          <w:sz w:val="28"/>
          <w:szCs w:val="28"/>
          <w:lang w:eastAsia="ru-RU"/>
        </w:rPr>
        <w:t>здійснення контролю за ефективністю управління Підприємством.</w:t>
      </w:r>
    </w:p>
    <w:p w:rsidR="00CF2A00" w:rsidRPr="001C19EA" w:rsidRDefault="00CF2A00" w:rsidP="00287435">
      <w:pPr>
        <w:suppressAutoHyphens w:val="0"/>
        <w:jc w:val="center"/>
        <w:rPr>
          <w:rFonts w:ascii="Times New Roman" w:hAnsi="Times New Roman" w:cs="Times New Roman"/>
          <w:b/>
          <w:sz w:val="28"/>
          <w:szCs w:val="28"/>
          <w:lang w:eastAsia="ru-RU"/>
        </w:rPr>
      </w:pP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Директор Підприємства</w:t>
      </w:r>
    </w:p>
    <w:p w:rsidR="00287435" w:rsidRPr="001C19EA" w:rsidRDefault="00287435" w:rsidP="00287435">
      <w:pPr>
        <w:suppressAutoHyphens w:val="0"/>
        <w:jc w:val="both"/>
        <w:rPr>
          <w:rFonts w:ascii="Times New Roman" w:hAnsi="Times New Roman" w:cs="Times New Roman"/>
          <w:sz w:val="28"/>
          <w:szCs w:val="28"/>
          <w:lang w:eastAsia="ru-RU"/>
        </w:rPr>
      </w:pP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6.4</w:t>
      </w:r>
      <w:r w:rsidR="00287435" w:rsidRPr="001C19EA">
        <w:rPr>
          <w:rFonts w:ascii="Times New Roman" w:hAnsi="Times New Roman" w:cs="Times New Roman"/>
          <w:sz w:val="28"/>
          <w:szCs w:val="28"/>
          <w:lang w:eastAsia="ru-RU"/>
        </w:rPr>
        <w:t>. Керівництво поточною діяльністю підприємства здійснює директор.</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6.5</w:t>
      </w:r>
      <w:r w:rsidR="00287435" w:rsidRPr="001C19EA">
        <w:rPr>
          <w:rFonts w:ascii="Times New Roman" w:hAnsi="Times New Roman" w:cs="Times New Roman"/>
          <w:sz w:val="28"/>
          <w:szCs w:val="28"/>
          <w:lang w:eastAsia="ru-RU"/>
        </w:rPr>
        <w:t>. Директор Підприємства призначається Власником.</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6.6</w:t>
      </w:r>
      <w:r w:rsidR="00287435" w:rsidRPr="001C19EA">
        <w:rPr>
          <w:rFonts w:ascii="Times New Roman" w:hAnsi="Times New Roman" w:cs="Times New Roman"/>
          <w:sz w:val="28"/>
          <w:szCs w:val="28"/>
          <w:lang w:eastAsia="ru-RU"/>
        </w:rPr>
        <w:t>. Директор здійснює функції управління на умовах найму та на підставі контракту, укладеного в установленому порядку.</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6.7</w:t>
      </w:r>
      <w:r w:rsidR="00287435" w:rsidRPr="001C19EA">
        <w:rPr>
          <w:rFonts w:ascii="Times New Roman" w:hAnsi="Times New Roman" w:cs="Times New Roman"/>
          <w:sz w:val="28"/>
          <w:szCs w:val="28"/>
          <w:lang w:eastAsia="ru-RU"/>
        </w:rPr>
        <w:t xml:space="preserve">. </w:t>
      </w:r>
      <w:r w:rsidR="00CF2A00" w:rsidRPr="001C19EA">
        <w:rPr>
          <w:rFonts w:ascii="Times New Roman" w:hAnsi="Times New Roman" w:cs="Times New Roman"/>
          <w:sz w:val="28"/>
          <w:szCs w:val="28"/>
          <w:lang w:eastAsia="ru-RU"/>
        </w:rPr>
        <w:t>У</w:t>
      </w:r>
      <w:r w:rsidR="00287435" w:rsidRPr="001C19EA">
        <w:rPr>
          <w:rFonts w:ascii="Times New Roman" w:hAnsi="Times New Roman" w:cs="Times New Roman"/>
          <w:sz w:val="28"/>
          <w:szCs w:val="28"/>
          <w:lang w:eastAsia="ru-RU"/>
        </w:rPr>
        <w:t xml:space="preserve">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6.8</w:t>
      </w:r>
      <w:r w:rsidR="00287435" w:rsidRPr="001C19EA">
        <w:rPr>
          <w:rFonts w:ascii="Times New Roman" w:hAnsi="Times New Roman" w:cs="Times New Roman"/>
          <w:sz w:val="28"/>
          <w:szCs w:val="28"/>
          <w:lang w:eastAsia="ru-RU"/>
        </w:rPr>
        <w:t xml:space="preserve">. Директор вирішує усі питання діяльності підприємства, з урахуванням  обмежень, передбачених цим Статутом. </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287435" w:rsidRPr="001C19EA">
        <w:rPr>
          <w:rFonts w:ascii="Times New Roman" w:hAnsi="Times New Roman" w:cs="Times New Roman"/>
          <w:sz w:val="28"/>
          <w:szCs w:val="28"/>
          <w:lang w:eastAsia="ru-RU"/>
        </w:rPr>
        <w:t>. До компетенції Директора відноситься:</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287435" w:rsidRPr="001C19EA">
        <w:rPr>
          <w:rFonts w:ascii="Times New Roman" w:hAnsi="Times New Roman" w:cs="Times New Roman"/>
          <w:sz w:val="28"/>
          <w:szCs w:val="28"/>
          <w:lang w:eastAsia="ru-RU"/>
        </w:rPr>
        <w:t>.1. забезпечення  статутної діяльності Підприємства;</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287435" w:rsidRPr="001C19EA">
        <w:rPr>
          <w:rFonts w:ascii="Times New Roman" w:hAnsi="Times New Roman" w:cs="Times New Roman"/>
          <w:sz w:val="28"/>
          <w:szCs w:val="28"/>
          <w:lang w:eastAsia="ru-RU"/>
        </w:rPr>
        <w:t>.2. вирішення поточ</w:t>
      </w:r>
      <w:r w:rsidR="00CF2A00" w:rsidRPr="001C19EA">
        <w:rPr>
          <w:rFonts w:ascii="Times New Roman" w:hAnsi="Times New Roman" w:cs="Times New Roman"/>
          <w:sz w:val="28"/>
          <w:szCs w:val="28"/>
          <w:lang w:eastAsia="ru-RU"/>
        </w:rPr>
        <w:t>них питань роботи Підприємства;</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287435" w:rsidRPr="001C19EA">
        <w:rPr>
          <w:rFonts w:ascii="Times New Roman" w:hAnsi="Times New Roman" w:cs="Times New Roman"/>
          <w:sz w:val="28"/>
          <w:szCs w:val="28"/>
          <w:lang w:eastAsia="ru-RU"/>
        </w:rPr>
        <w:t>.3. вирішення внутрішніх кадрових питань;</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287435" w:rsidRPr="001C19EA">
        <w:rPr>
          <w:rFonts w:ascii="Times New Roman" w:hAnsi="Times New Roman" w:cs="Times New Roman"/>
          <w:sz w:val="28"/>
          <w:szCs w:val="28"/>
          <w:lang w:eastAsia="ru-RU"/>
        </w:rPr>
        <w:t>.4. вирішення питань матеріально-технічного забезпечення;</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287435" w:rsidRPr="001C19EA">
        <w:rPr>
          <w:rFonts w:ascii="Times New Roman" w:hAnsi="Times New Roman" w:cs="Times New Roman"/>
          <w:sz w:val="28"/>
          <w:szCs w:val="28"/>
          <w:lang w:eastAsia="ru-RU"/>
        </w:rPr>
        <w:t>.5. організація ведення обліку, звітності, внутрішнього контролю;</w:t>
      </w:r>
    </w:p>
    <w:p w:rsidR="0062440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624405" w:rsidRPr="001C19EA">
        <w:rPr>
          <w:rFonts w:ascii="Times New Roman" w:hAnsi="Times New Roman" w:cs="Times New Roman"/>
          <w:sz w:val="28"/>
          <w:szCs w:val="28"/>
          <w:lang w:eastAsia="ru-RU"/>
        </w:rPr>
        <w:t>.6.</w:t>
      </w:r>
      <w:r w:rsidR="00400BA9" w:rsidRPr="001C19EA">
        <w:rPr>
          <w:rFonts w:ascii="Times New Roman" w:hAnsi="Times New Roman" w:cs="Times New Roman"/>
          <w:sz w:val="28"/>
          <w:szCs w:val="28"/>
          <w:lang w:eastAsia="ru-RU"/>
        </w:rPr>
        <w:t xml:space="preserve"> затвердження структури та штатного розпису</w:t>
      </w:r>
      <w:r w:rsidR="00624405" w:rsidRPr="001C19EA">
        <w:rPr>
          <w:rFonts w:ascii="Times New Roman" w:hAnsi="Times New Roman" w:cs="Times New Roman"/>
          <w:sz w:val="28"/>
          <w:szCs w:val="28"/>
          <w:lang w:eastAsia="ru-RU"/>
        </w:rPr>
        <w:t xml:space="preserve"> Підприємства;</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624405" w:rsidRPr="001C19EA">
        <w:rPr>
          <w:rFonts w:ascii="Times New Roman" w:hAnsi="Times New Roman" w:cs="Times New Roman"/>
          <w:sz w:val="28"/>
          <w:szCs w:val="28"/>
          <w:lang w:eastAsia="ru-RU"/>
        </w:rPr>
        <w:t>.7</w:t>
      </w:r>
      <w:r w:rsidR="00287435" w:rsidRPr="001C19EA">
        <w:rPr>
          <w:rFonts w:ascii="Times New Roman" w:hAnsi="Times New Roman" w:cs="Times New Roman"/>
          <w:sz w:val="28"/>
          <w:szCs w:val="28"/>
          <w:lang w:eastAsia="ru-RU"/>
        </w:rPr>
        <w:t>. визначення умов оплати праці працівників Підприємства;</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624405" w:rsidRPr="001C19EA">
        <w:rPr>
          <w:rFonts w:ascii="Times New Roman" w:hAnsi="Times New Roman" w:cs="Times New Roman"/>
          <w:sz w:val="28"/>
          <w:szCs w:val="28"/>
          <w:lang w:eastAsia="ru-RU"/>
        </w:rPr>
        <w:t>.8</w:t>
      </w:r>
      <w:r w:rsidR="00287435" w:rsidRPr="001C19EA">
        <w:rPr>
          <w:rFonts w:ascii="Times New Roman" w:hAnsi="Times New Roman" w:cs="Times New Roman"/>
          <w:sz w:val="28"/>
          <w:szCs w:val="28"/>
          <w:lang w:eastAsia="ru-RU"/>
        </w:rPr>
        <w:t>. встановлення працівникам конкретних  розмірів тарифних ставок, посадових окладів, персональних надбавок;</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6.9</w:t>
      </w:r>
      <w:r w:rsidR="00624405" w:rsidRPr="001C19EA">
        <w:rPr>
          <w:rFonts w:ascii="Times New Roman" w:hAnsi="Times New Roman" w:cs="Times New Roman"/>
          <w:sz w:val="28"/>
          <w:szCs w:val="28"/>
          <w:lang w:eastAsia="ru-RU"/>
        </w:rPr>
        <w:t>.9</w:t>
      </w:r>
      <w:r w:rsidR="00287435" w:rsidRPr="001C19EA">
        <w:rPr>
          <w:rFonts w:ascii="Times New Roman" w:hAnsi="Times New Roman" w:cs="Times New Roman"/>
          <w:sz w:val="28"/>
          <w:szCs w:val="28"/>
          <w:lang w:eastAsia="ru-RU"/>
        </w:rPr>
        <w:t>. встановлення розмірів премій, винагород, доплат на умовах, передбачених колективним договором;</w:t>
      </w:r>
    </w:p>
    <w:p w:rsidR="00287435" w:rsidRPr="001C19EA" w:rsidRDefault="002D2F25" w:rsidP="00287435">
      <w:pPr>
        <w:suppressAutoHyphens w:val="0"/>
        <w:ind w:firstLine="708"/>
        <w:jc w:val="both"/>
        <w:rPr>
          <w:rFonts w:ascii="Times New Roman" w:hAnsi="Times New Roman" w:cs="Times New Roman"/>
          <w:noProof/>
          <w:sz w:val="28"/>
          <w:szCs w:val="28"/>
          <w:lang w:eastAsia="ru-RU"/>
        </w:rPr>
      </w:pPr>
      <w:r w:rsidRPr="001C19EA">
        <w:rPr>
          <w:rFonts w:ascii="Times New Roman" w:hAnsi="Times New Roman" w:cs="Times New Roman"/>
          <w:sz w:val="28"/>
          <w:szCs w:val="28"/>
          <w:lang w:eastAsia="ru-RU"/>
        </w:rPr>
        <w:t>6.9</w:t>
      </w:r>
      <w:r w:rsidR="00624405" w:rsidRPr="001C19EA">
        <w:rPr>
          <w:rFonts w:ascii="Times New Roman" w:hAnsi="Times New Roman" w:cs="Times New Roman"/>
          <w:sz w:val="28"/>
          <w:szCs w:val="28"/>
          <w:lang w:eastAsia="ru-RU"/>
        </w:rPr>
        <w:t>.10</w:t>
      </w:r>
      <w:r w:rsidR="00287435" w:rsidRPr="001C19EA">
        <w:rPr>
          <w:rFonts w:ascii="Times New Roman" w:hAnsi="Times New Roman" w:cs="Times New Roman"/>
          <w:sz w:val="28"/>
          <w:szCs w:val="28"/>
          <w:lang w:eastAsia="ru-RU"/>
        </w:rPr>
        <w:t xml:space="preserve">. </w:t>
      </w:r>
      <w:r w:rsidR="00287435" w:rsidRPr="001C19EA">
        <w:rPr>
          <w:rFonts w:ascii="Times New Roman" w:hAnsi="Times New Roman" w:cs="Times New Roman"/>
          <w:noProof/>
          <w:sz w:val="28"/>
          <w:szCs w:val="28"/>
          <w:lang w:eastAsia="ru-RU"/>
        </w:rPr>
        <w:t>створення належних умов працівникам для високопродуктивної праці, додержання законодавства про працю, правил та норм охорони праці, техніки безпеки, соціального страхування;</w:t>
      </w:r>
    </w:p>
    <w:p w:rsidR="00624405" w:rsidRPr="001C19EA" w:rsidRDefault="002D2F25" w:rsidP="00287435">
      <w:pPr>
        <w:suppressAutoHyphens w:val="0"/>
        <w:ind w:firstLine="708"/>
        <w:jc w:val="both"/>
        <w:rPr>
          <w:rFonts w:ascii="Times New Roman" w:hAnsi="Times New Roman" w:cs="Times New Roman"/>
          <w:noProof/>
          <w:sz w:val="28"/>
          <w:szCs w:val="28"/>
          <w:lang w:eastAsia="ru-RU"/>
        </w:rPr>
      </w:pPr>
      <w:r w:rsidRPr="001C19EA">
        <w:rPr>
          <w:rFonts w:ascii="Times New Roman" w:hAnsi="Times New Roman" w:cs="Times New Roman"/>
          <w:noProof/>
          <w:sz w:val="28"/>
          <w:szCs w:val="28"/>
          <w:lang w:eastAsia="ru-RU"/>
        </w:rPr>
        <w:t>6.9</w:t>
      </w:r>
      <w:r w:rsidR="00624405" w:rsidRPr="001C19EA">
        <w:rPr>
          <w:rFonts w:ascii="Times New Roman" w:hAnsi="Times New Roman" w:cs="Times New Roman"/>
          <w:noProof/>
          <w:sz w:val="28"/>
          <w:szCs w:val="28"/>
          <w:lang w:eastAsia="ru-RU"/>
        </w:rPr>
        <w:t>.11. укладення договорів, видача довіреностей, відкриття в установах банків розрахункових та інших рахунків;</w:t>
      </w:r>
    </w:p>
    <w:p w:rsidR="00624405" w:rsidRPr="001C19EA" w:rsidRDefault="002D2F25" w:rsidP="00287435">
      <w:pPr>
        <w:suppressAutoHyphens w:val="0"/>
        <w:ind w:firstLine="708"/>
        <w:jc w:val="both"/>
        <w:rPr>
          <w:rFonts w:ascii="Times New Roman" w:hAnsi="Times New Roman" w:cs="Times New Roman"/>
          <w:noProof/>
          <w:sz w:val="28"/>
          <w:szCs w:val="28"/>
          <w:lang w:eastAsia="ru-RU"/>
        </w:rPr>
      </w:pPr>
      <w:r w:rsidRPr="001C19EA">
        <w:rPr>
          <w:rFonts w:ascii="Times New Roman" w:hAnsi="Times New Roman" w:cs="Times New Roman"/>
          <w:noProof/>
          <w:sz w:val="28"/>
          <w:szCs w:val="28"/>
          <w:lang w:eastAsia="ru-RU"/>
        </w:rPr>
        <w:t>6.9</w:t>
      </w:r>
      <w:r w:rsidR="00624405" w:rsidRPr="001C19EA">
        <w:rPr>
          <w:rFonts w:ascii="Times New Roman" w:hAnsi="Times New Roman" w:cs="Times New Roman"/>
          <w:noProof/>
          <w:sz w:val="28"/>
          <w:szCs w:val="28"/>
          <w:lang w:eastAsia="ru-RU"/>
        </w:rPr>
        <w:t>.12. затвердження положень про відок</w:t>
      </w:r>
      <w:r w:rsidR="001E37BA" w:rsidRPr="001C19EA">
        <w:rPr>
          <w:rFonts w:ascii="Times New Roman" w:hAnsi="Times New Roman" w:cs="Times New Roman"/>
          <w:noProof/>
          <w:sz w:val="28"/>
          <w:szCs w:val="28"/>
          <w:lang w:eastAsia="ru-RU"/>
        </w:rPr>
        <w:t xml:space="preserve">ремлені підрозділи, філії, інші </w:t>
      </w:r>
      <w:r w:rsidR="00624405" w:rsidRPr="001C19EA">
        <w:rPr>
          <w:rFonts w:ascii="Times New Roman" w:hAnsi="Times New Roman" w:cs="Times New Roman"/>
          <w:noProof/>
          <w:sz w:val="28"/>
          <w:szCs w:val="28"/>
          <w:lang w:eastAsia="ru-RU"/>
        </w:rPr>
        <w:t>стру</w:t>
      </w:r>
      <w:r w:rsidR="00400BA9" w:rsidRPr="001C19EA">
        <w:rPr>
          <w:rFonts w:ascii="Times New Roman" w:hAnsi="Times New Roman" w:cs="Times New Roman"/>
          <w:noProof/>
          <w:sz w:val="28"/>
          <w:szCs w:val="28"/>
          <w:lang w:eastAsia="ru-RU"/>
        </w:rPr>
        <w:t>кту</w:t>
      </w:r>
      <w:r w:rsidR="00624405" w:rsidRPr="001C19EA">
        <w:rPr>
          <w:rFonts w:ascii="Times New Roman" w:hAnsi="Times New Roman" w:cs="Times New Roman"/>
          <w:noProof/>
          <w:sz w:val="28"/>
          <w:szCs w:val="28"/>
          <w:lang w:eastAsia="ru-RU"/>
        </w:rPr>
        <w:t>рні підрозділи, які створюються відповідно до чинного законодавства України за погодженням з Рівненською обласною радою;</w:t>
      </w:r>
    </w:p>
    <w:p w:rsidR="00287435" w:rsidRPr="001C19EA" w:rsidRDefault="002D2F25" w:rsidP="00287435">
      <w:pPr>
        <w:suppressAutoHyphens w:val="0"/>
        <w:autoSpaceDE w:val="0"/>
        <w:autoSpaceDN w:val="0"/>
        <w:adjustRightInd w:val="0"/>
        <w:ind w:firstLine="709"/>
        <w:jc w:val="both"/>
        <w:rPr>
          <w:rFonts w:ascii="Times New Roman" w:hAnsi="Times New Roman" w:cs="Times New Roman"/>
          <w:noProof/>
          <w:sz w:val="28"/>
          <w:szCs w:val="28"/>
          <w:lang w:eastAsia="uk-UA"/>
        </w:rPr>
      </w:pPr>
      <w:r w:rsidRPr="001C19EA">
        <w:rPr>
          <w:rFonts w:ascii="Times New Roman" w:hAnsi="Times New Roman" w:cs="Times New Roman"/>
          <w:noProof/>
          <w:sz w:val="28"/>
          <w:szCs w:val="28"/>
          <w:lang w:eastAsia="uk-UA"/>
        </w:rPr>
        <w:t>6.9</w:t>
      </w:r>
      <w:r w:rsidR="00624405" w:rsidRPr="001C19EA">
        <w:rPr>
          <w:rFonts w:ascii="Times New Roman" w:hAnsi="Times New Roman" w:cs="Times New Roman"/>
          <w:noProof/>
          <w:sz w:val="28"/>
          <w:szCs w:val="28"/>
          <w:lang w:eastAsia="uk-UA"/>
        </w:rPr>
        <w:t>.13</w:t>
      </w:r>
      <w:r w:rsidR="00287435" w:rsidRPr="001C19EA">
        <w:rPr>
          <w:rFonts w:ascii="Times New Roman" w:hAnsi="Times New Roman" w:cs="Times New Roman"/>
          <w:noProof/>
          <w:sz w:val="28"/>
          <w:szCs w:val="28"/>
          <w:lang w:eastAsia="uk-UA"/>
        </w:rPr>
        <w:t>. забезпечення виконання Підприємс</w:t>
      </w:r>
      <w:r w:rsidRPr="001C19EA">
        <w:rPr>
          <w:rFonts w:ascii="Times New Roman" w:hAnsi="Times New Roman" w:cs="Times New Roman"/>
          <w:noProof/>
          <w:sz w:val="28"/>
          <w:szCs w:val="28"/>
          <w:lang w:eastAsia="uk-UA"/>
        </w:rPr>
        <w:t xml:space="preserve">твом норм та вимог щодо охорони </w:t>
      </w:r>
      <w:r w:rsidR="00287435" w:rsidRPr="001C19EA">
        <w:rPr>
          <w:rFonts w:ascii="Times New Roman" w:hAnsi="Times New Roman" w:cs="Times New Roman"/>
          <w:noProof/>
          <w:sz w:val="28"/>
          <w:szCs w:val="28"/>
          <w:lang w:eastAsia="uk-UA"/>
        </w:rPr>
        <w:t>навколишнього природного середовища, раціонального використання і відтворення природних ресурсів, а також забезпечення екологічної безпеки;</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lastRenderedPageBreak/>
        <w:t>6.9</w:t>
      </w:r>
      <w:r w:rsidR="00624405" w:rsidRPr="001C19EA">
        <w:rPr>
          <w:rFonts w:ascii="Times New Roman" w:hAnsi="Times New Roman" w:cs="Times New Roman"/>
          <w:color w:val="000000"/>
          <w:sz w:val="28"/>
          <w:szCs w:val="28"/>
          <w:lang w:eastAsia="ru-RU"/>
        </w:rPr>
        <w:t>.14</w:t>
      </w:r>
      <w:r w:rsidR="00287435" w:rsidRPr="001C19EA">
        <w:rPr>
          <w:rFonts w:ascii="Times New Roman" w:hAnsi="Times New Roman" w:cs="Times New Roman"/>
          <w:color w:val="000000"/>
          <w:sz w:val="28"/>
          <w:szCs w:val="28"/>
          <w:lang w:eastAsia="ru-RU"/>
        </w:rPr>
        <w:t xml:space="preserve">. </w:t>
      </w:r>
      <w:r w:rsidR="00287435" w:rsidRPr="001C19EA">
        <w:rPr>
          <w:rFonts w:ascii="Times New Roman" w:hAnsi="Times New Roman" w:cs="Times New Roman"/>
          <w:noProof/>
          <w:sz w:val="28"/>
          <w:szCs w:val="28"/>
          <w:lang w:eastAsia="ru-RU"/>
        </w:rPr>
        <w:t>вчинення інших дій в порядку та межах, встановлених чинним законодавством України.</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6.10</w:t>
      </w:r>
      <w:r w:rsidR="00287435" w:rsidRPr="001C19EA">
        <w:rPr>
          <w:rFonts w:ascii="Times New Roman" w:hAnsi="Times New Roman" w:cs="Times New Roman"/>
          <w:sz w:val="28"/>
          <w:szCs w:val="28"/>
          <w:lang w:eastAsia="ru-RU"/>
        </w:rPr>
        <w:t xml:space="preserve">. Директор підзвітний Рівненській обласній раді і виконує її рішення. </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6.11</w:t>
      </w:r>
      <w:r w:rsidR="00287435" w:rsidRPr="001C19EA">
        <w:rPr>
          <w:rFonts w:ascii="Times New Roman" w:hAnsi="Times New Roman" w:cs="Times New Roman"/>
          <w:sz w:val="28"/>
          <w:szCs w:val="28"/>
          <w:lang w:eastAsia="ru-RU"/>
        </w:rPr>
        <w:t xml:space="preserve">. </w:t>
      </w:r>
      <w:r w:rsidR="00952381" w:rsidRPr="001C19EA">
        <w:rPr>
          <w:rFonts w:ascii="Times New Roman" w:hAnsi="Times New Roman" w:cs="Times New Roman"/>
          <w:sz w:val="28"/>
          <w:szCs w:val="28"/>
          <w:lang w:eastAsia="ru-RU"/>
        </w:rPr>
        <w:t>Директор має право без довіреності виконувати дії від імені Підприємства в межах чинного законодавства України. У разі відсутності директора його обов’язки виконує заступник директора або відповідна особа, визначена Власником в установленому порядку</w:t>
      </w:r>
      <w:r w:rsidR="00287435" w:rsidRPr="001C19EA">
        <w:rPr>
          <w:rFonts w:ascii="Times New Roman" w:hAnsi="Times New Roman" w:cs="Times New Roman"/>
          <w:sz w:val="28"/>
          <w:szCs w:val="28"/>
          <w:lang w:eastAsia="ru-RU"/>
        </w:rPr>
        <w:t>.</w:t>
      </w:r>
    </w:p>
    <w:p w:rsidR="00287435" w:rsidRPr="001C19EA" w:rsidRDefault="002D2F25" w:rsidP="00287435">
      <w:pPr>
        <w:suppressAutoHyphens w:val="0"/>
        <w:ind w:firstLine="708"/>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6.12</w:t>
      </w:r>
      <w:r w:rsidR="00287435" w:rsidRPr="001C19EA">
        <w:rPr>
          <w:rFonts w:ascii="Times New Roman" w:hAnsi="Times New Roman" w:cs="Times New Roman"/>
          <w:sz w:val="28"/>
          <w:szCs w:val="28"/>
          <w:lang w:eastAsia="ru-RU"/>
        </w:rPr>
        <w:t>. Директор та головний бухгалтер підприємства несуть персональну відповідальність за додержання порядку ведення і достовірності обліку та звітності.</w:t>
      </w:r>
    </w:p>
    <w:p w:rsidR="00287435" w:rsidRPr="001C19EA" w:rsidRDefault="00287435" w:rsidP="00287435">
      <w:pPr>
        <w:suppressAutoHyphens w:val="0"/>
        <w:jc w:val="center"/>
        <w:rPr>
          <w:rFonts w:ascii="Times New Roman" w:hAnsi="Times New Roman" w:cs="Times New Roman"/>
          <w:b/>
          <w:sz w:val="28"/>
          <w:szCs w:val="28"/>
          <w:lang w:eastAsia="ru-RU"/>
        </w:rPr>
      </w:pP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7. ТРУДОВИЙ КОЛЕКТИВ ПІДПРИЄМСТВА</w:t>
      </w:r>
    </w:p>
    <w:p w:rsidR="008B5F7F" w:rsidRPr="001C19EA" w:rsidRDefault="008B5F7F" w:rsidP="00287435">
      <w:pPr>
        <w:suppressAutoHyphens w:val="0"/>
        <w:jc w:val="center"/>
        <w:rPr>
          <w:rFonts w:ascii="Times New Roman" w:hAnsi="Times New Roman" w:cs="Times New Roman"/>
          <w:sz w:val="28"/>
          <w:szCs w:val="28"/>
          <w:lang w:eastAsia="ru-RU"/>
        </w:rPr>
      </w:pPr>
    </w:p>
    <w:p w:rsidR="00287435" w:rsidRPr="001C19EA" w:rsidRDefault="00287435" w:rsidP="00287435">
      <w:pPr>
        <w:suppressAutoHyphens w:val="0"/>
        <w:autoSpaceDE w:val="0"/>
        <w:autoSpaceDN w:val="0"/>
        <w:adjustRightInd w:val="0"/>
        <w:ind w:firstLine="709"/>
        <w:jc w:val="both"/>
        <w:rPr>
          <w:rFonts w:ascii="Times New Roman" w:hAnsi="Times New Roman" w:cs="Times New Roman"/>
          <w:noProof/>
          <w:sz w:val="28"/>
          <w:szCs w:val="28"/>
          <w:lang w:eastAsia="uk-UA"/>
        </w:rPr>
      </w:pPr>
      <w:r w:rsidRPr="001C19EA">
        <w:rPr>
          <w:rFonts w:ascii="Times New Roman" w:hAnsi="Times New Roman" w:cs="Times New Roman"/>
          <w:noProof/>
          <w:sz w:val="28"/>
          <w:szCs w:val="28"/>
          <w:lang w:eastAsia="uk-UA"/>
        </w:rPr>
        <w:t>7.1. Трудовий колектив Підприємства складають фізичні особи, які своєю працею беруть участь у його діяльності на підставі трудових договорів.</w:t>
      </w:r>
    </w:p>
    <w:p w:rsidR="00624405" w:rsidRPr="001C19EA" w:rsidRDefault="00624405" w:rsidP="00287435">
      <w:pPr>
        <w:suppressAutoHyphens w:val="0"/>
        <w:autoSpaceDE w:val="0"/>
        <w:autoSpaceDN w:val="0"/>
        <w:adjustRightInd w:val="0"/>
        <w:ind w:firstLine="709"/>
        <w:jc w:val="both"/>
        <w:rPr>
          <w:rFonts w:ascii="Times New Roman" w:hAnsi="Times New Roman" w:cs="Times New Roman"/>
          <w:noProof/>
          <w:sz w:val="28"/>
          <w:szCs w:val="28"/>
          <w:lang w:eastAsia="uk-UA"/>
        </w:rPr>
      </w:pPr>
      <w:r w:rsidRPr="001C19EA">
        <w:rPr>
          <w:rFonts w:ascii="Times New Roman" w:hAnsi="Times New Roman" w:cs="Times New Roman"/>
          <w:noProof/>
          <w:sz w:val="28"/>
          <w:szCs w:val="28"/>
          <w:lang w:eastAsia="uk-UA"/>
        </w:rPr>
        <w:t xml:space="preserve">Для всіх членів </w:t>
      </w:r>
      <w:r w:rsidR="00646FB9" w:rsidRPr="001C19EA">
        <w:rPr>
          <w:rFonts w:ascii="Times New Roman" w:hAnsi="Times New Roman" w:cs="Times New Roman"/>
          <w:noProof/>
          <w:sz w:val="28"/>
          <w:szCs w:val="28"/>
          <w:lang w:eastAsia="uk-UA"/>
        </w:rPr>
        <w:t>трудового колективу, рішення Директора, його заступників і керівників структурних підрозділів, прийняті у межах чинного законодавства та відповідно до цього Статуту, є обов’язковими до виконання.</w:t>
      </w:r>
    </w:p>
    <w:p w:rsidR="00287435" w:rsidRPr="001C19EA" w:rsidRDefault="00287435" w:rsidP="00287435">
      <w:pPr>
        <w:shd w:val="clear" w:color="auto" w:fill="FFFFFF"/>
        <w:suppressAutoHyphens w:val="0"/>
        <w:autoSpaceDE w:val="0"/>
        <w:autoSpaceDN w:val="0"/>
        <w:adjustRightInd w:val="0"/>
        <w:ind w:firstLine="709"/>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7</w:t>
      </w:r>
      <w:r w:rsidRPr="001C19EA">
        <w:rPr>
          <w:rFonts w:ascii="Times New Roman" w:hAnsi="Times New Roman" w:cs="Times New Roman"/>
          <w:iCs/>
          <w:color w:val="000000"/>
          <w:sz w:val="28"/>
          <w:szCs w:val="28"/>
          <w:lang w:eastAsia="ru-RU"/>
        </w:rPr>
        <w:t>.2</w:t>
      </w:r>
      <w:r w:rsidRPr="001C19EA">
        <w:rPr>
          <w:rFonts w:ascii="Times New Roman" w:hAnsi="Times New Roman" w:cs="Times New Roman"/>
          <w:i/>
          <w:iCs/>
          <w:color w:val="000000"/>
          <w:sz w:val="28"/>
          <w:szCs w:val="28"/>
          <w:lang w:eastAsia="ru-RU"/>
        </w:rPr>
        <w:t xml:space="preserve">. </w:t>
      </w:r>
      <w:r w:rsidRPr="001C19EA">
        <w:rPr>
          <w:rFonts w:ascii="Times New Roman" w:hAnsi="Times New Roman" w:cs="Times New Roman"/>
          <w:color w:val="000000"/>
          <w:sz w:val="28"/>
          <w:szCs w:val="28"/>
          <w:lang w:eastAsia="ru-RU"/>
        </w:rPr>
        <w:t xml:space="preserve">Трудовий   колектив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фо</w:t>
      </w:r>
      <w:r w:rsidR="002D2F25" w:rsidRPr="001C19EA">
        <w:rPr>
          <w:rFonts w:ascii="Times New Roman" w:hAnsi="Times New Roman" w:cs="Times New Roman"/>
          <w:color w:val="000000"/>
          <w:sz w:val="28"/>
          <w:szCs w:val="28"/>
          <w:lang w:eastAsia="ru-RU"/>
        </w:rPr>
        <w:t>рмується на загальних засадах</w:t>
      </w:r>
      <w:r w:rsidRPr="001C19EA">
        <w:rPr>
          <w:rFonts w:ascii="Times New Roman" w:hAnsi="Times New Roman" w:cs="Times New Roman"/>
          <w:color w:val="000000"/>
          <w:sz w:val="28"/>
          <w:szCs w:val="28"/>
          <w:lang w:eastAsia="ru-RU"/>
        </w:rPr>
        <w:t xml:space="preserve"> відповідно до вимог чинного законодавства України.                           </w:t>
      </w:r>
    </w:p>
    <w:p w:rsidR="00287435" w:rsidRPr="001C19EA" w:rsidRDefault="00287435" w:rsidP="00287435">
      <w:pPr>
        <w:suppressAutoHyphens w:val="0"/>
        <w:autoSpaceDE w:val="0"/>
        <w:autoSpaceDN w:val="0"/>
        <w:adjustRightInd w:val="0"/>
        <w:ind w:firstLine="709"/>
        <w:jc w:val="both"/>
        <w:rPr>
          <w:rFonts w:ascii="Times New Roman" w:hAnsi="Times New Roman" w:cs="Times New Roman"/>
          <w:noProof/>
          <w:sz w:val="28"/>
          <w:szCs w:val="28"/>
          <w:lang w:eastAsia="uk-UA"/>
        </w:rPr>
      </w:pPr>
      <w:r w:rsidRPr="001C19EA">
        <w:rPr>
          <w:rFonts w:ascii="Times New Roman" w:hAnsi="Times New Roman" w:cs="Times New Roman"/>
          <w:noProof/>
          <w:sz w:val="28"/>
          <w:szCs w:val="28"/>
          <w:lang w:eastAsia="uk-UA"/>
        </w:rPr>
        <w:t>7.3. Основною формою здійснення повноважень трудового колективу є загальні збори.</w:t>
      </w:r>
    </w:p>
    <w:p w:rsidR="00287435" w:rsidRPr="001C19EA" w:rsidRDefault="00287435" w:rsidP="00287435">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t xml:space="preserve">7.4. Умови організації та оплати праці трудового колективу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їх соціальний захист визначаються відповідно до вимог чинного законодавства України.</w:t>
      </w:r>
    </w:p>
    <w:p w:rsidR="00287435" w:rsidRPr="001C19EA" w:rsidRDefault="00287435" w:rsidP="00287435">
      <w:pPr>
        <w:shd w:val="clear" w:color="auto" w:fill="FFFFFF"/>
        <w:suppressAutoHyphens w:val="0"/>
        <w:autoSpaceDE w:val="0"/>
        <w:autoSpaceDN w:val="0"/>
        <w:adjustRightInd w:val="0"/>
        <w:ind w:firstLine="709"/>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Відносини  між  адміністрацією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та  трудовим   колективом регулюються колективним договором  та  правилами  внутрішнього  трудового  розпорядку.</w:t>
      </w:r>
    </w:p>
    <w:p w:rsidR="00646FB9" w:rsidRPr="001C19EA" w:rsidRDefault="00646FB9" w:rsidP="00287435">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t xml:space="preserve">Право укладення колективного договору від імені </w:t>
      </w:r>
      <w:r w:rsidR="001E37BA" w:rsidRPr="001C19EA">
        <w:rPr>
          <w:rFonts w:ascii="Times New Roman" w:hAnsi="Times New Roman" w:cs="Times New Roman"/>
          <w:color w:val="000000"/>
          <w:sz w:val="28"/>
          <w:szCs w:val="28"/>
          <w:lang w:eastAsia="ru-RU"/>
        </w:rPr>
        <w:t xml:space="preserve">Адміністрації Підприємства </w:t>
      </w:r>
      <w:r w:rsidRPr="001C19EA">
        <w:rPr>
          <w:rFonts w:ascii="Times New Roman" w:hAnsi="Times New Roman" w:cs="Times New Roman"/>
          <w:color w:val="000000"/>
          <w:sz w:val="28"/>
          <w:szCs w:val="28"/>
          <w:lang w:eastAsia="ru-RU"/>
        </w:rPr>
        <w:t>надається Директору Підприємства, а від імені труд</w:t>
      </w:r>
      <w:r w:rsidR="007F2354" w:rsidRPr="001C19EA">
        <w:rPr>
          <w:rFonts w:ascii="Times New Roman" w:hAnsi="Times New Roman" w:cs="Times New Roman"/>
          <w:color w:val="000000"/>
          <w:sz w:val="28"/>
          <w:szCs w:val="28"/>
          <w:lang w:eastAsia="ru-RU"/>
        </w:rPr>
        <w:t>ового колективу – уповноваженому</w:t>
      </w:r>
      <w:r w:rsidRPr="001C19EA">
        <w:rPr>
          <w:rFonts w:ascii="Times New Roman" w:hAnsi="Times New Roman" w:cs="Times New Roman"/>
          <w:color w:val="000000"/>
          <w:sz w:val="28"/>
          <w:szCs w:val="28"/>
          <w:lang w:eastAsia="ru-RU"/>
        </w:rPr>
        <w:t xml:space="preserve"> ним органу</w:t>
      </w:r>
      <w:r w:rsidR="001E37BA" w:rsidRPr="001C19EA">
        <w:rPr>
          <w:rFonts w:ascii="Times New Roman" w:hAnsi="Times New Roman" w:cs="Times New Roman"/>
          <w:color w:val="000000"/>
          <w:sz w:val="28"/>
          <w:szCs w:val="28"/>
          <w:lang w:eastAsia="ru-RU"/>
        </w:rPr>
        <w:t xml:space="preserve"> або особі</w:t>
      </w:r>
      <w:r w:rsidRPr="001C19EA">
        <w:rPr>
          <w:rFonts w:ascii="Times New Roman" w:hAnsi="Times New Roman" w:cs="Times New Roman"/>
          <w:color w:val="000000"/>
          <w:sz w:val="28"/>
          <w:szCs w:val="28"/>
          <w:lang w:eastAsia="ru-RU"/>
        </w:rPr>
        <w:t>.</w:t>
      </w:r>
    </w:p>
    <w:p w:rsidR="00287435" w:rsidRPr="001C19EA" w:rsidRDefault="00287435" w:rsidP="00287435">
      <w:pPr>
        <w:suppressAutoHyphens w:val="0"/>
        <w:autoSpaceDE w:val="0"/>
        <w:autoSpaceDN w:val="0"/>
        <w:adjustRightInd w:val="0"/>
        <w:ind w:firstLine="709"/>
        <w:jc w:val="both"/>
        <w:rPr>
          <w:rFonts w:ascii="Times New Roman" w:hAnsi="Times New Roman" w:cs="Times New Roman"/>
          <w:noProof/>
          <w:sz w:val="28"/>
          <w:szCs w:val="28"/>
          <w:lang w:eastAsia="uk-UA"/>
        </w:rPr>
      </w:pPr>
      <w:r w:rsidRPr="001C19EA">
        <w:rPr>
          <w:rFonts w:ascii="Times New Roman" w:hAnsi="Times New Roman" w:cs="Times New Roman"/>
          <w:noProof/>
          <w:sz w:val="28"/>
          <w:szCs w:val="28"/>
          <w:lang w:eastAsia="uk-UA"/>
        </w:rPr>
        <w:t>7.5.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287435" w:rsidRPr="001C19EA" w:rsidRDefault="00287435" w:rsidP="00287435">
      <w:pPr>
        <w:suppressAutoHyphens w:val="0"/>
        <w:autoSpaceDE w:val="0"/>
        <w:autoSpaceDN w:val="0"/>
        <w:adjustRightInd w:val="0"/>
        <w:ind w:firstLine="709"/>
        <w:jc w:val="both"/>
        <w:rPr>
          <w:rFonts w:ascii="Times New Roman" w:hAnsi="Times New Roman" w:cs="Times New Roman"/>
          <w:noProof/>
          <w:sz w:val="28"/>
          <w:szCs w:val="28"/>
          <w:lang w:eastAsia="uk-UA"/>
        </w:rPr>
      </w:pPr>
      <w:r w:rsidRPr="001C19EA">
        <w:rPr>
          <w:rFonts w:ascii="Times New Roman" w:hAnsi="Times New Roman" w:cs="Times New Roman"/>
          <w:noProof/>
          <w:sz w:val="28"/>
          <w:szCs w:val="28"/>
          <w:lang w:eastAsia="uk-UA"/>
        </w:rPr>
        <w:t>7.6. Трудовий колектив Підприємства провадить свою діяльність відповідно до Статуту, Колективного договору та посадових інструкцій згідно з чинним законодавством України.</w:t>
      </w:r>
    </w:p>
    <w:p w:rsidR="00287435" w:rsidRPr="001C19EA" w:rsidRDefault="00287435" w:rsidP="00287435">
      <w:pPr>
        <w:suppressAutoHyphens w:val="0"/>
        <w:jc w:val="center"/>
        <w:rPr>
          <w:rFonts w:ascii="Times New Roman" w:hAnsi="Times New Roman" w:cs="Times New Roman"/>
          <w:b/>
          <w:sz w:val="28"/>
          <w:szCs w:val="28"/>
          <w:lang w:eastAsia="ru-RU"/>
        </w:rPr>
      </w:pPr>
    </w:p>
    <w:p w:rsidR="00287435" w:rsidRPr="001C19EA" w:rsidRDefault="00287435" w:rsidP="00287435">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8. КОНТРОЛЬ ЗА ДІЯЛЬНІСТЮ ПІДПРИЄМСТВА</w:t>
      </w:r>
    </w:p>
    <w:p w:rsidR="008B5F7F" w:rsidRPr="001C19EA" w:rsidRDefault="008B5F7F" w:rsidP="00287435">
      <w:pPr>
        <w:suppressAutoHyphens w:val="0"/>
        <w:jc w:val="center"/>
        <w:rPr>
          <w:rFonts w:ascii="Times New Roman" w:hAnsi="Times New Roman" w:cs="Times New Roman"/>
          <w:b/>
          <w:sz w:val="28"/>
          <w:szCs w:val="28"/>
          <w:lang w:eastAsia="ru-RU"/>
        </w:rPr>
      </w:pP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8.1. Контроль за окремими сторонами діяльності Підприємства здійснюють державні органи, на які, відповідно до чинного законодавства України, покладено контроль за сплатою податків та інших обов'язкових платежів, здійснення нагляду за безпекою виробництва та праці, </w:t>
      </w:r>
      <w:r w:rsidRPr="001C19EA">
        <w:rPr>
          <w:rFonts w:ascii="Times New Roman" w:hAnsi="Times New Roman" w:cs="Times New Roman"/>
          <w:sz w:val="28"/>
          <w:szCs w:val="28"/>
          <w:lang w:eastAsia="ru-RU"/>
        </w:rPr>
        <w:lastRenderedPageBreak/>
        <w:t>протипожежною та екологічною безпекою, інші органи відповідно до законодавства України.</w:t>
      </w: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8.2. Відносини Підприємства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 </w:t>
      </w:r>
    </w:p>
    <w:p w:rsidR="001E37BA" w:rsidRPr="001C19EA" w:rsidRDefault="001E37BA" w:rsidP="001E37BA">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8.3. Власний контроль за діяльністю  Підприємства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287435" w:rsidRPr="001C19EA" w:rsidRDefault="00287435" w:rsidP="00287435">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8.</w:t>
      </w:r>
      <w:r w:rsidR="001E37BA" w:rsidRPr="001C19EA">
        <w:rPr>
          <w:rFonts w:ascii="Times New Roman" w:hAnsi="Times New Roman" w:cs="Times New Roman"/>
          <w:sz w:val="28"/>
          <w:szCs w:val="28"/>
          <w:lang w:eastAsia="ru-RU"/>
        </w:rPr>
        <w:t>4</w:t>
      </w:r>
      <w:r w:rsidRPr="001C19EA">
        <w:rPr>
          <w:rFonts w:ascii="Times New Roman" w:hAnsi="Times New Roman" w:cs="Times New Roman"/>
          <w:sz w:val="28"/>
          <w:szCs w:val="28"/>
          <w:lang w:eastAsia="ru-RU"/>
        </w:rPr>
        <w:t>. На вимогу Власника підприємство зобов'язане проводити незалежну аудиторську перевірку фінансової  звітності  та бухгалтерського  обліку.</w:t>
      </w:r>
    </w:p>
    <w:p w:rsidR="00287435" w:rsidRPr="001C19EA" w:rsidRDefault="00287435" w:rsidP="00287435">
      <w:pPr>
        <w:suppressAutoHyphens w:val="0"/>
        <w:jc w:val="both"/>
        <w:rPr>
          <w:rFonts w:ascii="Times New Roman" w:hAnsi="Times New Roman" w:cs="Times New Roman"/>
          <w:sz w:val="28"/>
          <w:szCs w:val="28"/>
          <w:lang w:eastAsia="ru-RU"/>
        </w:rPr>
      </w:pPr>
    </w:p>
    <w:p w:rsidR="001E37BA" w:rsidRPr="001C19EA" w:rsidRDefault="001E37BA" w:rsidP="001E37BA">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9. ПРИПИНЕННЯ ДІЯЛЬНОСТІ ПІДПРИЄМСТВА</w:t>
      </w:r>
    </w:p>
    <w:p w:rsidR="008843D1" w:rsidRPr="001C19EA" w:rsidRDefault="008843D1" w:rsidP="001E37BA">
      <w:pPr>
        <w:suppressAutoHyphens w:val="0"/>
        <w:jc w:val="center"/>
        <w:rPr>
          <w:rFonts w:ascii="Times New Roman" w:hAnsi="Times New Roman" w:cs="Times New Roman"/>
          <w:b/>
          <w:sz w:val="28"/>
          <w:szCs w:val="28"/>
          <w:lang w:eastAsia="ru-RU"/>
        </w:rPr>
      </w:pP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t xml:space="preserve">9.1. Діяльність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t xml:space="preserve">9.3. Рівненська обласна рада або суд призначають комісію з припинення діяльності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(ліквідаційну комісію, ліквідатора тощо) та встановлюють порядок і строки припинення діяльності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відповідно до чинного законодавства України.</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t xml:space="preserve">9.4. Виконання функцій комісії з припинення діяльності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може бути покладено на </w:t>
      </w:r>
      <w:r w:rsidRPr="001C19EA">
        <w:rPr>
          <w:rFonts w:ascii="Times New Roman" w:hAnsi="Times New Roman" w:cs="Times New Roman"/>
          <w:sz w:val="28"/>
          <w:szCs w:val="28"/>
          <w:lang w:eastAsia="ru-RU"/>
        </w:rPr>
        <w:t>орган, що здійснює галузеве управління об’єктами спільної власності територіальних громад сіл, селищ, міст Рівненської області</w:t>
      </w:r>
      <w:r w:rsidRPr="001C19EA">
        <w:rPr>
          <w:rFonts w:ascii="Times New Roman" w:hAnsi="Times New Roman" w:cs="Times New Roman"/>
          <w:color w:val="000000"/>
          <w:sz w:val="28"/>
          <w:szCs w:val="28"/>
          <w:lang w:eastAsia="ru-RU"/>
        </w:rPr>
        <w:t xml:space="preserve">.                           </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9.5. У разі злиття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з іншою юридичною особою усі майнові, права та обов'язки кожного з них переходять до юридичної особи, що утворена   внаслідок злиття.  </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9.6. У разі приєднання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до іншої юридичної особи, до останньої переходять усі її майнові права та обов'язки, а в разі приєднання одного або кількох юридичних осіб до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 до нього переходять усі майнові права та обов'язки приєднаних юридичних осіб. </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9.7. У разі поділу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усі його майнові права і обов'язки переходять за розподільним актом (балансом) у відповідних частках до кожної з нових юридичних осіб.</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color w:val="000000"/>
          <w:sz w:val="28"/>
          <w:szCs w:val="28"/>
          <w:lang w:eastAsia="ru-RU"/>
        </w:rPr>
      </w:pPr>
      <w:r w:rsidRPr="001C19EA">
        <w:rPr>
          <w:rFonts w:ascii="Times New Roman" w:hAnsi="Times New Roman" w:cs="Times New Roman"/>
          <w:color w:val="000000"/>
          <w:sz w:val="28"/>
          <w:szCs w:val="28"/>
          <w:lang w:eastAsia="ru-RU"/>
        </w:rPr>
        <w:t xml:space="preserve">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w:t>
      </w:r>
      <w:r w:rsidRPr="001C19EA">
        <w:rPr>
          <w:rFonts w:ascii="Times New Roman" w:hAnsi="Times New Roman" w:cs="Times New Roman"/>
          <w:noProof/>
          <w:sz w:val="28"/>
          <w:szCs w:val="28"/>
          <w:lang w:eastAsia="ru-RU"/>
        </w:rPr>
        <w:t>Підприємству</w:t>
      </w:r>
      <w:r w:rsidRPr="001C19EA">
        <w:rPr>
          <w:rFonts w:ascii="Times New Roman" w:hAnsi="Times New Roman" w:cs="Times New Roman"/>
          <w:color w:val="000000"/>
          <w:sz w:val="28"/>
          <w:szCs w:val="28"/>
          <w:lang w:eastAsia="ru-RU"/>
        </w:rPr>
        <w:t xml:space="preserve">. </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lastRenderedPageBreak/>
        <w:t xml:space="preserve">9.9. У разі перетворення </w:t>
      </w:r>
      <w:r w:rsidRPr="001C19EA">
        <w:rPr>
          <w:rFonts w:ascii="Times New Roman" w:hAnsi="Times New Roman" w:cs="Times New Roman"/>
          <w:noProof/>
          <w:sz w:val="28"/>
          <w:szCs w:val="28"/>
          <w:lang w:eastAsia="ru-RU"/>
        </w:rPr>
        <w:t>Підприємства</w:t>
      </w:r>
      <w:r w:rsidRPr="001C19EA">
        <w:rPr>
          <w:rFonts w:ascii="Times New Roman" w:hAnsi="Times New Roman" w:cs="Times New Roman"/>
          <w:color w:val="000000"/>
          <w:sz w:val="28"/>
          <w:szCs w:val="28"/>
          <w:lang w:eastAsia="ru-RU"/>
        </w:rPr>
        <w:t xml:space="preserve"> в іншу юридичну особу усі її майнові права і обов'язки переходять до новоутвореної юридичної  особи.                                                                                                                   </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color w:val="000000"/>
          <w:sz w:val="28"/>
          <w:szCs w:val="28"/>
          <w:lang w:eastAsia="ru-RU"/>
        </w:rPr>
        <w:t xml:space="preserve">9.10. </w:t>
      </w:r>
      <w:r w:rsidRPr="001C19EA">
        <w:rPr>
          <w:rFonts w:ascii="Times New Roman" w:hAnsi="Times New Roman" w:cs="Times New Roman"/>
          <w:noProof/>
          <w:sz w:val="28"/>
          <w:szCs w:val="28"/>
          <w:lang w:eastAsia="ru-RU"/>
        </w:rPr>
        <w:t>Підприємство</w:t>
      </w:r>
      <w:r w:rsidRPr="001C19EA">
        <w:rPr>
          <w:rFonts w:ascii="Times New Roman" w:hAnsi="Times New Roman" w:cs="Times New Roman"/>
          <w:color w:val="000000"/>
          <w:sz w:val="28"/>
          <w:szCs w:val="28"/>
          <w:lang w:eastAsia="ru-RU"/>
        </w:rPr>
        <w:t xml:space="preserve"> може бути ліквідоване:                                         </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sz w:val="28"/>
          <w:szCs w:val="28"/>
          <w:lang w:eastAsia="ru-RU"/>
        </w:rPr>
      </w:pPr>
      <w:r w:rsidRPr="001C19EA">
        <w:rPr>
          <w:rFonts w:ascii="Times New Roman" w:hAnsi="Times New Roman" w:cs="Times New Roman"/>
          <w:i/>
          <w:iCs/>
          <w:color w:val="000000"/>
          <w:sz w:val="28"/>
          <w:szCs w:val="28"/>
          <w:lang w:eastAsia="ru-RU"/>
        </w:rPr>
        <w:t xml:space="preserve">- </w:t>
      </w:r>
      <w:r w:rsidRPr="001C19EA">
        <w:rPr>
          <w:rFonts w:ascii="Times New Roman" w:hAnsi="Times New Roman" w:cs="Times New Roman"/>
          <w:color w:val="000000"/>
          <w:sz w:val="28"/>
          <w:szCs w:val="28"/>
          <w:lang w:eastAsia="ru-RU"/>
        </w:rPr>
        <w:t xml:space="preserve">за рішенням Рівненської обласної ради;                                     </w:t>
      </w:r>
    </w:p>
    <w:p w:rsidR="001E37BA" w:rsidRPr="001C19EA" w:rsidRDefault="001E37BA" w:rsidP="001E37BA">
      <w:pPr>
        <w:shd w:val="clear" w:color="auto" w:fill="FFFFFF"/>
        <w:suppressAutoHyphens w:val="0"/>
        <w:autoSpaceDE w:val="0"/>
        <w:autoSpaceDN w:val="0"/>
        <w:adjustRightInd w:val="0"/>
        <w:ind w:firstLine="709"/>
        <w:jc w:val="both"/>
        <w:rPr>
          <w:rFonts w:ascii="Times New Roman" w:hAnsi="Times New Roman" w:cs="Times New Roman"/>
          <w:iCs/>
          <w:color w:val="000000"/>
          <w:sz w:val="28"/>
          <w:szCs w:val="28"/>
          <w:lang w:eastAsia="ru-RU"/>
        </w:rPr>
      </w:pPr>
      <w:r w:rsidRPr="001C19EA">
        <w:rPr>
          <w:rFonts w:ascii="Times New Roman" w:hAnsi="Times New Roman" w:cs="Times New Roman"/>
          <w:i/>
          <w:iCs/>
          <w:color w:val="000000"/>
          <w:sz w:val="28"/>
          <w:szCs w:val="28"/>
          <w:lang w:eastAsia="ru-RU"/>
        </w:rPr>
        <w:t xml:space="preserve">- </w:t>
      </w:r>
      <w:r w:rsidRPr="001C19EA">
        <w:rPr>
          <w:rFonts w:ascii="Times New Roman" w:hAnsi="Times New Roman" w:cs="Times New Roman"/>
          <w:color w:val="000000"/>
          <w:sz w:val="28"/>
          <w:szCs w:val="28"/>
          <w:lang w:eastAsia="ru-RU"/>
        </w:rPr>
        <w:t xml:space="preserve">за рішенням суду про визнання недійсною державної реєстрації юридичної особи через допущені при її створенні порушення, </w:t>
      </w:r>
      <w:r w:rsidRPr="001C19EA">
        <w:rPr>
          <w:rFonts w:ascii="Times New Roman" w:hAnsi="Times New Roman" w:cs="Times New Roman"/>
          <w:iCs/>
          <w:color w:val="000000"/>
          <w:sz w:val="28"/>
          <w:szCs w:val="28"/>
          <w:lang w:eastAsia="ru-RU"/>
        </w:rPr>
        <w:t xml:space="preserve">які не можна усунути, а також в інших випадках, передбачених чинним законодавством України. </w:t>
      </w:r>
    </w:p>
    <w:p w:rsidR="001E37BA" w:rsidRPr="001C19EA" w:rsidRDefault="001E37BA" w:rsidP="001E37BA">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iCs/>
          <w:color w:val="000000"/>
          <w:sz w:val="28"/>
          <w:szCs w:val="28"/>
          <w:lang w:eastAsia="ru-RU"/>
        </w:rPr>
        <w:t xml:space="preserve">9.11. </w:t>
      </w:r>
      <w:r w:rsidRPr="001C19EA">
        <w:rPr>
          <w:rFonts w:ascii="Times New Roman" w:hAnsi="Times New Roman" w:cs="Times New Roman"/>
          <w:noProof/>
          <w:sz w:val="28"/>
          <w:szCs w:val="28"/>
          <w:lang w:eastAsia="ru-RU"/>
        </w:rPr>
        <w:t>Підприємство</w:t>
      </w:r>
      <w:r w:rsidRPr="001C19EA">
        <w:rPr>
          <w:rFonts w:ascii="Times New Roman" w:hAnsi="Times New Roman" w:cs="Times New Roman"/>
          <w:iCs/>
          <w:color w:val="000000"/>
          <w:sz w:val="28"/>
          <w:szCs w:val="28"/>
          <w:lang w:eastAsia="ru-RU"/>
        </w:rPr>
        <w:t xml:space="preserve"> є таким, діяльність якого припинилася, з дня внесення до єдиного державного реєстру запису про припинення його діяльності.</w:t>
      </w:r>
    </w:p>
    <w:p w:rsidR="001E37BA" w:rsidRPr="001C19EA" w:rsidRDefault="001E37BA" w:rsidP="001E37BA">
      <w:pPr>
        <w:suppressAutoHyphens w:val="0"/>
        <w:jc w:val="center"/>
        <w:rPr>
          <w:rFonts w:ascii="Times New Roman" w:hAnsi="Times New Roman" w:cs="Times New Roman"/>
          <w:sz w:val="28"/>
          <w:szCs w:val="28"/>
          <w:lang w:eastAsia="ru-RU"/>
        </w:rPr>
      </w:pPr>
    </w:p>
    <w:p w:rsidR="001E37BA" w:rsidRPr="001C19EA" w:rsidRDefault="001E37BA" w:rsidP="001E37BA">
      <w:pPr>
        <w:suppressAutoHyphens w:val="0"/>
        <w:jc w:val="center"/>
        <w:rPr>
          <w:rFonts w:ascii="Times New Roman" w:hAnsi="Times New Roman" w:cs="Times New Roman"/>
          <w:b/>
          <w:sz w:val="28"/>
          <w:szCs w:val="28"/>
          <w:lang w:eastAsia="ru-RU"/>
        </w:rPr>
      </w:pPr>
      <w:r w:rsidRPr="001C19EA">
        <w:rPr>
          <w:rFonts w:ascii="Times New Roman" w:hAnsi="Times New Roman" w:cs="Times New Roman"/>
          <w:b/>
          <w:sz w:val="28"/>
          <w:szCs w:val="28"/>
          <w:lang w:eastAsia="ru-RU"/>
        </w:rPr>
        <w:t>10. ПРИКІНЦЕВІ ПОЛОЖЕННЯ</w:t>
      </w:r>
    </w:p>
    <w:p w:rsidR="008843D1" w:rsidRPr="001C19EA" w:rsidRDefault="008843D1" w:rsidP="001E37BA">
      <w:pPr>
        <w:suppressAutoHyphens w:val="0"/>
        <w:jc w:val="center"/>
        <w:rPr>
          <w:rFonts w:ascii="Times New Roman" w:hAnsi="Times New Roman" w:cs="Times New Roman"/>
          <w:b/>
          <w:sz w:val="28"/>
          <w:szCs w:val="28"/>
          <w:lang w:eastAsia="ru-RU"/>
        </w:rPr>
      </w:pPr>
    </w:p>
    <w:p w:rsidR="001E37BA" w:rsidRPr="001C19EA" w:rsidRDefault="001E37BA" w:rsidP="001E37BA">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10.1. Зміни та доповнення до цього Статуту вносяться на підставі рішення Рівненської обласної ради.</w:t>
      </w:r>
    </w:p>
    <w:p w:rsidR="001E37BA" w:rsidRPr="001C19EA" w:rsidRDefault="001E37BA" w:rsidP="001E37BA">
      <w:pPr>
        <w:suppressAutoHyphens w:val="0"/>
        <w:ind w:firstLine="709"/>
        <w:jc w:val="both"/>
        <w:rPr>
          <w:rFonts w:ascii="Times New Roman" w:hAnsi="Times New Roman" w:cs="Times New Roman"/>
          <w:sz w:val="28"/>
          <w:szCs w:val="28"/>
          <w:lang w:eastAsia="ru-RU"/>
        </w:rPr>
      </w:pPr>
      <w:r w:rsidRPr="001C19EA">
        <w:rPr>
          <w:rFonts w:ascii="Times New Roman" w:hAnsi="Times New Roman" w:cs="Times New Roman"/>
          <w:sz w:val="28"/>
          <w:szCs w:val="28"/>
          <w:lang w:eastAsia="ru-RU"/>
        </w:rPr>
        <w:t xml:space="preserve">10.2. Зміни та доповнення до цього Статуту підлягають державній реєстрації у порядку, встановленому чинним законодавством.                         </w:t>
      </w:r>
      <w:bookmarkStart w:id="0" w:name="_GoBack"/>
      <w:bookmarkEnd w:id="0"/>
    </w:p>
    <w:sectPr w:rsidR="001E37BA" w:rsidRPr="001C19EA" w:rsidSect="009029E0">
      <w:headerReference w:type="default" r:id="rId9"/>
      <w:pgSz w:w="11906" w:h="16838"/>
      <w:pgMar w:top="993"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10" w:rsidRDefault="00720110" w:rsidP="00BB4B96">
      <w:r>
        <w:separator/>
      </w:r>
    </w:p>
  </w:endnote>
  <w:endnote w:type="continuationSeparator" w:id="0">
    <w:p w:rsidR="00720110" w:rsidRDefault="00720110" w:rsidP="00BB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10" w:rsidRDefault="00720110" w:rsidP="00BB4B96">
      <w:r>
        <w:separator/>
      </w:r>
    </w:p>
  </w:footnote>
  <w:footnote w:type="continuationSeparator" w:id="0">
    <w:p w:rsidR="00720110" w:rsidRDefault="00720110" w:rsidP="00BB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85208"/>
      <w:docPartObj>
        <w:docPartGallery w:val="Page Numbers (Top of Page)"/>
        <w:docPartUnique/>
      </w:docPartObj>
    </w:sdtPr>
    <w:sdtEndPr>
      <w:rPr>
        <w:rFonts w:ascii="Times New Roman" w:hAnsi="Times New Roman"/>
        <w:sz w:val="28"/>
        <w:szCs w:val="28"/>
      </w:rPr>
    </w:sdtEndPr>
    <w:sdtContent>
      <w:p w:rsidR="009029E0" w:rsidRPr="009029E0" w:rsidRDefault="009029E0">
        <w:pPr>
          <w:pStyle w:val="a5"/>
          <w:jc w:val="right"/>
          <w:rPr>
            <w:rFonts w:ascii="Times New Roman" w:hAnsi="Times New Roman"/>
            <w:sz w:val="28"/>
            <w:szCs w:val="28"/>
          </w:rPr>
        </w:pPr>
        <w:r w:rsidRPr="009029E0">
          <w:rPr>
            <w:rFonts w:ascii="Times New Roman" w:hAnsi="Times New Roman"/>
            <w:sz w:val="28"/>
            <w:szCs w:val="28"/>
          </w:rPr>
          <w:fldChar w:fldCharType="begin"/>
        </w:r>
        <w:r w:rsidRPr="009029E0">
          <w:rPr>
            <w:rFonts w:ascii="Times New Roman" w:hAnsi="Times New Roman"/>
            <w:sz w:val="28"/>
            <w:szCs w:val="28"/>
          </w:rPr>
          <w:instrText>PAGE   \* MERGEFORMAT</w:instrText>
        </w:r>
        <w:r w:rsidRPr="009029E0">
          <w:rPr>
            <w:rFonts w:ascii="Times New Roman" w:hAnsi="Times New Roman"/>
            <w:sz w:val="28"/>
            <w:szCs w:val="28"/>
          </w:rPr>
          <w:fldChar w:fldCharType="separate"/>
        </w:r>
        <w:r w:rsidR="00A11D99" w:rsidRPr="00A11D99">
          <w:rPr>
            <w:rFonts w:ascii="Times New Roman" w:hAnsi="Times New Roman"/>
            <w:noProof/>
            <w:sz w:val="28"/>
            <w:szCs w:val="28"/>
            <w:lang w:val="uk-UA"/>
          </w:rPr>
          <w:t>12</w:t>
        </w:r>
        <w:r w:rsidRPr="009029E0">
          <w:rPr>
            <w:rFonts w:ascii="Times New Roman" w:hAnsi="Times New Roman"/>
            <w:sz w:val="28"/>
            <w:szCs w:val="28"/>
          </w:rPr>
          <w:fldChar w:fldCharType="end"/>
        </w:r>
      </w:p>
    </w:sdtContent>
  </w:sdt>
  <w:p w:rsidR="009029E0" w:rsidRDefault="009029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6002503"/>
    <w:multiLevelType w:val="hybridMultilevel"/>
    <w:tmpl w:val="854C3E42"/>
    <w:lvl w:ilvl="0" w:tplc="EFCE369A">
      <w:start w:val="1"/>
      <w:numFmt w:val="decimal"/>
      <w:pStyle w:val="1"/>
      <w:lvlText w:val="%1."/>
      <w:lvlJc w:val="left"/>
      <w:pPr>
        <w:tabs>
          <w:tab w:val="num" w:pos="2066"/>
        </w:tabs>
        <w:ind w:left="2066" w:hanging="1215"/>
      </w:pPr>
      <w:rPr>
        <w:rFonts w:cs="Times New Roman" w:hint="default"/>
      </w:rPr>
    </w:lvl>
    <w:lvl w:ilvl="1" w:tplc="1CAE7F76">
      <w:numFmt w:val="none"/>
      <w:lvlText w:val=""/>
      <w:lvlJc w:val="left"/>
      <w:pPr>
        <w:tabs>
          <w:tab w:val="num" w:pos="360"/>
        </w:tabs>
      </w:pPr>
      <w:rPr>
        <w:rFonts w:cs="Times New Roman"/>
      </w:rPr>
    </w:lvl>
    <w:lvl w:ilvl="2" w:tplc="3650EE1C">
      <w:numFmt w:val="none"/>
      <w:lvlText w:val=""/>
      <w:lvlJc w:val="left"/>
      <w:pPr>
        <w:tabs>
          <w:tab w:val="num" w:pos="360"/>
        </w:tabs>
      </w:pPr>
      <w:rPr>
        <w:rFonts w:cs="Times New Roman"/>
      </w:rPr>
    </w:lvl>
    <w:lvl w:ilvl="3" w:tplc="46688CF0">
      <w:numFmt w:val="none"/>
      <w:lvlText w:val=""/>
      <w:lvlJc w:val="left"/>
      <w:pPr>
        <w:tabs>
          <w:tab w:val="num" w:pos="360"/>
        </w:tabs>
      </w:pPr>
      <w:rPr>
        <w:rFonts w:cs="Times New Roman"/>
      </w:rPr>
    </w:lvl>
    <w:lvl w:ilvl="4" w:tplc="3F3C4466">
      <w:numFmt w:val="none"/>
      <w:lvlText w:val=""/>
      <w:lvlJc w:val="left"/>
      <w:pPr>
        <w:tabs>
          <w:tab w:val="num" w:pos="360"/>
        </w:tabs>
      </w:pPr>
      <w:rPr>
        <w:rFonts w:cs="Times New Roman"/>
      </w:rPr>
    </w:lvl>
    <w:lvl w:ilvl="5" w:tplc="56F4339A">
      <w:numFmt w:val="none"/>
      <w:lvlText w:val=""/>
      <w:lvlJc w:val="left"/>
      <w:pPr>
        <w:tabs>
          <w:tab w:val="num" w:pos="360"/>
        </w:tabs>
      </w:pPr>
      <w:rPr>
        <w:rFonts w:cs="Times New Roman"/>
      </w:rPr>
    </w:lvl>
    <w:lvl w:ilvl="6" w:tplc="04B03E4C">
      <w:numFmt w:val="none"/>
      <w:lvlText w:val=""/>
      <w:lvlJc w:val="left"/>
      <w:pPr>
        <w:tabs>
          <w:tab w:val="num" w:pos="360"/>
        </w:tabs>
      </w:pPr>
      <w:rPr>
        <w:rFonts w:cs="Times New Roman"/>
      </w:rPr>
    </w:lvl>
    <w:lvl w:ilvl="7" w:tplc="6B228C14">
      <w:numFmt w:val="none"/>
      <w:lvlText w:val=""/>
      <w:lvlJc w:val="left"/>
      <w:pPr>
        <w:tabs>
          <w:tab w:val="num" w:pos="360"/>
        </w:tabs>
      </w:pPr>
      <w:rPr>
        <w:rFonts w:cs="Times New Roman"/>
      </w:rPr>
    </w:lvl>
    <w:lvl w:ilvl="8" w:tplc="5980E862">
      <w:numFmt w:val="none"/>
      <w:lvlText w:val=""/>
      <w:lvlJc w:val="left"/>
      <w:pPr>
        <w:tabs>
          <w:tab w:val="num" w:pos="360"/>
        </w:tabs>
      </w:pPr>
      <w:rPr>
        <w:rFonts w:cs="Times New Roman"/>
      </w:rPr>
    </w:lvl>
  </w:abstractNum>
  <w:abstractNum w:abstractNumId="2">
    <w:nsid w:val="1BD44556"/>
    <w:multiLevelType w:val="multilevel"/>
    <w:tmpl w:val="391C40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60C44EF"/>
    <w:multiLevelType w:val="hybridMultilevel"/>
    <w:tmpl w:val="2C0AC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2533B4B"/>
    <w:multiLevelType w:val="hybridMultilevel"/>
    <w:tmpl w:val="A0BE137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B441B1E"/>
    <w:multiLevelType w:val="hybridMultilevel"/>
    <w:tmpl w:val="7CB6E82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A8A025D"/>
    <w:multiLevelType w:val="hybridMultilevel"/>
    <w:tmpl w:val="A8404994"/>
    <w:lvl w:ilvl="0" w:tplc="3EB28032">
      <w:start w:val="1"/>
      <w:numFmt w:val="bullet"/>
      <w:lvlText w:val="­"/>
      <w:lvlJc w:val="left"/>
      <w:pPr>
        <w:tabs>
          <w:tab w:val="num" w:pos="1800"/>
        </w:tabs>
        <w:ind w:left="180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6F69A1"/>
    <w:multiLevelType w:val="multilevel"/>
    <w:tmpl w:val="1B40B80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5FF11D2"/>
    <w:multiLevelType w:val="hybridMultilevel"/>
    <w:tmpl w:val="B26ECBE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1"/>
  </w:num>
  <w:num w:numId="3">
    <w:abstractNumId w:val="8"/>
  </w:num>
  <w:num w:numId="4">
    <w:abstractNumId w:val="3"/>
  </w:num>
  <w:num w:numId="5">
    <w:abstractNumId w:val="7"/>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A6"/>
    <w:rsid w:val="00045F7D"/>
    <w:rsid w:val="00056DA3"/>
    <w:rsid w:val="00057F75"/>
    <w:rsid w:val="000602A4"/>
    <w:rsid w:val="00061A01"/>
    <w:rsid w:val="000620CA"/>
    <w:rsid w:val="00083863"/>
    <w:rsid w:val="000B6FA6"/>
    <w:rsid w:val="000C2FA5"/>
    <w:rsid w:val="000C6DDA"/>
    <w:rsid w:val="000C7550"/>
    <w:rsid w:val="000E2EC3"/>
    <w:rsid w:val="000E542C"/>
    <w:rsid w:val="000F1581"/>
    <w:rsid w:val="000F6306"/>
    <w:rsid w:val="0011712B"/>
    <w:rsid w:val="00133633"/>
    <w:rsid w:val="001426B2"/>
    <w:rsid w:val="0016304D"/>
    <w:rsid w:val="001A6ADD"/>
    <w:rsid w:val="001B3F4A"/>
    <w:rsid w:val="001C19EA"/>
    <w:rsid w:val="001D2621"/>
    <w:rsid w:val="001D7BCB"/>
    <w:rsid w:val="001E37BA"/>
    <w:rsid w:val="001E4DC7"/>
    <w:rsid w:val="00212846"/>
    <w:rsid w:val="00246DB7"/>
    <w:rsid w:val="002522FB"/>
    <w:rsid w:val="002549CD"/>
    <w:rsid w:val="0026326E"/>
    <w:rsid w:val="002678A7"/>
    <w:rsid w:val="00274F38"/>
    <w:rsid w:val="00277E19"/>
    <w:rsid w:val="00280725"/>
    <w:rsid w:val="0028215C"/>
    <w:rsid w:val="00287435"/>
    <w:rsid w:val="002A2F25"/>
    <w:rsid w:val="002B129D"/>
    <w:rsid w:val="002B5E68"/>
    <w:rsid w:val="002D2F25"/>
    <w:rsid w:val="002D4F99"/>
    <w:rsid w:val="002F59A2"/>
    <w:rsid w:val="002F7F31"/>
    <w:rsid w:val="00311E1F"/>
    <w:rsid w:val="00320AE2"/>
    <w:rsid w:val="00333ADE"/>
    <w:rsid w:val="00334AE5"/>
    <w:rsid w:val="00353B96"/>
    <w:rsid w:val="00354FD7"/>
    <w:rsid w:val="00373770"/>
    <w:rsid w:val="003756C4"/>
    <w:rsid w:val="00392B79"/>
    <w:rsid w:val="00394932"/>
    <w:rsid w:val="003A2B42"/>
    <w:rsid w:val="003B186B"/>
    <w:rsid w:val="003B2598"/>
    <w:rsid w:val="003B6340"/>
    <w:rsid w:val="003C0A61"/>
    <w:rsid w:val="003C45B3"/>
    <w:rsid w:val="003D1931"/>
    <w:rsid w:val="003D5A4C"/>
    <w:rsid w:val="003E17F2"/>
    <w:rsid w:val="003F346E"/>
    <w:rsid w:val="003F752A"/>
    <w:rsid w:val="003F79D1"/>
    <w:rsid w:val="00400BA9"/>
    <w:rsid w:val="00410DFC"/>
    <w:rsid w:val="004237A6"/>
    <w:rsid w:val="0043201E"/>
    <w:rsid w:val="004341BE"/>
    <w:rsid w:val="00441BC6"/>
    <w:rsid w:val="00444D9A"/>
    <w:rsid w:val="004557F7"/>
    <w:rsid w:val="00467A48"/>
    <w:rsid w:val="004715FA"/>
    <w:rsid w:val="00484408"/>
    <w:rsid w:val="00484D59"/>
    <w:rsid w:val="004A424E"/>
    <w:rsid w:val="004B3A08"/>
    <w:rsid w:val="004E1B7F"/>
    <w:rsid w:val="004E684C"/>
    <w:rsid w:val="004F332C"/>
    <w:rsid w:val="005017ED"/>
    <w:rsid w:val="0051275B"/>
    <w:rsid w:val="00520B0A"/>
    <w:rsid w:val="00527D28"/>
    <w:rsid w:val="00537EDA"/>
    <w:rsid w:val="0056724D"/>
    <w:rsid w:val="005A03A2"/>
    <w:rsid w:val="005A38D9"/>
    <w:rsid w:val="005B1186"/>
    <w:rsid w:val="005D765D"/>
    <w:rsid w:val="005E540F"/>
    <w:rsid w:val="005F49FA"/>
    <w:rsid w:val="005F6AC8"/>
    <w:rsid w:val="00600867"/>
    <w:rsid w:val="0060129A"/>
    <w:rsid w:val="006114ED"/>
    <w:rsid w:val="00624405"/>
    <w:rsid w:val="00632BA2"/>
    <w:rsid w:val="00640F32"/>
    <w:rsid w:val="00646FB9"/>
    <w:rsid w:val="00656386"/>
    <w:rsid w:val="006603BD"/>
    <w:rsid w:val="006A5C69"/>
    <w:rsid w:val="006B7E28"/>
    <w:rsid w:val="006C50C0"/>
    <w:rsid w:val="006D455C"/>
    <w:rsid w:val="006E0D32"/>
    <w:rsid w:val="006F0852"/>
    <w:rsid w:val="006F1FD7"/>
    <w:rsid w:val="007015A4"/>
    <w:rsid w:val="00704CBA"/>
    <w:rsid w:val="00720110"/>
    <w:rsid w:val="00721A9E"/>
    <w:rsid w:val="0074076C"/>
    <w:rsid w:val="007470B8"/>
    <w:rsid w:val="00754904"/>
    <w:rsid w:val="00757331"/>
    <w:rsid w:val="007915AC"/>
    <w:rsid w:val="007B4A23"/>
    <w:rsid w:val="007C4F17"/>
    <w:rsid w:val="007D61E2"/>
    <w:rsid w:val="007F2354"/>
    <w:rsid w:val="007F4AB0"/>
    <w:rsid w:val="008015A9"/>
    <w:rsid w:val="00811E35"/>
    <w:rsid w:val="0082609B"/>
    <w:rsid w:val="00831EAE"/>
    <w:rsid w:val="0087047F"/>
    <w:rsid w:val="00872401"/>
    <w:rsid w:val="008843D1"/>
    <w:rsid w:val="008A0632"/>
    <w:rsid w:val="008A0A4E"/>
    <w:rsid w:val="008B5F7F"/>
    <w:rsid w:val="008C7023"/>
    <w:rsid w:val="008F1976"/>
    <w:rsid w:val="008F78FE"/>
    <w:rsid w:val="009029E0"/>
    <w:rsid w:val="009066FA"/>
    <w:rsid w:val="009122FE"/>
    <w:rsid w:val="0091262E"/>
    <w:rsid w:val="00921DD4"/>
    <w:rsid w:val="00924745"/>
    <w:rsid w:val="00930E42"/>
    <w:rsid w:val="00931FC4"/>
    <w:rsid w:val="0094395D"/>
    <w:rsid w:val="009522A3"/>
    <w:rsid w:val="00952381"/>
    <w:rsid w:val="00954940"/>
    <w:rsid w:val="00964FAD"/>
    <w:rsid w:val="00972173"/>
    <w:rsid w:val="0097461B"/>
    <w:rsid w:val="00976BDE"/>
    <w:rsid w:val="0098048A"/>
    <w:rsid w:val="00985755"/>
    <w:rsid w:val="00987318"/>
    <w:rsid w:val="009A7A19"/>
    <w:rsid w:val="009C4524"/>
    <w:rsid w:val="009C7EC5"/>
    <w:rsid w:val="009F4AD0"/>
    <w:rsid w:val="009F5A32"/>
    <w:rsid w:val="00A06749"/>
    <w:rsid w:val="00A11D99"/>
    <w:rsid w:val="00A1578E"/>
    <w:rsid w:val="00A21257"/>
    <w:rsid w:val="00A2145D"/>
    <w:rsid w:val="00A314C8"/>
    <w:rsid w:val="00A37CA1"/>
    <w:rsid w:val="00A41FF4"/>
    <w:rsid w:val="00A57915"/>
    <w:rsid w:val="00A70341"/>
    <w:rsid w:val="00AA1D35"/>
    <w:rsid w:val="00AA59CF"/>
    <w:rsid w:val="00AB107D"/>
    <w:rsid w:val="00AB1149"/>
    <w:rsid w:val="00AB2928"/>
    <w:rsid w:val="00AC6416"/>
    <w:rsid w:val="00AD25D8"/>
    <w:rsid w:val="00AE0785"/>
    <w:rsid w:val="00AE1641"/>
    <w:rsid w:val="00AE356C"/>
    <w:rsid w:val="00AE477C"/>
    <w:rsid w:val="00AE68D0"/>
    <w:rsid w:val="00AE703E"/>
    <w:rsid w:val="00AF4363"/>
    <w:rsid w:val="00B2287A"/>
    <w:rsid w:val="00B34F2F"/>
    <w:rsid w:val="00B46E6D"/>
    <w:rsid w:val="00B46EF9"/>
    <w:rsid w:val="00B57CA6"/>
    <w:rsid w:val="00B60F0D"/>
    <w:rsid w:val="00B8591C"/>
    <w:rsid w:val="00B96DD4"/>
    <w:rsid w:val="00BB4B96"/>
    <w:rsid w:val="00BC3356"/>
    <w:rsid w:val="00BE472E"/>
    <w:rsid w:val="00C02CA6"/>
    <w:rsid w:val="00C125C5"/>
    <w:rsid w:val="00C15572"/>
    <w:rsid w:val="00C31F34"/>
    <w:rsid w:val="00C477FD"/>
    <w:rsid w:val="00C5710E"/>
    <w:rsid w:val="00C66D12"/>
    <w:rsid w:val="00C72FCE"/>
    <w:rsid w:val="00C960BE"/>
    <w:rsid w:val="00CB04FC"/>
    <w:rsid w:val="00CE5011"/>
    <w:rsid w:val="00CF2A00"/>
    <w:rsid w:val="00D07D94"/>
    <w:rsid w:val="00D13B9D"/>
    <w:rsid w:val="00D22903"/>
    <w:rsid w:val="00D31908"/>
    <w:rsid w:val="00D33B01"/>
    <w:rsid w:val="00D35FD2"/>
    <w:rsid w:val="00D560F2"/>
    <w:rsid w:val="00D60AEA"/>
    <w:rsid w:val="00D620EA"/>
    <w:rsid w:val="00D62694"/>
    <w:rsid w:val="00D7265D"/>
    <w:rsid w:val="00D85250"/>
    <w:rsid w:val="00DA5D4A"/>
    <w:rsid w:val="00DB40E6"/>
    <w:rsid w:val="00DB6A2F"/>
    <w:rsid w:val="00DB7C75"/>
    <w:rsid w:val="00DC107E"/>
    <w:rsid w:val="00DC3984"/>
    <w:rsid w:val="00DD2F46"/>
    <w:rsid w:val="00DF05C5"/>
    <w:rsid w:val="00E11764"/>
    <w:rsid w:val="00E13EB1"/>
    <w:rsid w:val="00E16608"/>
    <w:rsid w:val="00E55694"/>
    <w:rsid w:val="00E57125"/>
    <w:rsid w:val="00E57C18"/>
    <w:rsid w:val="00E66DD2"/>
    <w:rsid w:val="00E743A0"/>
    <w:rsid w:val="00E746D6"/>
    <w:rsid w:val="00E75D03"/>
    <w:rsid w:val="00E93225"/>
    <w:rsid w:val="00EA0871"/>
    <w:rsid w:val="00EA34B0"/>
    <w:rsid w:val="00EB2FAD"/>
    <w:rsid w:val="00EE2852"/>
    <w:rsid w:val="00F10C94"/>
    <w:rsid w:val="00F11449"/>
    <w:rsid w:val="00F23E09"/>
    <w:rsid w:val="00F44D4D"/>
    <w:rsid w:val="00F622BE"/>
    <w:rsid w:val="00F64317"/>
    <w:rsid w:val="00F942F0"/>
    <w:rsid w:val="00F95268"/>
    <w:rsid w:val="00FB1751"/>
    <w:rsid w:val="00FB22C9"/>
    <w:rsid w:val="00FC3520"/>
    <w:rsid w:val="00FD29A5"/>
    <w:rsid w:val="00FD5C3B"/>
    <w:rsid w:val="00FE7B7B"/>
    <w:rsid w:val="00FF1889"/>
    <w:rsid w:val="00FF4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A6"/>
    <w:pPr>
      <w:suppressAutoHyphens/>
    </w:pPr>
    <w:rPr>
      <w:rFonts w:ascii="Journal" w:hAnsi="Journal" w:cs="Journal"/>
      <w:sz w:val="26"/>
      <w:lang w:eastAsia="zh-CN"/>
    </w:rPr>
  </w:style>
  <w:style w:type="paragraph" w:styleId="1">
    <w:name w:val="heading 1"/>
    <w:basedOn w:val="a"/>
    <w:next w:val="a"/>
    <w:link w:val="10"/>
    <w:uiPriority w:val="9"/>
    <w:qFormat/>
    <w:rsid w:val="004237A6"/>
    <w:pPr>
      <w:keepNext/>
      <w:numPr>
        <w:numId w:val="2"/>
      </w:numPr>
      <w:outlineLvl w:val="0"/>
    </w:pPr>
    <w:rPr>
      <w:rFonts w:ascii="Cambria" w:hAnsi="Cambria" w:cs="Times New Roman"/>
      <w:b/>
      <w:bCs/>
      <w:kern w:val="32"/>
      <w:sz w:val="32"/>
      <w:szCs w:val="32"/>
      <w:lang w:val="x-none"/>
    </w:rPr>
  </w:style>
  <w:style w:type="paragraph" w:styleId="2">
    <w:name w:val="heading 2"/>
    <w:basedOn w:val="a"/>
    <w:next w:val="a"/>
    <w:link w:val="20"/>
    <w:uiPriority w:val="9"/>
    <w:qFormat/>
    <w:rsid w:val="006C50C0"/>
    <w:pPr>
      <w:keepNext/>
      <w:spacing w:before="240" w:after="60"/>
      <w:outlineLvl w:val="1"/>
    </w:pPr>
    <w:rPr>
      <w:rFonts w:ascii="Cambria" w:hAnsi="Cambria" w:cs="Times New Roman"/>
      <w:b/>
      <w:bCs/>
      <w:i/>
      <w:iCs/>
      <w:sz w:val="28"/>
      <w:szCs w:val="28"/>
      <w:lang w:val="x-none"/>
    </w:rPr>
  </w:style>
  <w:style w:type="paragraph" w:styleId="3">
    <w:name w:val="heading 3"/>
    <w:basedOn w:val="a"/>
    <w:next w:val="a"/>
    <w:link w:val="30"/>
    <w:uiPriority w:val="9"/>
    <w:qFormat/>
    <w:rsid w:val="006C50C0"/>
    <w:pPr>
      <w:keepNext/>
      <w:spacing w:before="240" w:after="60"/>
      <w:outlineLvl w:val="2"/>
    </w:pPr>
    <w:rPr>
      <w:rFonts w:ascii="Cambria" w:hAnsi="Cambria" w:cs="Times New Roman"/>
      <w:b/>
      <w:bCs/>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x-none" w:eastAsia="zh-CN"/>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x-none" w:eastAsia="zh-CN"/>
    </w:rPr>
  </w:style>
  <w:style w:type="character" w:customStyle="1" w:styleId="30">
    <w:name w:val="Заголовок 3 Знак"/>
    <w:link w:val="3"/>
    <w:uiPriority w:val="9"/>
    <w:semiHidden/>
    <w:locked/>
    <w:rPr>
      <w:rFonts w:ascii="Cambria" w:eastAsia="Times New Roman" w:hAnsi="Cambria" w:cs="Times New Roman"/>
      <w:b/>
      <w:bCs/>
      <w:sz w:val="26"/>
      <w:szCs w:val="26"/>
      <w:lang w:val="x-none" w:eastAsia="zh-CN"/>
    </w:rPr>
  </w:style>
  <w:style w:type="paragraph" w:styleId="a3">
    <w:name w:val="Body Text Indent"/>
    <w:basedOn w:val="a"/>
    <w:link w:val="a4"/>
    <w:uiPriority w:val="99"/>
    <w:rsid w:val="006C50C0"/>
    <w:pPr>
      <w:autoSpaceDE w:val="0"/>
      <w:spacing w:after="120"/>
      <w:ind w:left="283"/>
    </w:pPr>
    <w:rPr>
      <w:rFonts w:cs="Times New Roman"/>
      <w:sz w:val="20"/>
      <w:lang w:val="x-none"/>
    </w:rPr>
  </w:style>
  <w:style w:type="paragraph" w:styleId="a5">
    <w:name w:val="header"/>
    <w:basedOn w:val="a"/>
    <w:link w:val="a6"/>
    <w:uiPriority w:val="99"/>
    <w:rsid w:val="006C50C0"/>
    <w:pPr>
      <w:tabs>
        <w:tab w:val="center" w:pos="4153"/>
        <w:tab w:val="right" w:pos="8306"/>
      </w:tabs>
    </w:pPr>
    <w:rPr>
      <w:rFonts w:cs="Times New Roman"/>
      <w:sz w:val="20"/>
      <w:lang w:val="x-none"/>
    </w:rPr>
  </w:style>
  <w:style w:type="character" w:customStyle="1" w:styleId="a4">
    <w:name w:val="Основний текст з відступом Знак"/>
    <w:link w:val="a3"/>
    <w:uiPriority w:val="99"/>
    <w:semiHidden/>
    <w:locked/>
    <w:rPr>
      <w:rFonts w:ascii="Journal" w:hAnsi="Journal" w:cs="Journal"/>
      <w:sz w:val="20"/>
      <w:szCs w:val="20"/>
      <w:lang w:val="x-none" w:eastAsia="zh-CN"/>
    </w:rPr>
  </w:style>
  <w:style w:type="paragraph" w:styleId="a7">
    <w:name w:val="Normal (Web)"/>
    <w:basedOn w:val="a"/>
    <w:rsid w:val="006C50C0"/>
    <w:pPr>
      <w:spacing w:before="280" w:after="280"/>
    </w:pPr>
    <w:rPr>
      <w:rFonts w:ascii="Times New Roman" w:hAnsi="Times New Roman" w:cs="Times New Roman"/>
      <w:sz w:val="24"/>
      <w:szCs w:val="24"/>
    </w:rPr>
  </w:style>
  <w:style w:type="character" w:customStyle="1" w:styleId="a6">
    <w:name w:val="Верхній колонтитул Знак"/>
    <w:link w:val="a5"/>
    <w:uiPriority w:val="99"/>
    <w:locked/>
    <w:rPr>
      <w:rFonts w:ascii="Journal" w:hAnsi="Journal" w:cs="Journal"/>
      <w:sz w:val="20"/>
      <w:szCs w:val="20"/>
      <w:lang w:val="x-none" w:eastAsia="zh-CN"/>
    </w:rPr>
  </w:style>
  <w:style w:type="paragraph" w:customStyle="1" w:styleId="CharChar">
    <w:name w:val="Char Char Знак Знак Знак Знак"/>
    <w:basedOn w:val="a"/>
    <w:uiPriority w:val="99"/>
    <w:rsid w:val="0011712B"/>
    <w:pPr>
      <w:suppressAutoHyphens w:val="0"/>
    </w:pPr>
    <w:rPr>
      <w:rFonts w:ascii="Verdana" w:hAnsi="Verdana" w:cs="Times New Roman"/>
      <w:sz w:val="24"/>
      <w:szCs w:val="24"/>
      <w:lang w:val="en-US" w:eastAsia="en-US"/>
    </w:rPr>
  </w:style>
  <w:style w:type="paragraph" w:styleId="21">
    <w:name w:val="Body Text 2"/>
    <w:basedOn w:val="a"/>
    <w:link w:val="22"/>
    <w:uiPriority w:val="99"/>
    <w:rsid w:val="00E93225"/>
    <w:pPr>
      <w:spacing w:after="120" w:line="480" w:lineRule="auto"/>
    </w:pPr>
    <w:rPr>
      <w:rFonts w:cs="Times New Roman"/>
      <w:sz w:val="20"/>
      <w:lang w:val="x-none"/>
    </w:rPr>
  </w:style>
  <w:style w:type="paragraph" w:customStyle="1" w:styleId="a8">
    <w:name w:val="обычный"/>
    <w:basedOn w:val="a"/>
    <w:rsid w:val="00537EDA"/>
    <w:rPr>
      <w:rFonts w:ascii="Times New Roman" w:hAnsi="Times New Roman" w:cs="Times New Roman"/>
      <w:color w:val="000000"/>
      <w:sz w:val="20"/>
      <w:lang w:val="ru-RU"/>
    </w:rPr>
  </w:style>
  <w:style w:type="character" w:customStyle="1" w:styleId="22">
    <w:name w:val="Основний текст 2 Знак"/>
    <w:link w:val="21"/>
    <w:uiPriority w:val="99"/>
    <w:semiHidden/>
    <w:locked/>
    <w:rPr>
      <w:rFonts w:ascii="Journal" w:hAnsi="Journal" w:cs="Journal"/>
      <w:sz w:val="20"/>
      <w:szCs w:val="20"/>
      <w:lang w:val="x-none" w:eastAsia="zh-CN"/>
    </w:rPr>
  </w:style>
  <w:style w:type="paragraph" w:customStyle="1" w:styleId="11">
    <w:name w:val="Без интервала1"/>
    <w:basedOn w:val="a"/>
    <w:rsid w:val="00537EDA"/>
    <w:rPr>
      <w:rFonts w:ascii="Calibri" w:hAnsi="Calibri" w:cs="Calibri"/>
      <w:color w:val="00000A"/>
      <w:sz w:val="22"/>
      <w:szCs w:val="22"/>
      <w:lang w:val="ru-RU"/>
    </w:rPr>
  </w:style>
  <w:style w:type="character" w:customStyle="1" w:styleId="rvts23">
    <w:name w:val="rvts23"/>
    <w:rsid w:val="00704CBA"/>
  </w:style>
  <w:style w:type="paragraph" w:styleId="a9">
    <w:name w:val="Body Text"/>
    <w:basedOn w:val="a"/>
    <w:link w:val="aa"/>
    <w:uiPriority w:val="99"/>
    <w:semiHidden/>
    <w:unhideWhenUsed/>
    <w:rsid w:val="0056724D"/>
    <w:pPr>
      <w:spacing w:after="120"/>
    </w:pPr>
    <w:rPr>
      <w:rFonts w:cs="Times New Roman"/>
      <w:lang w:val="x-none"/>
    </w:rPr>
  </w:style>
  <w:style w:type="character" w:customStyle="1" w:styleId="aa">
    <w:name w:val="Основний текст Знак"/>
    <w:link w:val="a9"/>
    <w:uiPriority w:val="99"/>
    <w:semiHidden/>
    <w:rsid w:val="0056724D"/>
    <w:rPr>
      <w:rFonts w:ascii="Journal" w:hAnsi="Journal" w:cs="Journal"/>
      <w:sz w:val="26"/>
      <w:lang w:eastAsia="zh-CN"/>
    </w:rPr>
  </w:style>
  <w:style w:type="paragraph" w:styleId="ab">
    <w:name w:val="No Spacing"/>
    <w:uiPriority w:val="1"/>
    <w:qFormat/>
    <w:rsid w:val="0056724D"/>
    <w:pPr>
      <w:ind w:left="357" w:right="227"/>
      <w:jc w:val="both"/>
    </w:pPr>
    <w:rPr>
      <w:rFonts w:ascii="Calibri" w:eastAsia="Calibri" w:hAnsi="Calibri"/>
      <w:sz w:val="22"/>
      <w:szCs w:val="22"/>
      <w:lang w:val="ru-RU" w:eastAsia="en-US"/>
    </w:rPr>
  </w:style>
  <w:style w:type="character" w:customStyle="1" w:styleId="ac">
    <w:name w:val="Основной текст_"/>
    <w:link w:val="12"/>
    <w:rsid w:val="0056724D"/>
    <w:rPr>
      <w:spacing w:val="5"/>
      <w:sz w:val="24"/>
      <w:szCs w:val="24"/>
      <w:shd w:val="clear" w:color="auto" w:fill="FFFFFF"/>
    </w:rPr>
  </w:style>
  <w:style w:type="paragraph" w:customStyle="1" w:styleId="12">
    <w:name w:val="Основной текст1"/>
    <w:basedOn w:val="a"/>
    <w:link w:val="ac"/>
    <w:rsid w:val="0056724D"/>
    <w:pPr>
      <w:shd w:val="clear" w:color="auto" w:fill="FFFFFF"/>
      <w:suppressAutoHyphens w:val="0"/>
      <w:spacing w:after="300" w:line="326" w:lineRule="exact"/>
      <w:jc w:val="both"/>
    </w:pPr>
    <w:rPr>
      <w:rFonts w:ascii="Times New Roman" w:hAnsi="Times New Roman" w:cs="Times New Roman"/>
      <w:spacing w:val="5"/>
      <w:sz w:val="24"/>
      <w:szCs w:val="24"/>
      <w:shd w:val="clear" w:color="auto" w:fill="FFFFFF"/>
      <w:lang w:val="x-none" w:eastAsia="x-none"/>
    </w:rPr>
  </w:style>
  <w:style w:type="paragraph" w:customStyle="1" w:styleId="Just">
    <w:name w:val="Just"/>
    <w:rsid w:val="0056724D"/>
    <w:pPr>
      <w:autoSpaceDE w:val="0"/>
      <w:autoSpaceDN w:val="0"/>
      <w:adjustRightInd w:val="0"/>
      <w:spacing w:before="40" w:after="40"/>
      <w:ind w:firstLine="568"/>
      <w:jc w:val="both"/>
    </w:pPr>
    <w:rPr>
      <w:sz w:val="24"/>
      <w:szCs w:val="24"/>
      <w:lang w:val="ru-RU"/>
    </w:rPr>
  </w:style>
  <w:style w:type="paragraph" w:customStyle="1" w:styleId="ad">
    <w:name w:val="Базовый"/>
    <w:rsid w:val="0056724D"/>
    <w:pPr>
      <w:suppressAutoHyphens/>
    </w:pPr>
    <w:rPr>
      <w:color w:val="00000A"/>
      <w:kern w:val="1"/>
      <w:lang w:eastAsia="zh-CN"/>
    </w:rPr>
  </w:style>
  <w:style w:type="paragraph" w:customStyle="1" w:styleId="-1">
    <w:name w:val="-1"/>
    <w:basedOn w:val="a"/>
    <w:rsid w:val="0056724D"/>
    <w:pPr>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
    <w:name w:val="-"/>
    <w:basedOn w:val="a"/>
    <w:rsid w:val="0056724D"/>
    <w:pPr>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0">
    <w:name w:val="-0"/>
    <w:basedOn w:val="a"/>
    <w:rsid w:val="0056724D"/>
    <w:pPr>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13">
    <w:name w:val="Без інтервалів1"/>
    <w:uiPriority w:val="1"/>
    <w:qFormat/>
    <w:rsid w:val="0056724D"/>
    <w:pPr>
      <w:ind w:left="357" w:right="227"/>
      <w:jc w:val="both"/>
    </w:pPr>
    <w:rPr>
      <w:rFonts w:ascii="Calibri" w:eastAsia="Calibri" w:hAnsi="Calibri"/>
      <w:sz w:val="22"/>
      <w:szCs w:val="22"/>
      <w:lang w:val="ru-RU" w:eastAsia="en-US"/>
    </w:rPr>
  </w:style>
  <w:style w:type="paragraph" w:styleId="ae">
    <w:name w:val="List Paragraph"/>
    <w:basedOn w:val="a"/>
    <w:uiPriority w:val="34"/>
    <w:qFormat/>
    <w:rsid w:val="00AE477C"/>
    <w:pPr>
      <w:suppressAutoHyphens w:val="0"/>
      <w:ind w:left="720"/>
      <w:contextualSpacing/>
    </w:pPr>
    <w:rPr>
      <w:rFonts w:ascii="Times New Roman" w:hAnsi="Times New Roman" w:cs="Times New Roman"/>
      <w:sz w:val="24"/>
      <w:szCs w:val="24"/>
      <w:lang w:val="ru-RU" w:eastAsia="ru-RU"/>
    </w:rPr>
  </w:style>
  <w:style w:type="table" w:styleId="af">
    <w:name w:val="Table Grid"/>
    <w:basedOn w:val="a1"/>
    <w:uiPriority w:val="39"/>
    <w:rsid w:val="00AE4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E66DD2"/>
    <w:rPr>
      <w:b/>
      <w:bCs/>
    </w:rPr>
  </w:style>
  <w:style w:type="character" w:styleId="af1">
    <w:name w:val="Emphasis"/>
    <w:uiPriority w:val="20"/>
    <w:qFormat/>
    <w:rsid w:val="00E66DD2"/>
    <w:rPr>
      <w:i/>
      <w:iCs/>
    </w:rPr>
  </w:style>
  <w:style w:type="paragraph" w:styleId="af2">
    <w:name w:val="footer"/>
    <w:basedOn w:val="a"/>
    <w:link w:val="af3"/>
    <w:uiPriority w:val="99"/>
    <w:unhideWhenUsed/>
    <w:rsid w:val="00BB4B96"/>
    <w:pPr>
      <w:tabs>
        <w:tab w:val="center" w:pos="4819"/>
        <w:tab w:val="right" w:pos="9639"/>
      </w:tabs>
    </w:pPr>
  </w:style>
  <w:style w:type="character" w:customStyle="1" w:styleId="af3">
    <w:name w:val="Нижній колонтитул Знак"/>
    <w:link w:val="af2"/>
    <w:uiPriority w:val="99"/>
    <w:rsid w:val="00BB4B96"/>
    <w:rPr>
      <w:rFonts w:ascii="Journal" w:hAnsi="Journal" w:cs="Journal"/>
      <w:sz w:val="26"/>
      <w:lang w:eastAsia="zh-CN"/>
    </w:rPr>
  </w:style>
  <w:style w:type="paragraph" w:styleId="af4">
    <w:name w:val="Balloon Text"/>
    <w:basedOn w:val="a"/>
    <w:link w:val="af5"/>
    <w:uiPriority w:val="99"/>
    <w:semiHidden/>
    <w:unhideWhenUsed/>
    <w:rsid w:val="001D2621"/>
    <w:rPr>
      <w:rFonts w:ascii="Segoe UI" w:hAnsi="Segoe UI" w:cs="Segoe UI"/>
      <w:sz w:val="18"/>
      <w:szCs w:val="18"/>
    </w:rPr>
  </w:style>
  <w:style w:type="character" w:customStyle="1" w:styleId="af5">
    <w:name w:val="Текст у виносці Знак"/>
    <w:basedOn w:val="a0"/>
    <w:link w:val="af4"/>
    <w:uiPriority w:val="99"/>
    <w:semiHidden/>
    <w:rsid w:val="001D2621"/>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A6"/>
    <w:pPr>
      <w:suppressAutoHyphens/>
    </w:pPr>
    <w:rPr>
      <w:rFonts w:ascii="Journal" w:hAnsi="Journal" w:cs="Journal"/>
      <w:sz w:val="26"/>
      <w:lang w:eastAsia="zh-CN"/>
    </w:rPr>
  </w:style>
  <w:style w:type="paragraph" w:styleId="1">
    <w:name w:val="heading 1"/>
    <w:basedOn w:val="a"/>
    <w:next w:val="a"/>
    <w:link w:val="10"/>
    <w:uiPriority w:val="9"/>
    <w:qFormat/>
    <w:rsid w:val="004237A6"/>
    <w:pPr>
      <w:keepNext/>
      <w:numPr>
        <w:numId w:val="2"/>
      </w:numPr>
      <w:outlineLvl w:val="0"/>
    </w:pPr>
    <w:rPr>
      <w:rFonts w:ascii="Cambria" w:hAnsi="Cambria" w:cs="Times New Roman"/>
      <w:b/>
      <w:bCs/>
      <w:kern w:val="32"/>
      <w:sz w:val="32"/>
      <w:szCs w:val="32"/>
      <w:lang w:val="x-none"/>
    </w:rPr>
  </w:style>
  <w:style w:type="paragraph" w:styleId="2">
    <w:name w:val="heading 2"/>
    <w:basedOn w:val="a"/>
    <w:next w:val="a"/>
    <w:link w:val="20"/>
    <w:uiPriority w:val="9"/>
    <w:qFormat/>
    <w:rsid w:val="006C50C0"/>
    <w:pPr>
      <w:keepNext/>
      <w:spacing w:before="240" w:after="60"/>
      <w:outlineLvl w:val="1"/>
    </w:pPr>
    <w:rPr>
      <w:rFonts w:ascii="Cambria" w:hAnsi="Cambria" w:cs="Times New Roman"/>
      <w:b/>
      <w:bCs/>
      <w:i/>
      <w:iCs/>
      <w:sz w:val="28"/>
      <w:szCs w:val="28"/>
      <w:lang w:val="x-none"/>
    </w:rPr>
  </w:style>
  <w:style w:type="paragraph" w:styleId="3">
    <w:name w:val="heading 3"/>
    <w:basedOn w:val="a"/>
    <w:next w:val="a"/>
    <w:link w:val="30"/>
    <w:uiPriority w:val="9"/>
    <w:qFormat/>
    <w:rsid w:val="006C50C0"/>
    <w:pPr>
      <w:keepNext/>
      <w:spacing w:before="240" w:after="60"/>
      <w:outlineLvl w:val="2"/>
    </w:pPr>
    <w:rPr>
      <w:rFonts w:ascii="Cambria" w:hAnsi="Cambria" w:cs="Times New Roman"/>
      <w:b/>
      <w:bCs/>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x-none" w:eastAsia="zh-CN"/>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x-none" w:eastAsia="zh-CN"/>
    </w:rPr>
  </w:style>
  <w:style w:type="character" w:customStyle="1" w:styleId="30">
    <w:name w:val="Заголовок 3 Знак"/>
    <w:link w:val="3"/>
    <w:uiPriority w:val="9"/>
    <w:semiHidden/>
    <w:locked/>
    <w:rPr>
      <w:rFonts w:ascii="Cambria" w:eastAsia="Times New Roman" w:hAnsi="Cambria" w:cs="Times New Roman"/>
      <w:b/>
      <w:bCs/>
      <w:sz w:val="26"/>
      <w:szCs w:val="26"/>
      <w:lang w:val="x-none" w:eastAsia="zh-CN"/>
    </w:rPr>
  </w:style>
  <w:style w:type="paragraph" w:styleId="a3">
    <w:name w:val="Body Text Indent"/>
    <w:basedOn w:val="a"/>
    <w:link w:val="a4"/>
    <w:uiPriority w:val="99"/>
    <w:rsid w:val="006C50C0"/>
    <w:pPr>
      <w:autoSpaceDE w:val="0"/>
      <w:spacing w:after="120"/>
      <w:ind w:left="283"/>
    </w:pPr>
    <w:rPr>
      <w:rFonts w:cs="Times New Roman"/>
      <w:sz w:val="20"/>
      <w:lang w:val="x-none"/>
    </w:rPr>
  </w:style>
  <w:style w:type="paragraph" w:styleId="a5">
    <w:name w:val="header"/>
    <w:basedOn w:val="a"/>
    <w:link w:val="a6"/>
    <w:uiPriority w:val="99"/>
    <w:rsid w:val="006C50C0"/>
    <w:pPr>
      <w:tabs>
        <w:tab w:val="center" w:pos="4153"/>
        <w:tab w:val="right" w:pos="8306"/>
      </w:tabs>
    </w:pPr>
    <w:rPr>
      <w:rFonts w:cs="Times New Roman"/>
      <w:sz w:val="20"/>
      <w:lang w:val="x-none"/>
    </w:rPr>
  </w:style>
  <w:style w:type="character" w:customStyle="1" w:styleId="a4">
    <w:name w:val="Основний текст з відступом Знак"/>
    <w:link w:val="a3"/>
    <w:uiPriority w:val="99"/>
    <w:semiHidden/>
    <w:locked/>
    <w:rPr>
      <w:rFonts w:ascii="Journal" w:hAnsi="Journal" w:cs="Journal"/>
      <w:sz w:val="20"/>
      <w:szCs w:val="20"/>
      <w:lang w:val="x-none" w:eastAsia="zh-CN"/>
    </w:rPr>
  </w:style>
  <w:style w:type="paragraph" w:styleId="a7">
    <w:name w:val="Normal (Web)"/>
    <w:basedOn w:val="a"/>
    <w:rsid w:val="006C50C0"/>
    <w:pPr>
      <w:spacing w:before="280" w:after="280"/>
    </w:pPr>
    <w:rPr>
      <w:rFonts w:ascii="Times New Roman" w:hAnsi="Times New Roman" w:cs="Times New Roman"/>
      <w:sz w:val="24"/>
      <w:szCs w:val="24"/>
    </w:rPr>
  </w:style>
  <w:style w:type="character" w:customStyle="1" w:styleId="a6">
    <w:name w:val="Верхній колонтитул Знак"/>
    <w:link w:val="a5"/>
    <w:uiPriority w:val="99"/>
    <w:locked/>
    <w:rPr>
      <w:rFonts w:ascii="Journal" w:hAnsi="Journal" w:cs="Journal"/>
      <w:sz w:val="20"/>
      <w:szCs w:val="20"/>
      <w:lang w:val="x-none" w:eastAsia="zh-CN"/>
    </w:rPr>
  </w:style>
  <w:style w:type="paragraph" w:customStyle="1" w:styleId="CharChar">
    <w:name w:val="Char Char Знак Знак Знак Знак"/>
    <w:basedOn w:val="a"/>
    <w:uiPriority w:val="99"/>
    <w:rsid w:val="0011712B"/>
    <w:pPr>
      <w:suppressAutoHyphens w:val="0"/>
    </w:pPr>
    <w:rPr>
      <w:rFonts w:ascii="Verdana" w:hAnsi="Verdana" w:cs="Times New Roman"/>
      <w:sz w:val="24"/>
      <w:szCs w:val="24"/>
      <w:lang w:val="en-US" w:eastAsia="en-US"/>
    </w:rPr>
  </w:style>
  <w:style w:type="paragraph" w:styleId="21">
    <w:name w:val="Body Text 2"/>
    <w:basedOn w:val="a"/>
    <w:link w:val="22"/>
    <w:uiPriority w:val="99"/>
    <w:rsid w:val="00E93225"/>
    <w:pPr>
      <w:spacing w:after="120" w:line="480" w:lineRule="auto"/>
    </w:pPr>
    <w:rPr>
      <w:rFonts w:cs="Times New Roman"/>
      <w:sz w:val="20"/>
      <w:lang w:val="x-none"/>
    </w:rPr>
  </w:style>
  <w:style w:type="paragraph" w:customStyle="1" w:styleId="a8">
    <w:name w:val="обычный"/>
    <w:basedOn w:val="a"/>
    <w:rsid w:val="00537EDA"/>
    <w:rPr>
      <w:rFonts w:ascii="Times New Roman" w:hAnsi="Times New Roman" w:cs="Times New Roman"/>
      <w:color w:val="000000"/>
      <w:sz w:val="20"/>
      <w:lang w:val="ru-RU"/>
    </w:rPr>
  </w:style>
  <w:style w:type="character" w:customStyle="1" w:styleId="22">
    <w:name w:val="Основний текст 2 Знак"/>
    <w:link w:val="21"/>
    <w:uiPriority w:val="99"/>
    <w:semiHidden/>
    <w:locked/>
    <w:rPr>
      <w:rFonts w:ascii="Journal" w:hAnsi="Journal" w:cs="Journal"/>
      <w:sz w:val="20"/>
      <w:szCs w:val="20"/>
      <w:lang w:val="x-none" w:eastAsia="zh-CN"/>
    </w:rPr>
  </w:style>
  <w:style w:type="paragraph" w:customStyle="1" w:styleId="11">
    <w:name w:val="Без интервала1"/>
    <w:basedOn w:val="a"/>
    <w:rsid w:val="00537EDA"/>
    <w:rPr>
      <w:rFonts w:ascii="Calibri" w:hAnsi="Calibri" w:cs="Calibri"/>
      <w:color w:val="00000A"/>
      <w:sz w:val="22"/>
      <w:szCs w:val="22"/>
      <w:lang w:val="ru-RU"/>
    </w:rPr>
  </w:style>
  <w:style w:type="character" w:customStyle="1" w:styleId="rvts23">
    <w:name w:val="rvts23"/>
    <w:rsid w:val="00704CBA"/>
  </w:style>
  <w:style w:type="paragraph" w:styleId="a9">
    <w:name w:val="Body Text"/>
    <w:basedOn w:val="a"/>
    <w:link w:val="aa"/>
    <w:uiPriority w:val="99"/>
    <w:semiHidden/>
    <w:unhideWhenUsed/>
    <w:rsid w:val="0056724D"/>
    <w:pPr>
      <w:spacing w:after="120"/>
    </w:pPr>
    <w:rPr>
      <w:rFonts w:cs="Times New Roman"/>
      <w:lang w:val="x-none"/>
    </w:rPr>
  </w:style>
  <w:style w:type="character" w:customStyle="1" w:styleId="aa">
    <w:name w:val="Основний текст Знак"/>
    <w:link w:val="a9"/>
    <w:uiPriority w:val="99"/>
    <w:semiHidden/>
    <w:rsid w:val="0056724D"/>
    <w:rPr>
      <w:rFonts w:ascii="Journal" w:hAnsi="Journal" w:cs="Journal"/>
      <w:sz w:val="26"/>
      <w:lang w:eastAsia="zh-CN"/>
    </w:rPr>
  </w:style>
  <w:style w:type="paragraph" w:styleId="ab">
    <w:name w:val="No Spacing"/>
    <w:uiPriority w:val="1"/>
    <w:qFormat/>
    <w:rsid w:val="0056724D"/>
    <w:pPr>
      <w:ind w:left="357" w:right="227"/>
      <w:jc w:val="both"/>
    </w:pPr>
    <w:rPr>
      <w:rFonts w:ascii="Calibri" w:eastAsia="Calibri" w:hAnsi="Calibri"/>
      <w:sz w:val="22"/>
      <w:szCs w:val="22"/>
      <w:lang w:val="ru-RU" w:eastAsia="en-US"/>
    </w:rPr>
  </w:style>
  <w:style w:type="character" w:customStyle="1" w:styleId="ac">
    <w:name w:val="Основной текст_"/>
    <w:link w:val="12"/>
    <w:rsid w:val="0056724D"/>
    <w:rPr>
      <w:spacing w:val="5"/>
      <w:sz w:val="24"/>
      <w:szCs w:val="24"/>
      <w:shd w:val="clear" w:color="auto" w:fill="FFFFFF"/>
    </w:rPr>
  </w:style>
  <w:style w:type="paragraph" w:customStyle="1" w:styleId="12">
    <w:name w:val="Основной текст1"/>
    <w:basedOn w:val="a"/>
    <w:link w:val="ac"/>
    <w:rsid w:val="0056724D"/>
    <w:pPr>
      <w:shd w:val="clear" w:color="auto" w:fill="FFFFFF"/>
      <w:suppressAutoHyphens w:val="0"/>
      <w:spacing w:after="300" w:line="326" w:lineRule="exact"/>
      <w:jc w:val="both"/>
    </w:pPr>
    <w:rPr>
      <w:rFonts w:ascii="Times New Roman" w:hAnsi="Times New Roman" w:cs="Times New Roman"/>
      <w:spacing w:val="5"/>
      <w:sz w:val="24"/>
      <w:szCs w:val="24"/>
      <w:shd w:val="clear" w:color="auto" w:fill="FFFFFF"/>
      <w:lang w:val="x-none" w:eastAsia="x-none"/>
    </w:rPr>
  </w:style>
  <w:style w:type="paragraph" w:customStyle="1" w:styleId="Just">
    <w:name w:val="Just"/>
    <w:rsid w:val="0056724D"/>
    <w:pPr>
      <w:autoSpaceDE w:val="0"/>
      <w:autoSpaceDN w:val="0"/>
      <w:adjustRightInd w:val="0"/>
      <w:spacing w:before="40" w:after="40"/>
      <w:ind w:firstLine="568"/>
      <w:jc w:val="both"/>
    </w:pPr>
    <w:rPr>
      <w:sz w:val="24"/>
      <w:szCs w:val="24"/>
      <w:lang w:val="ru-RU"/>
    </w:rPr>
  </w:style>
  <w:style w:type="paragraph" w:customStyle="1" w:styleId="ad">
    <w:name w:val="Базовый"/>
    <w:rsid w:val="0056724D"/>
    <w:pPr>
      <w:suppressAutoHyphens/>
    </w:pPr>
    <w:rPr>
      <w:color w:val="00000A"/>
      <w:kern w:val="1"/>
      <w:lang w:eastAsia="zh-CN"/>
    </w:rPr>
  </w:style>
  <w:style w:type="paragraph" w:customStyle="1" w:styleId="-1">
    <w:name w:val="-1"/>
    <w:basedOn w:val="a"/>
    <w:rsid w:val="0056724D"/>
    <w:pPr>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
    <w:name w:val="-"/>
    <w:basedOn w:val="a"/>
    <w:rsid w:val="0056724D"/>
    <w:pPr>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0">
    <w:name w:val="-0"/>
    <w:basedOn w:val="a"/>
    <w:rsid w:val="0056724D"/>
    <w:pPr>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13">
    <w:name w:val="Без інтервалів1"/>
    <w:uiPriority w:val="1"/>
    <w:qFormat/>
    <w:rsid w:val="0056724D"/>
    <w:pPr>
      <w:ind w:left="357" w:right="227"/>
      <w:jc w:val="both"/>
    </w:pPr>
    <w:rPr>
      <w:rFonts w:ascii="Calibri" w:eastAsia="Calibri" w:hAnsi="Calibri"/>
      <w:sz w:val="22"/>
      <w:szCs w:val="22"/>
      <w:lang w:val="ru-RU" w:eastAsia="en-US"/>
    </w:rPr>
  </w:style>
  <w:style w:type="paragraph" w:styleId="ae">
    <w:name w:val="List Paragraph"/>
    <w:basedOn w:val="a"/>
    <w:uiPriority w:val="34"/>
    <w:qFormat/>
    <w:rsid w:val="00AE477C"/>
    <w:pPr>
      <w:suppressAutoHyphens w:val="0"/>
      <w:ind w:left="720"/>
      <w:contextualSpacing/>
    </w:pPr>
    <w:rPr>
      <w:rFonts w:ascii="Times New Roman" w:hAnsi="Times New Roman" w:cs="Times New Roman"/>
      <w:sz w:val="24"/>
      <w:szCs w:val="24"/>
      <w:lang w:val="ru-RU" w:eastAsia="ru-RU"/>
    </w:rPr>
  </w:style>
  <w:style w:type="table" w:styleId="af">
    <w:name w:val="Table Grid"/>
    <w:basedOn w:val="a1"/>
    <w:uiPriority w:val="39"/>
    <w:rsid w:val="00AE4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E66DD2"/>
    <w:rPr>
      <w:b/>
      <w:bCs/>
    </w:rPr>
  </w:style>
  <w:style w:type="character" w:styleId="af1">
    <w:name w:val="Emphasis"/>
    <w:uiPriority w:val="20"/>
    <w:qFormat/>
    <w:rsid w:val="00E66DD2"/>
    <w:rPr>
      <w:i/>
      <w:iCs/>
    </w:rPr>
  </w:style>
  <w:style w:type="paragraph" w:styleId="af2">
    <w:name w:val="footer"/>
    <w:basedOn w:val="a"/>
    <w:link w:val="af3"/>
    <w:uiPriority w:val="99"/>
    <w:unhideWhenUsed/>
    <w:rsid w:val="00BB4B96"/>
    <w:pPr>
      <w:tabs>
        <w:tab w:val="center" w:pos="4819"/>
        <w:tab w:val="right" w:pos="9639"/>
      </w:tabs>
    </w:pPr>
  </w:style>
  <w:style w:type="character" w:customStyle="1" w:styleId="af3">
    <w:name w:val="Нижній колонтитул Знак"/>
    <w:link w:val="af2"/>
    <w:uiPriority w:val="99"/>
    <w:rsid w:val="00BB4B96"/>
    <w:rPr>
      <w:rFonts w:ascii="Journal" w:hAnsi="Journal" w:cs="Journal"/>
      <w:sz w:val="26"/>
      <w:lang w:eastAsia="zh-CN"/>
    </w:rPr>
  </w:style>
  <w:style w:type="paragraph" w:styleId="af4">
    <w:name w:val="Balloon Text"/>
    <w:basedOn w:val="a"/>
    <w:link w:val="af5"/>
    <w:uiPriority w:val="99"/>
    <w:semiHidden/>
    <w:unhideWhenUsed/>
    <w:rsid w:val="001D2621"/>
    <w:rPr>
      <w:rFonts w:ascii="Segoe UI" w:hAnsi="Segoe UI" w:cs="Segoe UI"/>
      <w:sz w:val="18"/>
      <w:szCs w:val="18"/>
    </w:rPr>
  </w:style>
  <w:style w:type="character" w:customStyle="1" w:styleId="af5">
    <w:name w:val="Текст у виносці Знак"/>
    <w:basedOn w:val="a0"/>
    <w:link w:val="af4"/>
    <w:uiPriority w:val="99"/>
    <w:semiHidden/>
    <w:rsid w:val="001D262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8F85-7B37-4E6F-B309-25EEFE60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15965</Words>
  <Characters>9101</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NhT</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asu1_2</dc:creator>
  <cp:keywords/>
  <cp:lastModifiedBy>Tetyana_T</cp:lastModifiedBy>
  <cp:revision>46</cp:revision>
  <cp:lastPrinted>2023-12-28T07:38:00Z</cp:lastPrinted>
  <dcterms:created xsi:type="dcterms:W3CDTF">2022-07-11T12:34:00Z</dcterms:created>
  <dcterms:modified xsi:type="dcterms:W3CDTF">2023-12-28T09:02:00Z</dcterms:modified>
</cp:coreProperties>
</file>