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6D" w:rsidRPr="003F288A" w:rsidRDefault="0000676D" w:rsidP="0000676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00676D" w:rsidRPr="003F288A" w:rsidRDefault="0000676D" w:rsidP="000067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0676D" w:rsidRDefault="0000676D" w:rsidP="000067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0676D" w:rsidRPr="008D1844" w:rsidRDefault="0000676D" w:rsidP="000067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00676D" w:rsidRPr="003F288A" w:rsidRDefault="0000676D" w:rsidP="000067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hyperlink r:id="rId7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0676D" w:rsidRPr="003F288A" w:rsidTr="00B353B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676D" w:rsidRPr="003F288A" w:rsidRDefault="0000676D" w:rsidP="00B35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0676D" w:rsidRPr="003F288A" w:rsidRDefault="0000676D" w:rsidP="0000676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 грудня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№ 1/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</w:t>
      </w:r>
    </w:p>
    <w:p w:rsidR="0000676D" w:rsidRDefault="0000676D" w:rsidP="000067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496" w:rsidRPr="003F288A" w:rsidRDefault="000A0496" w:rsidP="000067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76D" w:rsidRDefault="0000676D" w:rsidP="0000676D">
      <w:pPr>
        <w:tabs>
          <w:tab w:val="left" w:pos="-142"/>
          <w:tab w:val="num" w:pos="540"/>
        </w:tabs>
        <w:spacing w:after="0" w:line="240" w:lineRule="auto"/>
        <w:ind w:right="4961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F288A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3F288A">
        <w:rPr>
          <w:rFonts w:ascii="Times New Roman" w:hAnsi="Times New Roman"/>
          <w:b/>
          <w:bCs/>
          <w:sz w:val="28"/>
          <w:szCs w:val="28"/>
          <w:lang w:eastAsia="uk-UA"/>
        </w:rPr>
        <w:t>обласн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ий</w:t>
      </w:r>
      <w:r w:rsidRPr="003F288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бюджет Рівненської області на 202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2</w:t>
      </w:r>
      <w:r w:rsidRPr="003F288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рік</w:t>
      </w:r>
    </w:p>
    <w:p w:rsidR="0000676D" w:rsidRDefault="0000676D" w:rsidP="0000676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617F" w:rsidRPr="003F288A" w:rsidRDefault="0043617F" w:rsidP="0000676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76D" w:rsidRDefault="0000676D" w:rsidP="000A049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>ідповідно до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A58C1" w:rsidRPr="0043617F" w:rsidRDefault="003A58C1" w:rsidP="003A58C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12"/>
          <w:szCs w:val="12"/>
        </w:rPr>
      </w:pPr>
    </w:p>
    <w:p w:rsidR="0000676D" w:rsidRDefault="0000676D" w:rsidP="004361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0676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3617F" w:rsidRPr="0043617F" w:rsidRDefault="0043617F" w:rsidP="0043617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2"/>
          <w:szCs w:val="12"/>
          <w:u w:val="single"/>
          <w:lang w:eastAsia="ru-RU"/>
        </w:rPr>
      </w:pPr>
    </w:p>
    <w:p w:rsidR="00EC6424" w:rsidRPr="00722867" w:rsidRDefault="00EC6424" w:rsidP="00EC6424">
      <w:pPr>
        <w:pStyle w:val="a3"/>
        <w:numPr>
          <w:ilvl w:val="0"/>
          <w:numId w:val="2"/>
        </w:numPr>
        <w:spacing w:before="120" w:after="0" w:line="240" w:lineRule="auto"/>
        <w:ind w:left="283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722867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EC6424" w:rsidRPr="00722867" w:rsidRDefault="00EC6424" w:rsidP="00EC6424">
      <w:pPr>
        <w:pStyle w:val="a3"/>
        <w:spacing w:after="0" w:line="240" w:lineRule="auto"/>
        <w:ind w:left="714" w:hanging="283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EC6424" w:rsidRPr="00722867" w:rsidRDefault="00EC6424" w:rsidP="00EC6424">
      <w:pPr>
        <w:pStyle w:val="a3"/>
        <w:numPr>
          <w:ilvl w:val="0"/>
          <w:numId w:val="2"/>
        </w:numPr>
        <w:spacing w:after="0" w:line="240" w:lineRule="auto"/>
        <w:ind w:left="284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867">
        <w:rPr>
          <w:rFonts w:ascii="Times New Roman" w:eastAsia="Times New Roman" w:hAnsi="Times New Roman"/>
          <w:sz w:val="28"/>
          <w:szCs w:val="28"/>
          <w:lang w:eastAsia="ru-RU"/>
        </w:rPr>
        <w:t>Рекомендувати облдержадміністрації:</w:t>
      </w:r>
    </w:p>
    <w:p w:rsidR="00EC6424" w:rsidRDefault="00EC6424" w:rsidP="00EC64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6424" w:rsidRPr="00722867" w:rsidRDefault="00EC6424" w:rsidP="00EC6424">
      <w:pPr>
        <w:pStyle w:val="a3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867">
        <w:rPr>
          <w:rFonts w:ascii="Times New Roman" w:hAnsi="Times New Roman"/>
          <w:b/>
          <w:sz w:val="28"/>
          <w:szCs w:val="28"/>
          <w:u w:val="single"/>
        </w:rPr>
        <w:t xml:space="preserve">Збільшити видатки обласного бюджету на загальну суму </w:t>
      </w:r>
      <w:r w:rsidRPr="00722867">
        <w:rPr>
          <w:rFonts w:ascii="Times New Roman" w:hAnsi="Times New Roman"/>
          <w:b/>
          <w:sz w:val="28"/>
          <w:szCs w:val="28"/>
          <w:u w:val="single"/>
        </w:rPr>
        <w:br/>
        <w:t xml:space="preserve">36 037,714 </w:t>
      </w:r>
      <w:proofErr w:type="spellStart"/>
      <w:r w:rsidRPr="00722867">
        <w:rPr>
          <w:rFonts w:ascii="Times New Roman" w:hAnsi="Times New Roman"/>
          <w:b/>
          <w:sz w:val="28"/>
          <w:szCs w:val="28"/>
          <w:u w:val="single"/>
        </w:rPr>
        <w:t>тис.грн</w:t>
      </w:r>
      <w:proofErr w:type="spellEnd"/>
      <w:r w:rsidRPr="00722867">
        <w:rPr>
          <w:rFonts w:ascii="Times New Roman" w:hAnsi="Times New Roman"/>
          <w:b/>
          <w:sz w:val="28"/>
          <w:szCs w:val="28"/>
          <w:u w:val="single"/>
        </w:rPr>
        <w:t>, в тому числі:</w:t>
      </w:r>
    </w:p>
    <w:p w:rsidR="00EC6424" w:rsidRPr="00722867" w:rsidRDefault="00EC6424" w:rsidP="00EC642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департаменту економічного розвитку і торгівлі облдержадміністрації на виконання заходів Програми розвитку інвестиційної діяльності в Рівненській області на 2021-2023 роки для Агенції регіонального розвитку на </w:t>
      </w:r>
      <w:r w:rsidRPr="00722867">
        <w:rPr>
          <w:rFonts w:ascii="Times New Roman" w:hAnsi="Times New Roman"/>
          <w:b/>
          <w:sz w:val="28"/>
          <w:szCs w:val="28"/>
        </w:rPr>
        <w:t>300,0 тис.</w:t>
      </w:r>
      <w:r w:rsidR="00216C2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гривень.</w:t>
      </w:r>
    </w:p>
    <w:p w:rsidR="00EC6424" w:rsidRPr="00722867" w:rsidRDefault="00EC6424" w:rsidP="00EC6424">
      <w:pPr>
        <w:pStyle w:val="a3"/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12"/>
          <w:szCs w:val="12"/>
        </w:rPr>
      </w:pPr>
    </w:p>
    <w:p w:rsidR="00EC6424" w:rsidRDefault="00EC6424" w:rsidP="00EC642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на виконання заходів Обласної програми фінансової підтримки та розвитку обласних комунальних підприємств та закладів охорони здоров’я Рівненської обласної ради на 2021-2022 роки, а саме: </w:t>
      </w:r>
    </w:p>
    <w:p w:rsidR="00EC6424" w:rsidRPr="00343B08" w:rsidRDefault="00EC6424" w:rsidP="00EC64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6"/>
          <w:szCs w:val="6"/>
        </w:rPr>
      </w:pPr>
    </w:p>
    <w:p w:rsidR="00EC6424" w:rsidRPr="00343B08" w:rsidRDefault="00EC6424" w:rsidP="00EC642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придбання санітарного </w:t>
      </w:r>
      <w:proofErr w:type="spellStart"/>
      <w:r w:rsidRPr="00722867">
        <w:rPr>
          <w:rFonts w:ascii="Times New Roman" w:hAnsi="Times New Roman"/>
          <w:sz w:val="28"/>
          <w:szCs w:val="28"/>
        </w:rPr>
        <w:t>повноприводного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867">
        <w:rPr>
          <w:rFonts w:ascii="Times New Roman" w:hAnsi="Times New Roman"/>
          <w:sz w:val="28"/>
          <w:szCs w:val="28"/>
        </w:rPr>
        <w:t>вантажо</w:t>
      </w:r>
      <w:proofErr w:type="spellEnd"/>
      <w:r w:rsidRPr="00722867">
        <w:rPr>
          <w:rFonts w:ascii="Times New Roman" w:hAnsi="Times New Roman"/>
          <w:sz w:val="28"/>
          <w:szCs w:val="28"/>
        </w:rPr>
        <w:t>-пасажирського автомобіля для перевезення медичної бригади в кількості 7 осіб для повноцінного забезпечення населенн</w:t>
      </w:r>
      <w:r>
        <w:rPr>
          <w:rFonts w:ascii="Times New Roman" w:hAnsi="Times New Roman"/>
          <w:sz w:val="28"/>
          <w:szCs w:val="28"/>
        </w:rPr>
        <w:t>я компонентами донорської крові</w:t>
      </w:r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(комунальне підприємство</w:t>
      </w:r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2867">
        <w:rPr>
          <w:rFonts w:ascii="Times New Roman" w:hAnsi="Times New Roman"/>
          <w:sz w:val="28"/>
          <w:szCs w:val="28"/>
        </w:rPr>
        <w:t xml:space="preserve">Рівненський обласний </w:t>
      </w:r>
      <w:r>
        <w:rPr>
          <w:rFonts w:ascii="Times New Roman" w:hAnsi="Times New Roman"/>
          <w:sz w:val="28"/>
          <w:szCs w:val="28"/>
        </w:rPr>
        <w:t>центр служби крові» Рівненської обласної ради)</w:t>
      </w:r>
      <w:r w:rsidR="00990AB4">
        <w:rPr>
          <w:rFonts w:ascii="Times New Roman" w:hAnsi="Times New Roman"/>
          <w:sz w:val="28"/>
          <w:szCs w:val="28"/>
        </w:rPr>
        <w:t xml:space="preserve"> </w:t>
      </w:r>
      <w:r w:rsidRPr="00722867">
        <w:rPr>
          <w:rFonts w:ascii="Times New Roman" w:hAnsi="Times New Roman"/>
          <w:sz w:val="28"/>
          <w:szCs w:val="28"/>
        </w:rPr>
        <w:t xml:space="preserve">– </w:t>
      </w:r>
      <w:r w:rsidRPr="00722867">
        <w:rPr>
          <w:rFonts w:ascii="Times New Roman" w:hAnsi="Times New Roman"/>
          <w:b/>
          <w:sz w:val="28"/>
          <w:szCs w:val="28"/>
        </w:rPr>
        <w:t>750,0 тис</w:t>
      </w:r>
      <w:r>
        <w:rPr>
          <w:rFonts w:ascii="Times New Roman" w:hAnsi="Times New Roman"/>
          <w:b/>
          <w:sz w:val="28"/>
          <w:szCs w:val="28"/>
        </w:rPr>
        <w:t>. гривень</w:t>
      </w:r>
      <w:r w:rsidRPr="008428E0">
        <w:rPr>
          <w:rFonts w:ascii="Times New Roman" w:hAnsi="Times New Roman"/>
          <w:b/>
          <w:sz w:val="28"/>
          <w:szCs w:val="28"/>
        </w:rPr>
        <w:t>;</w:t>
      </w:r>
    </w:p>
    <w:p w:rsidR="00EC6424" w:rsidRPr="00343B08" w:rsidRDefault="00EC6424" w:rsidP="00EC642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C6424" w:rsidRPr="00343B08" w:rsidRDefault="00EC6424" w:rsidP="00EC642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>придбання ліків дл</w:t>
      </w:r>
      <w:r>
        <w:rPr>
          <w:rFonts w:ascii="Times New Roman" w:hAnsi="Times New Roman"/>
          <w:sz w:val="28"/>
          <w:szCs w:val="28"/>
        </w:rPr>
        <w:t>я хворих на розсіяний склероз (к</w:t>
      </w:r>
      <w:r w:rsidRPr="00722867">
        <w:rPr>
          <w:rFonts w:ascii="Times New Roman" w:hAnsi="Times New Roman"/>
          <w:sz w:val="28"/>
          <w:szCs w:val="28"/>
        </w:rPr>
        <w:t xml:space="preserve">омунальне підприємство "Рівненський обласний спеціалізований диспансер радіаційного захисту населення" Рівненської обласної ради) – </w:t>
      </w:r>
      <w:r w:rsidRPr="00722867">
        <w:rPr>
          <w:rFonts w:ascii="Times New Roman" w:hAnsi="Times New Roman"/>
          <w:b/>
          <w:sz w:val="28"/>
          <w:szCs w:val="28"/>
        </w:rPr>
        <w:t>200,0 тис.</w:t>
      </w:r>
      <w:r>
        <w:rPr>
          <w:rFonts w:ascii="Times New Roman" w:hAnsi="Times New Roman"/>
          <w:b/>
          <w:sz w:val="28"/>
          <w:szCs w:val="28"/>
        </w:rPr>
        <w:t> гривень;</w:t>
      </w:r>
    </w:p>
    <w:p w:rsidR="00EC6424" w:rsidRPr="00343B08" w:rsidRDefault="00EC6424" w:rsidP="00EC642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6"/>
          <w:szCs w:val="6"/>
        </w:rPr>
      </w:pPr>
    </w:p>
    <w:p w:rsidR="00EC6424" w:rsidRPr="00343B08" w:rsidRDefault="00EC6424" w:rsidP="00EC642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lastRenderedPageBreak/>
        <w:t>придбання апарату Мікротом–кріостат НМ525 (комунальн</w:t>
      </w:r>
      <w:r>
        <w:rPr>
          <w:rFonts w:ascii="Times New Roman" w:hAnsi="Times New Roman"/>
          <w:sz w:val="28"/>
          <w:szCs w:val="28"/>
        </w:rPr>
        <w:t>е</w:t>
      </w:r>
      <w:r w:rsidRPr="00722867">
        <w:rPr>
          <w:rFonts w:ascii="Times New Roman" w:hAnsi="Times New Roman"/>
          <w:sz w:val="28"/>
          <w:szCs w:val="28"/>
        </w:rPr>
        <w:t xml:space="preserve"> підприємств</w:t>
      </w:r>
      <w:r>
        <w:rPr>
          <w:rFonts w:ascii="Times New Roman" w:hAnsi="Times New Roman"/>
          <w:sz w:val="28"/>
          <w:szCs w:val="28"/>
        </w:rPr>
        <w:t>о</w:t>
      </w:r>
      <w:r w:rsidRPr="00722867">
        <w:rPr>
          <w:rFonts w:ascii="Times New Roman" w:hAnsi="Times New Roman"/>
          <w:sz w:val="28"/>
          <w:szCs w:val="28"/>
        </w:rPr>
        <w:t xml:space="preserve"> «Рівненський обласний протипухлинний центр» Рівненської обласної ради) – </w:t>
      </w:r>
      <w:r w:rsidRPr="00722867">
        <w:rPr>
          <w:rFonts w:ascii="Times New Roman" w:hAnsi="Times New Roman"/>
          <w:b/>
          <w:sz w:val="28"/>
          <w:szCs w:val="28"/>
        </w:rPr>
        <w:t>550,0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</w:t>
      </w:r>
      <w:r w:rsidRPr="00722867">
        <w:rPr>
          <w:rFonts w:ascii="Times New Roman" w:hAnsi="Times New Roman"/>
          <w:b/>
          <w:sz w:val="28"/>
          <w:szCs w:val="28"/>
        </w:rPr>
        <w:t>н</w:t>
      </w:r>
      <w:r w:rsidR="000C56C8">
        <w:rPr>
          <w:rFonts w:ascii="Times New Roman" w:hAnsi="Times New Roman"/>
          <w:b/>
          <w:sz w:val="28"/>
          <w:szCs w:val="28"/>
        </w:rPr>
        <w:t>ь.</w:t>
      </w:r>
    </w:p>
    <w:p w:rsidR="00EC6424" w:rsidRPr="00722867" w:rsidRDefault="00EC6424" w:rsidP="00EC6424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424" w:rsidRPr="00722867" w:rsidRDefault="00EC6424" w:rsidP="00EC642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>на фінансування Обласної програми підтримки молоді на 2021-2025 роки в частин</w:t>
      </w:r>
      <w:r>
        <w:rPr>
          <w:rFonts w:ascii="Times New Roman" w:hAnsi="Times New Roman"/>
          <w:sz w:val="28"/>
          <w:szCs w:val="28"/>
        </w:rPr>
        <w:t>і: забезпечення функціонування к</w:t>
      </w:r>
      <w:r w:rsidRPr="00722867">
        <w:rPr>
          <w:rFonts w:ascii="Times New Roman" w:hAnsi="Times New Roman"/>
          <w:sz w:val="28"/>
          <w:szCs w:val="28"/>
        </w:rPr>
        <w:t xml:space="preserve">омунального закладу «Рівненський обласний молодіжний пластовий </w:t>
      </w:r>
      <w:proofErr w:type="spellStart"/>
      <w:r w:rsidRPr="00722867">
        <w:rPr>
          <w:rFonts w:ascii="Times New Roman" w:hAnsi="Times New Roman"/>
          <w:sz w:val="28"/>
          <w:szCs w:val="28"/>
        </w:rPr>
        <w:t>вишкільний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центр» Рівненської обласної ради (заробітна плата з нарахуваннями</w:t>
      </w:r>
      <w:r>
        <w:rPr>
          <w:rFonts w:ascii="Times New Roman" w:hAnsi="Times New Roman"/>
          <w:sz w:val="28"/>
          <w:szCs w:val="28"/>
        </w:rPr>
        <w:t>)</w:t>
      </w:r>
      <w:r w:rsidRPr="00722867">
        <w:rPr>
          <w:rFonts w:ascii="Times New Roman" w:hAnsi="Times New Roman"/>
          <w:sz w:val="28"/>
          <w:szCs w:val="28"/>
        </w:rPr>
        <w:t xml:space="preserve"> – </w:t>
      </w:r>
      <w:r w:rsidRPr="00722867">
        <w:rPr>
          <w:rFonts w:ascii="Times New Roman" w:hAnsi="Times New Roman"/>
          <w:b/>
          <w:sz w:val="28"/>
          <w:szCs w:val="28"/>
        </w:rPr>
        <w:t>432,0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ивень</w:t>
      </w:r>
      <w:r w:rsidRPr="00722867">
        <w:rPr>
          <w:rFonts w:ascii="Times New Roman" w:hAnsi="Times New Roman"/>
          <w:sz w:val="28"/>
          <w:szCs w:val="28"/>
        </w:rPr>
        <w:t xml:space="preserve">); </w:t>
      </w:r>
    </w:p>
    <w:p w:rsidR="00EC6424" w:rsidRPr="00722867" w:rsidRDefault="00EC6424" w:rsidP="00EC642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управлінню у справах молоді і спорту на </w:t>
      </w:r>
      <w:r>
        <w:rPr>
          <w:rFonts w:ascii="Times New Roman" w:hAnsi="Times New Roman"/>
          <w:sz w:val="28"/>
          <w:szCs w:val="28"/>
        </w:rPr>
        <w:t xml:space="preserve">фінансову підтримку всеукраїнських об’єднань фізкультурно-спортивної </w:t>
      </w:r>
      <w:r w:rsidRPr="00722867">
        <w:rPr>
          <w:rFonts w:ascii="Times New Roman" w:hAnsi="Times New Roman"/>
          <w:sz w:val="28"/>
          <w:szCs w:val="28"/>
        </w:rPr>
        <w:t xml:space="preserve">спрямованості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722867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>навчально-тренувальної та спортивної роботи</w:t>
      </w:r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22867">
        <w:rPr>
          <w:rFonts w:ascii="Times New Roman" w:hAnsi="Times New Roman"/>
          <w:b/>
          <w:sz w:val="28"/>
          <w:szCs w:val="28"/>
        </w:rPr>
        <w:t>100,0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грн</w:t>
      </w:r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22867">
        <w:rPr>
          <w:rFonts w:ascii="Times New Roman" w:hAnsi="Times New Roman"/>
          <w:sz w:val="28"/>
          <w:szCs w:val="28"/>
        </w:rPr>
        <w:t>фінансування заходів РМГО «Міні-футбольний клуб Рівне»</w:t>
      </w:r>
      <w:r>
        <w:rPr>
          <w:rFonts w:ascii="Times New Roman" w:hAnsi="Times New Roman"/>
          <w:sz w:val="28"/>
          <w:szCs w:val="28"/>
        </w:rPr>
        <w:t>)</w:t>
      </w:r>
      <w:r w:rsidRPr="00722867">
        <w:rPr>
          <w:rFonts w:ascii="Times New Roman" w:hAnsi="Times New Roman"/>
          <w:sz w:val="28"/>
          <w:szCs w:val="28"/>
        </w:rPr>
        <w:t>;</w:t>
      </w:r>
    </w:p>
    <w:p w:rsidR="00EC6424" w:rsidRPr="00722867" w:rsidRDefault="00EC6424" w:rsidP="00EC642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EC6424" w:rsidRDefault="00EC6424" w:rsidP="00EC6424">
      <w:pPr>
        <w:pStyle w:val="a3"/>
        <w:numPr>
          <w:ilvl w:val="0"/>
          <w:numId w:val="33"/>
        </w:numPr>
        <w:tabs>
          <w:tab w:val="left" w:pos="284"/>
        </w:tabs>
        <w:spacing w:after="120" w:line="240" w:lineRule="auto"/>
        <w:ind w:left="283" w:hanging="357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центру по нарахуванню та здійсненню соціальних виплат: </w:t>
      </w:r>
      <w:r>
        <w:rPr>
          <w:rFonts w:ascii="Times New Roman" w:hAnsi="Times New Roman"/>
          <w:sz w:val="28"/>
          <w:szCs w:val="28"/>
        </w:rPr>
        <w:t xml:space="preserve">збільшення видатків </w:t>
      </w:r>
      <w:r w:rsidRPr="00722867">
        <w:rPr>
          <w:rFonts w:ascii="Times New Roman" w:hAnsi="Times New Roman"/>
          <w:sz w:val="28"/>
          <w:szCs w:val="28"/>
        </w:rPr>
        <w:t xml:space="preserve">на заробітну плату </w:t>
      </w:r>
      <w:r>
        <w:rPr>
          <w:rFonts w:ascii="Times New Roman" w:hAnsi="Times New Roman"/>
          <w:sz w:val="28"/>
          <w:szCs w:val="28"/>
        </w:rPr>
        <w:t xml:space="preserve">– 163,9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22867">
        <w:rPr>
          <w:rFonts w:ascii="Times New Roman" w:hAnsi="Times New Roman"/>
          <w:sz w:val="28"/>
          <w:szCs w:val="28"/>
        </w:rPr>
        <w:t>нарахування</w:t>
      </w:r>
      <w:r>
        <w:rPr>
          <w:rFonts w:ascii="Times New Roman" w:hAnsi="Times New Roman"/>
          <w:sz w:val="28"/>
          <w:szCs w:val="28"/>
        </w:rPr>
        <w:t xml:space="preserve"> на заробітну плату – 36,1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разом – </w:t>
      </w:r>
      <w:r w:rsidRPr="00722867">
        <w:rPr>
          <w:rFonts w:ascii="Times New Roman" w:hAnsi="Times New Roman"/>
          <w:b/>
          <w:sz w:val="28"/>
          <w:szCs w:val="28"/>
        </w:rPr>
        <w:t>200,0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 xml:space="preserve">грн, </w:t>
      </w:r>
      <w:r w:rsidRPr="00722867">
        <w:rPr>
          <w:rFonts w:ascii="Times New Roman" w:hAnsi="Times New Roman"/>
          <w:sz w:val="28"/>
          <w:szCs w:val="28"/>
        </w:rPr>
        <w:t>на</w:t>
      </w:r>
      <w:r w:rsidRPr="00722867">
        <w:rPr>
          <w:rFonts w:ascii="Times New Roman" w:hAnsi="Times New Roman"/>
          <w:b/>
          <w:sz w:val="28"/>
          <w:szCs w:val="28"/>
        </w:rPr>
        <w:t xml:space="preserve"> </w:t>
      </w:r>
      <w:r w:rsidRPr="00722867">
        <w:rPr>
          <w:rFonts w:ascii="Times New Roman" w:hAnsi="Times New Roman"/>
          <w:sz w:val="28"/>
          <w:szCs w:val="28"/>
        </w:rPr>
        <w:t xml:space="preserve">«Предмети, </w:t>
      </w:r>
      <w:r>
        <w:rPr>
          <w:rFonts w:ascii="Times New Roman" w:hAnsi="Times New Roman"/>
          <w:sz w:val="28"/>
          <w:szCs w:val="28"/>
        </w:rPr>
        <w:t xml:space="preserve">матеріали та інвентар» для придбання меблів </w:t>
      </w:r>
      <w:r w:rsidR="00990AB4">
        <w:rPr>
          <w:rFonts w:ascii="Times New Roman" w:hAnsi="Times New Roman"/>
          <w:sz w:val="28"/>
          <w:szCs w:val="28"/>
        </w:rPr>
        <w:t xml:space="preserve">– </w:t>
      </w:r>
      <w:r w:rsidRPr="00722867">
        <w:rPr>
          <w:rFonts w:ascii="Times New Roman" w:hAnsi="Times New Roman"/>
          <w:b/>
          <w:sz w:val="28"/>
          <w:szCs w:val="28"/>
        </w:rPr>
        <w:t>300,0 тис.</w:t>
      </w:r>
      <w:r>
        <w:rPr>
          <w:rFonts w:ascii="Times New Roman" w:hAnsi="Times New Roman"/>
          <w:b/>
          <w:sz w:val="28"/>
          <w:szCs w:val="28"/>
        </w:rPr>
        <w:t> гривень</w:t>
      </w:r>
      <w:r w:rsidRPr="00722867">
        <w:rPr>
          <w:rFonts w:ascii="Times New Roman" w:hAnsi="Times New Roman"/>
          <w:b/>
          <w:sz w:val="28"/>
          <w:szCs w:val="28"/>
        </w:rPr>
        <w:t>;</w:t>
      </w:r>
    </w:p>
    <w:p w:rsidR="00EC6424" w:rsidRPr="00722867" w:rsidRDefault="00EC6424" w:rsidP="00EC6424">
      <w:pPr>
        <w:pStyle w:val="a3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</w:t>
      </w:r>
      <w:r w:rsidRPr="00722867">
        <w:rPr>
          <w:rFonts w:ascii="Times New Roman" w:hAnsi="Times New Roman"/>
          <w:sz w:val="28"/>
          <w:szCs w:val="28"/>
        </w:rPr>
        <w:t xml:space="preserve">менту соціальної політики облдержадміністрації на капітальний ремонт житлового фонду (приміщення) </w:t>
      </w:r>
      <w:r>
        <w:rPr>
          <w:rFonts w:ascii="Times New Roman" w:hAnsi="Times New Roman"/>
          <w:sz w:val="28"/>
          <w:szCs w:val="28"/>
        </w:rPr>
        <w:t>комунального закладу</w:t>
      </w:r>
      <w:r w:rsidRPr="007228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22867">
        <w:rPr>
          <w:rFonts w:ascii="Times New Roman" w:hAnsi="Times New Roman"/>
          <w:sz w:val="28"/>
          <w:szCs w:val="28"/>
        </w:rPr>
        <w:t>Урвенський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психоневрологічний інтернат» </w:t>
      </w:r>
      <w:r>
        <w:rPr>
          <w:rFonts w:ascii="Times New Roman" w:hAnsi="Times New Roman"/>
          <w:sz w:val="28"/>
          <w:szCs w:val="28"/>
        </w:rPr>
        <w:t>Рівненської обласної ради</w:t>
      </w:r>
      <w:r w:rsidRPr="00722867">
        <w:rPr>
          <w:rFonts w:ascii="Times New Roman" w:hAnsi="Times New Roman"/>
          <w:sz w:val="28"/>
          <w:szCs w:val="28"/>
        </w:rPr>
        <w:t xml:space="preserve"> – </w:t>
      </w:r>
      <w:r w:rsidRPr="00722867">
        <w:rPr>
          <w:rFonts w:ascii="Times New Roman" w:hAnsi="Times New Roman"/>
          <w:b/>
          <w:sz w:val="28"/>
          <w:szCs w:val="28"/>
        </w:rPr>
        <w:t>1 000,0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тис.</w:t>
      </w:r>
      <w:r>
        <w:rPr>
          <w:rFonts w:ascii="Times New Roman" w:hAnsi="Times New Roman"/>
          <w:b/>
          <w:sz w:val="28"/>
          <w:szCs w:val="28"/>
        </w:rPr>
        <w:t> гривень</w:t>
      </w:r>
      <w:r w:rsidRPr="00722867">
        <w:rPr>
          <w:rFonts w:ascii="Times New Roman" w:hAnsi="Times New Roman"/>
          <w:b/>
          <w:sz w:val="28"/>
          <w:szCs w:val="28"/>
        </w:rPr>
        <w:t>;</w:t>
      </w:r>
    </w:p>
    <w:p w:rsidR="00EC6424" w:rsidRPr="00722867" w:rsidRDefault="00EC6424" w:rsidP="00EC642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на фінансову підтримку </w:t>
      </w:r>
      <w:r>
        <w:rPr>
          <w:rFonts w:ascii="Times New Roman" w:hAnsi="Times New Roman"/>
          <w:sz w:val="28"/>
          <w:szCs w:val="28"/>
        </w:rPr>
        <w:t>комунального закладу</w:t>
      </w:r>
      <w:r w:rsidRPr="00722867">
        <w:rPr>
          <w:rFonts w:ascii="Times New Roman" w:hAnsi="Times New Roman"/>
          <w:sz w:val="28"/>
          <w:szCs w:val="28"/>
        </w:rPr>
        <w:t xml:space="preserve"> «Рівненський обласний академічний український музично-драматичний театр» </w:t>
      </w:r>
      <w:r>
        <w:rPr>
          <w:rFonts w:ascii="Times New Roman" w:hAnsi="Times New Roman"/>
          <w:sz w:val="28"/>
          <w:szCs w:val="28"/>
        </w:rPr>
        <w:t>Рівненської обласної ради</w:t>
      </w:r>
      <w:r w:rsidRPr="00722867">
        <w:rPr>
          <w:rFonts w:ascii="Times New Roman" w:hAnsi="Times New Roman"/>
          <w:sz w:val="28"/>
          <w:szCs w:val="28"/>
        </w:rPr>
        <w:t xml:space="preserve"> для заміни сцени настилу дерев’яного покриття в габаритах сцени (в тому числі виготовлення проектно-кошторисної документації) – </w:t>
      </w:r>
      <w:r w:rsidRPr="00722867">
        <w:rPr>
          <w:rFonts w:ascii="Times New Roman" w:hAnsi="Times New Roman"/>
          <w:b/>
          <w:sz w:val="28"/>
          <w:szCs w:val="28"/>
        </w:rPr>
        <w:t>750,0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тис.</w:t>
      </w:r>
      <w:r>
        <w:rPr>
          <w:rFonts w:ascii="Times New Roman" w:hAnsi="Times New Roman"/>
          <w:b/>
          <w:sz w:val="28"/>
          <w:szCs w:val="28"/>
        </w:rPr>
        <w:t> гривень</w:t>
      </w:r>
      <w:r w:rsidRPr="00722867">
        <w:rPr>
          <w:rFonts w:ascii="Times New Roman" w:hAnsi="Times New Roman"/>
          <w:b/>
          <w:sz w:val="28"/>
          <w:szCs w:val="28"/>
        </w:rPr>
        <w:t>;</w:t>
      </w:r>
    </w:p>
    <w:p w:rsidR="00EC6424" w:rsidRPr="00722867" w:rsidRDefault="00EC6424" w:rsidP="00EC6424">
      <w:pPr>
        <w:pStyle w:val="a3"/>
        <w:tabs>
          <w:tab w:val="left" w:pos="426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комунальному підприємству</w:t>
      </w:r>
      <w:r w:rsidRPr="00722867">
        <w:rPr>
          <w:rFonts w:ascii="Times New Roman" w:hAnsi="Times New Roman"/>
          <w:sz w:val="28"/>
          <w:szCs w:val="28"/>
        </w:rPr>
        <w:t xml:space="preserve"> «Рівненський обласний спеціалізований диспансер радіаційного захисту населення» </w:t>
      </w:r>
      <w:r>
        <w:rPr>
          <w:rFonts w:ascii="Times New Roman" w:hAnsi="Times New Roman"/>
          <w:sz w:val="28"/>
          <w:szCs w:val="28"/>
        </w:rPr>
        <w:t xml:space="preserve">Рівненської обласної ради </w:t>
      </w:r>
      <w:r w:rsidRPr="00722867">
        <w:rPr>
          <w:rFonts w:ascii="Times New Roman" w:hAnsi="Times New Roman"/>
          <w:sz w:val="28"/>
          <w:szCs w:val="28"/>
        </w:rPr>
        <w:t xml:space="preserve">на придбання меблів та інвентарю для </w:t>
      </w:r>
      <w:proofErr w:type="spellStart"/>
      <w:r w:rsidRPr="00722867">
        <w:rPr>
          <w:rFonts w:ascii="Times New Roman" w:hAnsi="Times New Roman"/>
          <w:sz w:val="28"/>
          <w:szCs w:val="28"/>
        </w:rPr>
        <w:t>ерготерапевтичної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кімнати – </w:t>
      </w:r>
      <w:r w:rsidRPr="00722867">
        <w:rPr>
          <w:rFonts w:ascii="Times New Roman" w:hAnsi="Times New Roman"/>
          <w:b/>
          <w:sz w:val="28"/>
          <w:szCs w:val="28"/>
        </w:rPr>
        <w:t>500,0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тис.</w:t>
      </w:r>
      <w:r>
        <w:rPr>
          <w:rFonts w:ascii="Times New Roman" w:hAnsi="Times New Roman"/>
          <w:b/>
          <w:sz w:val="28"/>
          <w:szCs w:val="28"/>
        </w:rPr>
        <w:t> гривень</w:t>
      </w:r>
      <w:r w:rsidRPr="00722867">
        <w:rPr>
          <w:rFonts w:ascii="Times New Roman" w:hAnsi="Times New Roman"/>
          <w:b/>
          <w:sz w:val="28"/>
          <w:szCs w:val="28"/>
        </w:rPr>
        <w:t>;</w:t>
      </w:r>
    </w:p>
    <w:p w:rsidR="00EC6424" w:rsidRPr="00722867" w:rsidRDefault="00EC6424" w:rsidP="00EC6424">
      <w:pPr>
        <w:pStyle w:val="a3"/>
        <w:spacing w:after="0" w:line="240" w:lineRule="auto"/>
        <w:ind w:left="284"/>
        <w:rPr>
          <w:rFonts w:ascii="Times New Roman" w:hAnsi="Times New Roman"/>
          <w:color w:val="000000"/>
          <w:sz w:val="12"/>
          <w:szCs w:val="12"/>
        </w:rPr>
      </w:pPr>
    </w:p>
    <w:p w:rsidR="00EC6424" w:rsidRPr="00722867" w:rsidRDefault="00EC6424" w:rsidP="00EC6424">
      <w:pPr>
        <w:pStyle w:val="a8"/>
        <w:numPr>
          <w:ilvl w:val="0"/>
          <w:numId w:val="33"/>
        </w:numPr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722867">
        <w:rPr>
          <w:color w:val="000000"/>
          <w:sz w:val="28"/>
          <w:szCs w:val="28"/>
        </w:rPr>
        <w:t>на капітальний ремонт будівлі Рівненського обласного інституту післядипломної педагогічної освіти (заміна покрівлі) в м.</w:t>
      </w:r>
      <w:r>
        <w:rPr>
          <w:color w:val="000000"/>
          <w:sz w:val="28"/>
          <w:szCs w:val="28"/>
        </w:rPr>
        <w:t> </w:t>
      </w:r>
      <w:r w:rsidRPr="00722867">
        <w:rPr>
          <w:color w:val="000000"/>
          <w:sz w:val="28"/>
          <w:szCs w:val="28"/>
        </w:rPr>
        <w:t>Рівне по вул.</w:t>
      </w:r>
      <w:r>
        <w:rPr>
          <w:color w:val="000000"/>
          <w:sz w:val="28"/>
          <w:szCs w:val="28"/>
        </w:rPr>
        <w:t> </w:t>
      </w:r>
      <w:proofErr w:type="spellStart"/>
      <w:r w:rsidRPr="00722867">
        <w:rPr>
          <w:color w:val="000000"/>
          <w:sz w:val="28"/>
          <w:szCs w:val="28"/>
        </w:rPr>
        <w:t>Чорновола</w:t>
      </w:r>
      <w:proofErr w:type="spellEnd"/>
      <w:r w:rsidRPr="00722867">
        <w:rPr>
          <w:color w:val="000000"/>
          <w:sz w:val="28"/>
          <w:szCs w:val="28"/>
        </w:rPr>
        <w:t xml:space="preserve">, 74» (в тому числі виготовлення проектно-кошторисної документації) – </w:t>
      </w:r>
      <w:r w:rsidRPr="00722867">
        <w:rPr>
          <w:b/>
          <w:bCs/>
          <w:color w:val="000000"/>
          <w:sz w:val="28"/>
          <w:szCs w:val="28"/>
        </w:rPr>
        <w:t>750,0 тис.</w:t>
      </w:r>
      <w:r>
        <w:rPr>
          <w:b/>
          <w:bCs/>
          <w:color w:val="000000"/>
          <w:sz w:val="28"/>
          <w:szCs w:val="28"/>
        </w:rPr>
        <w:t> гривень</w:t>
      </w:r>
      <w:r w:rsidR="000C56C8">
        <w:rPr>
          <w:b/>
          <w:bCs/>
          <w:color w:val="000000"/>
          <w:sz w:val="28"/>
          <w:szCs w:val="28"/>
        </w:rPr>
        <w:t>.</w:t>
      </w:r>
    </w:p>
    <w:p w:rsidR="00EC6424" w:rsidRDefault="00EC6424" w:rsidP="00EC6424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C6424" w:rsidRPr="00722867" w:rsidRDefault="00EC6424" w:rsidP="00EC6424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22867">
        <w:rPr>
          <w:b/>
          <w:bCs/>
          <w:color w:val="000000"/>
          <w:sz w:val="28"/>
          <w:szCs w:val="28"/>
        </w:rPr>
        <w:t xml:space="preserve">Департаменту з питань будівництва та архітектури </w:t>
      </w:r>
      <w:r>
        <w:rPr>
          <w:b/>
          <w:bCs/>
          <w:color w:val="000000"/>
          <w:sz w:val="28"/>
          <w:szCs w:val="28"/>
        </w:rPr>
        <w:t>облдержадміністрації</w:t>
      </w:r>
      <w:r w:rsidRPr="00722867">
        <w:rPr>
          <w:b/>
          <w:bCs/>
          <w:color w:val="000000"/>
          <w:sz w:val="28"/>
          <w:szCs w:val="28"/>
        </w:rPr>
        <w:t xml:space="preserve"> на наступні об’єкти :</w:t>
      </w:r>
    </w:p>
    <w:p w:rsidR="00EC6424" w:rsidRPr="00343B08" w:rsidRDefault="00EC6424" w:rsidP="00EC6424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p w:rsidR="00EC6424" w:rsidRPr="00722867" w:rsidRDefault="00EC6424" w:rsidP="00EC6424">
      <w:pPr>
        <w:pStyle w:val="a8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284"/>
        <w:jc w:val="both"/>
        <w:rPr>
          <w:bCs/>
          <w:color w:val="000000"/>
          <w:sz w:val="28"/>
          <w:szCs w:val="28"/>
        </w:rPr>
      </w:pPr>
      <w:r w:rsidRPr="00722867">
        <w:rPr>
          <w:bCs/>
          <w:color w:val="000000"/>
          <w:sz w:val="28"/>
          <w:szCs w:val="28"/>
        </w:rPr>
        <w:t xml:space="preserve">Реконструкція спортивного комплексу по вул. </w:t>
      </w:r>
      <w:proofErr w:type="spellStart"/>
      <w:r w:rsidRPr="00722867">
        <w:rPr>
          <w:bCs/>
          <w:color w:val="000000"/>
          <w:sz w:val="28"/>
          <w:szCs w:val="28"/>
        </w:rPr>
        <w:t>Зірненська</w:t>
      </w:r>
      <w:proofErr w:type="spellEnd"/>
      <w:r w:rsidRPr="00722867">
        <w:rPr>
          <w:bCs/>
          <w:color w:val="000000"/>
          <w:sz w:val="28"/>
          <w:szCs w:val="28"/>
        </w:rPr>
        <w:t xml:space="preserve">, 10 в м. </w:t>
      </w:r>
      <w:proofErr w:type="spellStart"/>
      <w:r w:rsidRPr="00722867">
        <w:rPr>
          <w:bCs/>
          <w:color w:val="000000"/>
          <w:sz w:val="28"/>
          <w:szCs w:val="28"/>
        </w:rPr>
        <w:t>Березне</w:t>
      </w:r>
      <w:proofErr w:type="spellEnd"/>
      <w:r w:rsidRPr="00722867">
        <w:rPr>
          <w:bCs/>
          <w:color w:val="000000"/>
          <w:sz w:val="28"/>
          <w:szCs w:val="28"/>
        </w:rPr>
        <w:t xml:space="preserve"> Рівненської області (в </w:t>
      </w:r>
      <w:proofErr w:type="spellStart"/>
      <w:r w:rsidRPr="00722867">
        <w:rPr>
          <w:bCs/>
          <w:color w:val="000000"/>
          <w:sz w:val="28"/>
          <w:szCs w:val="28"/>
        </w:rPr>
        <w:t>т.ч</w:t>
      </w:r>
      <w:proofErr w:type="spellEnd"/>
      <w:r w:rsidRPr="00722867">
        <w:rPr>
          <w:bCs/>
          <w:color w:val="000000"/>
          <w:sz w:val="28"/>
          <w:szCs w:val="28"/>
        </w:rPr>
        <w:t xml:space="preserve">. виготовлення проектної документації) – </w:t>
      </w:r>
      <w:r w:rsidRPr="00722867">
        <w:rPr>
          <w:b/>
          <w:bCs/>
          <w:color w:val="000000"/>
          <w:sz w:val="28"/>
          <w:szCs w:val="28"/>
        </w:rPr>
        <w:t>2 000,0 тис.</w:t>
      </w:r>
      <w:r>
        <w:rPr>
          <w:b/>
          <w:bCs/>
          <w:color w:val="000000"/>
          <w:sz w:val="28"/>
          <w:szCs w:val="28"/>
        </w:rPr>
        <w:t> гривень</w:t>
      </w:r>
      <w:r w:rsidRPr="00722867">
        <w:rPr>
          <w:b/>
          <w:bCs/>
          <w:color w:val="000000"/>
          <w:sz w:val="28"/>
          <w:szCs w:val="28"/>
        </w:rPr>
        <w:t>;</w:t>
      </w:r>
      <w:r w:rsidRPr="00722867">
        <w:rPr>
          <w:bCs/>
          <w:color w:val="000000"/>
          <w:sz w:val="28"/>
          <w:szCs w:val="28"/>
        </w:rPr>
        <w:t xml:space="preserve"> </w:t>
      </w:r>
    </w:p>
    <w:p w:rsidR="00EC6424" w:rsidRPr="00722867" w:rsidRDefault="00EC6424" w:rsidP="00EC6424">
      <w:pPr>
        <w:pStyle w:val="a8"/>
        <w:tabs>
          <w:tab w:val="left" w:pos="426"/>
        </w:tabs>
        <w:spacing w:before="0" w:beforeAutospacing="0" w:after="0" w:afterAutospacing="0"/>
        <w:ind w:left="284"/>
        <w:jc w:val="both"/>
        <w:rPr>
          <w:bCs/>
          <w:color w:val="000000"/>
          <w:sz w:val="12"/>
          <w:szCs w:val="12"/>
        </w:rPr>
      </w:pPr>
    </w:p>
    <w:p w:rsidR="00EC6424" w:rsidRPr="00722867" w:rsidRDefault="00EC6424" w:rsidP="00EC6424">
      <w:pPr>
        <w:pStyle w:val="a8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722867">
        <w:rPr>
          <w:bCs/>
          <w:color w:val="000000"/>
          <w:sz w:val="28"/>
          <w:szCs w:val="28"/>
        </w:rPr>
        <w:t xml:space="preserve">Реконструкція будівлі спортивної школи по вул. Київська, 15а в м. </w:t>
      </w:r>
      <w:proofErr w:type="spellStart"/>
      <w:r w:rsidRPr="00722867">
        <w:rPr>
          <w:bCs/>
          <w:color w:val="000000"/>
          <w:sz w:val="28"/>
          <w:szCs w:val="28"/>
        </w:rPr>
        <w:t>Березне</w:t>
      </w:r>
      <w:proofErr w:type="spellEnd"/>
      <w:r w:rsidRPr="00722867">
        <w:rPr>
          <w:bCs/>
          <w:color w:val="000000"/>
          <w:sz w:val="28"/>
          <w:szCs w:val="28"/>
        </w:rPr>
        <w:t xml:space="preserve"> Рівненської області (в </w:t>
      </w:r>
      <w:proofErr w:type="spellStart"/>
      <w:r w:rsidRPr="00722867">
        <w:rPr>
          <w:bCs/>
          <w:color w:val="000000"/>
          <w:sz w:val="28"/>
          <w:szCs w:val="28"/>
        </w:rPr>
        <w:t>т.ч</w:t>
      </w:r>
      <w:proofErr w:type="spellEnd"/>
      <w:r w:rsidRPr="00722867">
        <w:rPr>
          <w:bCs/>
          <w:color w:val="000000"/>
          <w:sz w:val="28"/>
          <w:szCs w:val="28"/>
        </w:rPr>
        <w:t xml:space="preserve">. виготовлення проектної документації) – </w:t>
      </w:r>
      <w:r w:rsidRPr="00722867">
        <w:rPr>
          <w:b/>
          <w:bCs/>
          <w:color w:val="000000"/>
          <w:sz w:val="28"/>
          <w:szCs w:val="28"/>
        </w:rPr>
        <w:t>2 000,0 тис.</w:t>
      </w:r>
      <w:r>
        <w:rPr>
          <w:b/>
          <w:bCs/>
          <w:color w:val="000000"/>
          <w:sz w:val="28"/>
          <w:szCs w:val="28"/>
        </w:rPr>
        <w:t> гривень</w:t>
      </w:r>
      <w:r w:rsidRPr="00722867">
        <w:rPr>
          <w:b/>
          <w:bCs/>
          <w:color w:val="000000"/>
          <w:sz w:val="28"/>
          <w:szCs w:val="28"/>
        </w:rPr>
        <w:t>;</w:t>
      </w:r>
    </w:p>
    <w:p w:rsidR="00EC6424" w:rsidRPr="00722867" w:rsidRDefault="00EC6424" w:rsidP="00EC6424">
      <w:pPr>
        <w:pStyle w:val="a8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lastRenderedPageBreak/>
        <w:t xml:space="preserve">Реконструкцію будівлі клубу під освітній центр національно-патріотичного виховання </w:t>
      </w:r>
      <w:r>
        <w:rPr>
          <w:rFonts w:ascii="Times New Roman" w:hAnsi="Times New Roman"/>
          <w:sz w:val="28"/>
          <w:szCs w:val="28"/>
        </w:rPr>
        <w:t>комунального закладу</w:t>
      </w:r>
      <w:r w:rsidRPr="00722867">
        <w:rPr>
          <w:rFonts w:ascii="Times New Roman" w:hAnsi="Times New Roman"/>
          <w:sz w:val="28"/>
          <w:szCs w:val="28"/>
        </w:rPr>
        <w:t xml:space="preserve"> «Рівненський обласний центр національно-патріотичного виховання, туризму і краєзнавства учнівської молоді» Рівненської обласної ради за </w:t>
      </w:r>
      <w:proofErr w:type="spellStart"/>
      <w:r w:rsidRPr="00722867">
        <w:rPr>
          <w:rFonts w:ascii="Times New Roman" w:hAnsi="Times New Roman"/>
          <w:sz w:val="28"/>
          <w:szCs w:val="28"/>
        </w:rPr>
        <w:t>адресою</w:t>
      </w:r>
      <w:proofErr w:type="spellEnd"/>
      <w:r w:rsidRPr="00722867">
        <w:rPr>
          <w:rFonts w:ascii="Times New Roman" w:hAnsi="Times New Roman"/>
          <w:sz w:val="28"/>
          <w:szCs w:val="28"/>
        </w:rPr>
        <w:t>: вул. Лісна,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867">
        <w:rPr>
          <w:rFonts w:ascii="Times New Roman" w:hAnsi="Times New Roman"/>
          <w:sz w:val="28"/>
          <w:szCs w:val="28"/>
        </w:rPr>
        <w:t xml:space="preserve">8, </w:t>
      </w:r>
      <w:proofErr w:type="spellStart"/>
      <w:r w:rsidRPr="00722867">
        <w:rPr>
          <w:rFonts w:ascii="Times New Roman" w:hAnsi="Times New Roman"/>
          <w:sz w:val="28"/>
          <w:szCs w:val="28"/>
        </w:rPr>
        <w:t>с.Суськ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, Рівненський район, Рівненська область (в </w:t>
      </w:r>
      <w:proofErr w:type="spellStart"/>
      <w:r w:rsidRPr="00722867">
        <w:rPr>
          <w:rFonts w:ascii="Times New Roman" w:hAnsi="Times New Roman"/>
          <w:sz w:val="28"/>
          <w:szCs w:val="28"/>
        </w:rPr>
        <w:t>т.ч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. виготовлення проектно-кошторисної документації) – </w:t>
      </w:r>
      <w:r w:rsidRPr="00722867">
        <w:rPr>
          <w:rFonts w:ascii="Times New Roman" w:hAnsi="Times New Roman"/>
          <w:b/>
          <w:sz w:val="28"/>
          <w:szCs w:val="28"/>
        </w:rPr>
        <w:t>2 000,0 тис.</w:t>
      </w:r>
      <w:r>
        <w:rPr>
          <w:rFonts w:ascii="Times New Roman" w:hAnsi="Times New Roman"/>
          <w:b/>
          <w:sz w:val="28"/>
          <w:szCs w:val="28"/>
        </w:rPr>
        <w:t> гривень</w:t>
      </w:r>
      <w:r w:rsidRPr="00722867">
        <w:rPr>
          <w:rFonts w:ascii="Times New Roman" w:hAnsi="Times New Roman"/>
          <w:b/>
          <w:sz w:val="28"/>
          <w:szCs w:val="28"/>
        </w:rPr>
        <w:t>.</w:t>
      </w:r>
    </w:p>
    <w:p w:rsidR="00EC6424" w:rsidRPr="00722867" w:rsidRDefault="00EC6424" w:rsidP="00EC642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C6424" w:rsidRPr="00722867" w:rsidRDefault="00EC6424" w:rsidP="00EC642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228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Інші субвенції відповідним місцевим бюджетам на:</w:t>
      </w:r>
    </w:p>
    <w:p w:rsidR="00EC6424" w:rsidRPr="00343B08" w:rsidRDefault="00EC6424" w:rsidP="00EC642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sz w:val="12"/>
          <w:szCs w:val="12"/>
          <w:u w:val="single"/>
          <w:lang w:eastAsia="ru-RU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капітальний ремонт будівлі (утеплення фасадів) </w:t>
      </w:r>
      <w:proofErr w:type="spellStart"/>
      <w:r w:rsidRPr="00722867">
        <w:rPr>
          <w:rFonts w:ascii="Times New Roman" w:hAnsi="Times New Roman"/>
          <w:sz w:val="28"/>
          <w:szCs w:val="28"/>
        </w:rPr>
        <w:t>Рокитнівського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закладу дошкільної освіти комбінованого типу №2 «Струмочок» </w:t>
      </w:r>
      <w:proofErr w:type="spellStart"/>
      <w:r w:rsidRPr="00722867">
        <w:rPr>
          <w:rFonts w:ascii="Times New Roman" w:hAnsi="Times New Roman"/>
          <w:sz w:val="28"/>
          <w:szCs w:val="28"/>
        </w:rPr>
        <w:t>Рокитні</w:t>
      </w:r>
      <w:r>
        <w:rPr>
          <w:rFonts w:ascii="Times New Roman" w:hAnsi="Times New Roman"/>
          <w:sz w:val="28"/>
          <w:szCs w:val="28"/>
        </w:rPr>
        <w:t>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: Рівненська обл., </w:t>
      </w:r>
      <w:proofErr w:type="spellStart"/>
      <w:r w:rsidRPr="00722867">
        <w:rPr>
          <w:rFonts w:ascii="Times New Roman" w:hAnsi="Times New Roman"/>
          <w:sz w:val="28"/>
          <w:szCs w:val="28"/>
        </w:rPr>
        <w:t>Сарненський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р-н.,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смт.Рокитне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вул.Поліська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18 </w:t>
      </w:r>
      <w:r w:rsidRPr="0072286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400,0 тис. гривень.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Рокитнівської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селищної </w:t>
      </w:r>
      <w:r w:rsidRPr="00722867">
        <w:rPr>
          <w:rFonts w:ascii="Times New Roman" w:hAnsi="Times New Roman"/>
          <w:sz w:val="28"/>
          <w:szCs w:val="28"/>
        </w:rPr>
        <w:t xml:space="preserve">територіальної громади; </w:t>
      </w:r>
    </w:p>
    <w:p w:rsidR="00EC6424" w:rsidRPr="00722867" w:rsidRDefault="00EC6424" w:rsidP="00EC642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>капітальний ремонт будівлі (покрівлі) комунального закладу «</w:t>
      </w:r>
      <w:proofErr w:type="spellStart"/>
      <w:r w:rsidRPr="00722867">
        <w:rPr>
          <w:rFonts w:ascii="Times New Roman" w:hAnsi="Times New Roman"/>
          <w:sz w:val="28"/>
          <w:szCs w:val="28"/>
        </w:rPr>
        <w:t>Дубровицький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районний будинок культури» </w:t>
      </w:r>
      <w:proofErr w:type="spellStart"/>
      <w:r w:rsidRPr="00722867">
        <w:rPr>
          <w:rFonts w:ascii="Times New Roman" w:hAnsi="Times New Roman"/>
          <w:sz w:val="28"/>
          <w:szCs w:val="28"/>
        </w:rPr>
        <w:t>Дубровицької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районної ради – </w:t>
      </w:r>
      <w:r w:rsidRPr="00722867">
        <w:rPr>
          <w:rFonts w:ascii="Times New Roman" w:hAnsi="Times New Roman"/>
          <w:b/>
          <w:sz w:val="28"/>
          <w:szCs w:val="28"/>
        </w:rPr>
        <w:t>350,0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тис.</w:t>
      </w:r>
      <w:r>
        <w:rPr>
          <w:rFonts w:ascii="Times New Roman" w:hAnsi="Times New Roman"/>
          <w:b/>
          <w:sz w:val="28"/>
          <w:szCs w:val="28"/>
        </w:rPr>
        <w:t> гривень</w:t>
      </w:r>
      <w:r w:rsidRPr="00722867">
        <w:rPr>
          <w:rFonts w:ascii="Times New Roman" w:hAnsi="Times New Roman"/>
          <w:b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Дубровицької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722867">
        <w:rPr>
          <w:rFonts w:ascii="Times New Roman" w:hAnsi="Times New Roman"/>
          <w:sz w:val="28"/>
          <w:szCs w:val="28"/>
        </w:rPr>
        <w:t xml:space="preserve">територіальної громади; </w:t>
      </w:r>
    </w:p>
    <w:p w:rsidR="00EC6424" w:rsidRPr="00722867" w:rsidRDefault="00EC6424" w:rsidP="00EC64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>капітальний ремонт покриття</w:t>
      </w:r>
      <w:r>
        <w:rPr>
          <w:rFonts w:ascii="Times New Roman" w:hAnsi="Times New Roman"/>
          <w:sz w:val="28"/>
          <w:szCs w:val="28"/>
        </w:rPr>
        <w:t xml:space="preserve"> (заміна покрівельного килима) д</w:t>
      </w:r>
      <w:r w:rsidRPr="00722867">
        <w:rPr>
          <w:rFonts w:ascii="Times New Roman" w:hAnsi="Times New Roman"/>
          <w:sz w:val="28"/>
          <w:szCs w:val="28"/>
        </w:rPr>
        <w:t xml:space="preserve">ошкільного навчального закладу (ясла-садок) комбінованого типу №2 </w:t>
      </w:r>
      <w:proofErr w:type="spellStart"/>
      <w:r w:rsidRPr="00722867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міської ради Рівненської області за </w:t>
      </w:r>
      <w:proofErr w:type="spellStart"/>
      <w:r w:rsidRPr="00722867">
        <w:rPr>
          <w:rFonts w:ascii="Times New Roman" w:hAnsi="Times New Roman"/>
          <w:sz w:val="28"/>
          <w:szCs w:val="28"/>
        </w:rPr>
        <w:t>адресою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: Рівненська область, </w:t>
      </w:r>
      <w:proofErr w:type="spellStart"/>
      <w:r w:rsidRPr="00722867">
        <w:rPr>
          <w:rFonts w:ascii="Times New Roman" w:hAnsi="Times New Roman"/>
          <w:sz w:val="28"/>
          <w:szCs w:val="28"/>
        </w:rPr>
        <w:t>м.Вараш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2867">
        <w:rPr>
          <w:rFonts w:ascii="Times New Roman" w:hAnsi="Times New Roman"/>
          <w:sz w:val="28"/>
          <w:szCs w:val="28"/>
        </w:rPr>
        <w:t>мкр.Будівельників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42 – </w:t>
      </w:r>
      <w:r w:rsidRPr="00722867">
        <w:rPr>
          <w:rFonts w:ascii="Times New Roman" w:hAnsi="Times New Roman"/>
          <w:b/>
          <w:sz w:val="28"/>
          <w:szCs w:val="28"/>
        </w:rPr>
        <w:t>750,0 тис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 гривень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Pr="00722867" w:rsidRDefault="00EC6424" w:rsidP="00EC6424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нове будівництво спортивного майданчика на </w:t>
      </w:r>
      <w:proofErr w:type="spellStart"/>
      <w:r w:rsidRPr="00722867">
        <w:rPr>
          <w:rFonts w:ascii="Times New Roman" w:hAnsi="Times New Roman"/>
          <w:sz w:val="28"/>
          <w:szCs w:val="28"/>
        </w:rPr>
        <w:t>вул.Заводська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в смт. </w:t>
      </w:r>
      <w:proofErr w:type="spellStart"/>
      <w:r w:rsidRPr="00722867">
        <w:rPr>
          <w:rFonts w:ascii="Times New Roman" w:hAnsi="Times New Roman"/>
          <w:sz w:val="28"/>
          <w:szCs w:val="28"/>
        </w:rPr>
        <w:t>Оржів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Рівненського району Рівненської області – </w:t>
      </w:r>
      <w:r w:rsidRPr="00722867">
        <w:rPr>
          <w:rFonts w:ascii="Times New Roman" w:hAnsi="Times New Roman"/>
          <w:b/>
          <w:sz w:val="28"/>
          <w:szCs w:val="28"/>
        </w:rPr>
        <w:t>750,0 тис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b/>
          <w:color w:val="000000"/>
          <w:sz w:val="28"/>
          <w:szCs w:val="28"/>
        </w:rPr>
        <w:t>иве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Клеванської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селищної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Pr="00722867" w:rsidRDefault="00EC6424" w:rsidP="00EC64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22867">
        <w:rPr>
          <w:rFonts w:ascii="Times New Roman" w:hAnsi="Times New Roman"/>
          <w:sz w:val="28"/>
          <w:szCs w:val="28"/>
        </w:rPr>
        <w:t xml:space="preserve">капітальний ремонт приміщення </w:t>
      </w:r>
      <w:proofErr w:type="spellStart"/>
      <w:r w:rsidRPr="00722867">
        <w:rPr>
          <w:rFonts w:ascii="Times New Roman" w:hAnsi="Times New Roman"/>
          <w:sz w:val="28"/>
          <w:szCs w:val="28"/>
        </w:rPr>
        <w:t>Княгининської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амбулаторії загальної практики сімейної медицини (фасадів і покрівлі) Дубенського району Рівненської області </w:t>
      </w:r>
      <w:r w:rsidR="00990AB4">
        <w:rPr>
          <w:rFonts w:ascii="Times New Roman" w:hAnsi="Times New Roman"/>
          <w:sz w:val="28"/>
          <w:szCs w:val="28"/>
        </w:rPr>
        <w:t xml:space="preserve">– </w:t>
      </w:r>
      <w:r w:rsidRPr="00722867">
        <w:rPr>
          <w:rFonts w:ascii="Times New Roman" w:hAnsi="Times New Roman"/>
          <w:b/>
          <w:sz w:val="28"/>
          <w:szCs w:val="28"/>
        </w:rPr>
        <w:t>200,0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</w:t>
      </w:r>
      <w:r w:rsidRPr="0072286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79565A">
        <w:rPr>
          <w:rFonts w:ascii="Times New Roman" w:hAnsi="Times New Roman"/>
          <w:b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Мирогощанської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сільської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Pr="00722867" w:rsidRDefault="00EC6424" w:rsidP="00EC6424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ru-RU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капітальний ремонт внутрішніх приміщень </w:t>
      </w:r>
      <w:proofErr w:type="spellStart"/>
      <w:r w:rsidRPr="00722867">
        <w:rPr>
          <w:rFonts w:ascii="Times New Roman" w:hAnsi="Times New Roman"/>
          <w:sz w:val="28"/>
          <w:szCs w:val="28"/>
        </w:rPr>
        <w:t>адмінбудівлі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(ЦНАП) на </w:t>
      </w:r>
      <w:proofErr w:type="spellStart"/>
      <w:r w:rsidRPr="00722867">
        <w:rPr>
          <w:rFonts w:ascii="Times New Roman" w:hAnsi="Times New Roman"/>
          <w:sz w:val="28"/>
          <w:szCs w:val="28"/>
        </w:rPr>
        <w:t>вул.Луцька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, 3 в смт. </w:t>
      </w:r>
      <w:proofErr w:type="spellStart"/>
      <w:r w:rsidRPr="00722867">
        <w:rPr>
          <w:rFonts w:ascii="Times New Roman" w:hAnsi="Times New Roman"/>
          <w:sz w:val="28"/>
          <w:szCs w:val="28"/>
        </w:rPr>
        <w:t>Демидівка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Рівненської області – </w:t>
      </w:r>
      <w:r w:rsidRPr="00722867">
        <w:rPr>
          <w:rFonts w:ascii="Times New Roman" w:hAnsi="Times New Roman"/>
          <w:b/>
          <w:sz w:val="28"/>
          <w:szCs w:val="28"/>
        </w:rPr>
        <w:t>300,0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</w:t>
      </w:r>
      <w:r w:rsidRPr="0072286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722867">
        <w:rPr>
          <w:rFonts w:ascii="Times New Roman" w:hAnsi="Times New Roman"/>
          <w:b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Демидівської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селищної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Pr="00722867" w:rsidRDefault="00EC6424" w:rsidP="00EC64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капітальний ремонт </w:t>
      </w:r>
      <w:r w:rsidRPr="00722867">
        <w:rPr>
          <w:rFonts w:ascii="Times New Roman" w:hAnsi="Times New Roman"/>
          <w:color w:val="000000"/>
          <w:sz w:val="28"/>
          <w:szCs w:val="28"/>
        </w:rPr>
        <w:t>(зовнішнє опорядження і утеплення частини фасадів та заміна частини покрівлі) ОЗ «</w:t>
      </w:r>
      <w:proofErr w:type="spellStart"/>
      <w:r w:rsidRPr="00722867">
        <w:rPr>
          <w:rFonts w:ascii="Times New Roman" w:hAnsi="Times New Roman"/>
          <w:color w:val="000000"/>
          <w:sz w:val="28"/>
          <w:szCs w:val="28"/>
        </w:rPr>
        <w:t>Котівський</w:t>
      </w:r>
      <w:proofErr w:type="spellEnd"/>
      <w:r w:rsidRPr="00722867">
        <w:rPr>
          <w:rFonts w:ascii="Times New Roman" w:hAnsi="Times New Roman"/>
          <w:color w:val="000000"/>
          <w:sz w:val="28"/>
          <w:szCs w:val="28"/>
        </w:rPr>
        <w:t xml:space="preserve"> ліцей» за </w:t>
      </w:r>
      <w:proofErr w:type="spellStart"/>
      <w:r w:rsidRPr="00722867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 w:rsidRPr="00722867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22867">
        <w:rPr>
          <w:rFonts w:ascii="Times New Roman" w:hAnsi="Times New Roman"/>
          <w:color w:val="000000"/>
          <w:sz w:val="28"/>
          <w:szCs w:val="28"/>
        </w:rPr>
        <w:t>вул.Приходька</w:t>
      </w:r>
      <w:proofErr w:type="spellEnd"/>
      <w:r w:rsidRPr="0072286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22867">
        <w:rPr>
          <w:rFonts w:ascii="Times New Roman" w:hAnsi="Times New Roman"/>
          <w:color w:val="000000"/>
          <w:sz w:val="28"/>
          <w:szCs w:val="28"/>
        </w:rPr>
        <w:t xml:space="preserve">97 г, </w:t>
      </w:r>
      <w:proofErr w:type="spellStart"/>
      <w:r w:rsidRPr="00722867">
        <w:rPr>
          <w:rFonts w:ascii="Times New Roman" w:hAnsi="Times New Roman"/>
          <w:color w:val="000000"/>
          <w:sz w:val="28"/>
          <w:szCs w:val="28"/>
        </w:rPr>
        <w:t>с.Нова</w:t>
      </w:r>
      <w:proofErr w:type="spellEnd"/>
      <w:r w:rsidRPr="00722867">
        <w:rPr>
          <w:rFonts w:ascii="Times New Roman" w:hAnsi="Times New Roman"/>
          <w:color w:val="000000"/>
          <w:sz w:val="28"/>
          <w:szCs w:val="28"/>
        </w:rPr>
        <w:t xml:space="preserve"> Українка, Рівненський район Рівненська область – 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750,0 тис.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b/>
          <w:color w:val="000000"/>
          <w:sz w:val="28"/>
          <w:szCs w:val="28"/>
        </w:rPr>
        <w:t>иве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79565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28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867">
        <w:rPr>
          <w:rFonts w:ascii="Times New Roman" w:hAnsi="Times New Roman"/>
          <w:sz w:val="28"/>
          <w:szCs w:val="28"/>
        </w:rPr>
        <w:t xml:space="preserve">Субвенція бюджету Олександрійської </w:t>
      </w:r>
      <w:r>
        <w:rPr>
          <w:rFonts w:ascii="Times New Roman" w:hAnsi="Times New Roman"/>
          <w:sz w:val="28"/>
          <w:szCs w:val="28"/>
        </w:rPr>
        <w:t xml:space="preserve">сільської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Pr="00722867" w:rsidRDefault="00EC6424" w:rsidP="00EC64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капітальний ремонт внутрішніх приміщень </w:t>
      </w:r>
      <w:proofErr w:type="spellStart"/>
      <w:r w:rsidRPr="00722867">
        <w:rPr>
          <w:rFonts w:ascii="Times New Roman" w:hAnsi="Times New Roman"/>
          <w:sz w:val="28"/>
          <w:szCs w:val="28"/>
        </w:rPr>
        <w:t>адмінбудівлі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(ЦНАП) на </w:t>
      </w:r>
      <w:proofErr w:type="spellStart"/>
      <w:r w:rsidRPr="00722867">
        <w:rPr>
          <w:rFonts w:ascii="Times New Roman" w:hAnsi="Times New Roman"/>
          <w:sz w:val="28"/>
          <w:szCs w:val="28"/>
        </w:rPr>
        <w:t>вул.Народна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, 1 в смт. Млинів Рівненської області – </w:t>
      </w:r>
      <w:r w:rsidRPr="00722867">
        <w:rPr>
          <w:rFonts w:ascii="Times New Roman" w:hAnsi="Times New Roman"/>
          <w:b/>
          <w:sz w:val="28"/>
          <w:szCs w:val="28"/>
        </w:rPr>
        <w:t>500,0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</w:t>
      </w:r>
      <w:r w:rsidRPr="0072286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722867">
        <w:rPr>
          <w:rFonts w:ascii="Times New Roman" w:hAnsi="Times New Roman"/>
          <w:b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Млинівської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селищної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Default="00EC6424" w:rsidP="00EC64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D" w:rsidRDefault="0043279D" w:rsidP="00EC64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D" w:rsidRDefault="0043279D" w:rsidP="00EC64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279D" w:rsidRPr="00722867" w:rsidRDefault="0043279D" w:rsidP="00EC64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lastRenderedPageBreak/>
        <w:t xml:space="preserve">капітальний ремонт з утепленням фасаду </w:t>
      </w:r>
      <w:proofErr w:type="spellStart"/>
      <w:r w:rsidRPr="00722867">
        <w:rPr>
          <w:rFonts w:ascii="Times New Roman" w:hAnsi="Times New Roman"/>
          <w:sz w:val="28"/>
          <w:szCs w:val="28"/>
        </w:rPr>
        <w:t>Ярославицького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ліцею (будівля навчального закладу) по </w:t>
      </w:r>
      <w:proofErr w:type="spellStart"/>
      <w:r w:rsidRPr="00722867">
        <w:rPr>
          <w:rFonts w:ascii="Times New Roman" w:hAnsi="Times New Roman"/>
          <w:sz w:val="28"/>
          <w:szCs w:val="28"/>
        </w:rPr>
        <w:t>вул.Шкільна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30 в </w:t>
      </w:r>
      <w:proofErr w:type="spellStart"/>
      <w:r w:rsidRPr="00722867">
        <w:rPr>
          <w:rFonts w:ascii="Times New Roman" w:hAnsi="Times New Roman"/>
          <w:sz w:val="28"/>
          <w:szCs w:val="28"/>
        </w:rPr>
        <w:t>с.Ярославичі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867">
        <w:rPr>
          <w:rFonts w:ascii="Times New Roman" w:hAnsi="Times New Roman"/>
          <w:sz w:val="28"/>
          <w:szCs w:val="28"/>
        </w:rPr>
        <w:t>Млинівського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району Рівненської області – </w:t>
      </w:r>
      <w:r w:rsidRPr="00722867">
        <w:rPr>
          <w:rFonts w:ascii="Times New Roman" w:hAnsi="Times New Roman"/>
          <w:b/>
          <w:sz w:val="28"/>
          <w:szCs w:val="28"/>
        </w:rPr>
        <w:t>500,0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</w:t>
      </w:r>
      <w:r w:rsidRPr="0072286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722867">
        <w:rPr>
          <w:rFonts w:ascii="Times New Roman" w:hAnsi="Times New Roman"/>
          <w:b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Ярославицької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сільської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Pr="00722867" w:rsidRDefault="00EC6424" w:rsidP="00EC64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>капітальний ремонт покрівлі (одноповерхова будівля) Здолбунівської ЗОШ I – III ст. №1 Здолбунівської міської ради Рівненської області в м. Здолбунів по вул. Д.</w:t>
      </w:r>
      <w:r>
        <w:rPr>
          <w:rFonts w:ascii="Times New Roman" w:hAnsi="Times New Roman"/>
          <w:sz w:val="28"/>
          <w:szCs w:val="28"/>
        </w:rPr>
        <w:t> </w:t>
      </w:r>
      <w:r w:rsidRPr="00722867">
        <w:rPr>
          <w:rFonts w:ascii="Times New Roman" w:hAnsi="Times New Roman"/>
          <w:sz w:val="28"/>
          <w:szCs w:val="28"/>
        </w:rPr>
        <w:t xml:space="preserve">Галицького, 17 – </w:t>
      </w:r>
      <w:r w:rsidRPr="00722867">
        <w:rPr>
          <w:rFonts w:ascii="Times New Roman" w:hAnsi="Times New Roman"/>
          <w:b/>
          <w:sz w:val="28"/>
          <w:szCs w:val="28"/>
        </w:rPr>
        <w:t>375,0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</w:t>
      </w:r>
      <w:r w:rsidRPr="0072286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722867">
        <w:rPr>
          <w:rFonts w:ascii="Times New Roman" w:hAnsi="Times New Roman"/>
          <w:b/>
          <w:sz w:val="28"/>
          <w:szCs w:val="28"/>
        </w:rPr>
        <w:t xml:space="preserve">. </w:t>
      </w:r>
      <w:r w:rsidRPr="00722867">
        <w:rPr>
          <w:rFonts w:ascii="Times New Roman" w:hAnsi="Times New Roman"/>
          <w:sz w:val="28"/>
          <w:szCs w:val="28"/>
        </w:rPr>
        <w:t xml:space="preserve">Субвенція бюджету Здолбунівської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Pr="00722867" w:rsidRDefault="00EC6424" w:rsidP="00EC64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будівництво дошкільного підрозділу (дитячого садка) </w:t>
      </w:r>
      <w:proofErr w:type="spellStart"/>
      <w:r w:rsidRPr="00722867">
        <w:rPr>
          <w:rFonts w:ascii="Times New Roman" w:hAnsi="Times New Roman"/>
          <w:sz w:val="28"/>
          <w:szCs w:val="28"/>
        </w:rPr>
        <w:t>Здовбицького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ліцею </w:t>
      </w:r>
      <w:proofErr w:type="spellStart"/>
      <w:r w:rsidRPr="00722867">
        <w:rPr>
          <w:rFonts w:ascii="Times New Roman" w:hAnsi="Times New Roman"/>
          <w:sz w:val="28"/>
          <w:szCs w:val="28"/>
        </w:rPr>
        <w:t>Здовбицької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сільської ради Рівненської області по вул.Зарічна,18 у 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722867">
        <w:rPr>
          <w:rFonts w:ascii="Times New Roman" w:hAnsi="Times New Roman"/>
          <w:sz w:val="28"/>
          <w:szCs w:val="28"/>
        </w:rPr>
        <w:t>Здовбиця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Рівненського району Рівненської області (виготовлення проектно-кошторисної документації) – </w:t>
      </w:r>
      <w:r w:rsidRPr="00722867">
        <w:rPr>
          <w:rFonts w:ascii="Times New Roman" w:hAnsi="Times New Roman"/>
          <w:b/>
          <w:sz w:val="28"/>
          <w:szCs w:val="28"/>
        </w:rPr>
        <w:t>350,0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</w:t>
      </w:r>
      <w:r w:rsidRPr="0072286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722867">
        <w:rPr>
          <w:rFonts w:ascii="Times New Roman" w:hAnsi="Times New Roman"/>
          <w:b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Здовбицької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сільської </w:t>
      </w:r>
      <w:r w:rsidRPr="00722867">
        <w:rPr>
          <w:rFonts w:ascii="Times New Roman" w:hAnsi="Times New Roman"/>
          <w:sz w:val="28"/>
          <w:szCs w:val="28"/>
        </w:rPr>
        <w:t xml:space="preserve">територіальної громади; </w:t>
      </w:r>
    </w:p>
    <w:p w:rsidR="00EC6424" w:rsidRPr="00722867" w:rsidRDefault="00EC6424" w:rsidP="00EC642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>капітальний ремонт даху будівлі дошкільного закладу «</w:t>
      </w:r>
      <w:proofErr w:type="spellStart"/>
      <w:r w:rsidRPr="00722867">
        <w:rPr>
          <w:rFonts w:ascii="Times New Roman" w:hAnsi="Times New Roman"/>
          <w:sz w:val="28"/>
          <w:szCs w:val="28"/>
        </w:rPr>
        <w:t>Грайлик</w:t>
      </w:r>
      <w:proofErr w:type="spellEnd"/>
      <w:r w:rsidRPr="00722867">
        <w:rPr>
          <w:rFonts w:ascii="Times New Roman" w:hAnsi="Times New Roman"/>
          <w:sz w:val="28"/>
          <w:szCs w:val="28"/>
        </w:rPr>
        <w:t>» Здолбунівської міської ради Рівненської області по вул.</w:t>
      </w:r>
      <w:r>
        <w:rPr>
          <w:rFonts w:ascii="Times New Roman" w:hAnsi="Times New Roman"/>
          <w:sz w:val="28"/>
          <w:szCs w:val="28"/>
        </w:rPr>
        <w:t> </w:t>
      </w:r>
      <w:r w:rsidRPr="00722867">
        <w:rPr>
          <w:rFonts w:ascii="Times New Roman" w:hAnsi="Times New Roman"/>
          <w:sz w:val="28"/>
          <w:szCs w:val="28"/>
        </w:rPr>
        <w:t xml:space="preserve">Садова, 39 </w:t>
      </w:r>
      <w:proofErr w:type="spellStart"/>
      <w:r w:rsidRPr="00722867">
        <w:rPr>
          <w:rFonts w:ascii="Times New Roman" w:hAnsi="Times New Roman"/>
          <w:sz w:val="28"/>
          <w:szCs w:val="28"/>
        </w:rPr>
        <w:t>м.Здолбунів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, Рівненської області, в </w:t>
      </w:r>
      <w:proofErr w:type="spellStart"/>
      <w:r w:rsidRPr="00722867">
        <w:rPr>
          <w:rFonts w:ascii="Times New Roman" w:hAnsi="Times New Roman"/>
          <w:sz w:val="28"/>
          <w:szCs w:val="28"/>
        </w:rPr>
        <w:t>т.ч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. коригування проектно-кошторисної документації – </w:t>
      </w:r>
      <w:r w:rsidRPr="00722867">
        <w:rPr>
          <w:rFonts w:ascii="Times New Roman" w:hAnsi="Times New Roman"/>
          <w:b/>
          <w:sz w:val="28"/>
          <w:szCs w:val="28"/>
        </w:rPr>
        <w:t>318,0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</w:t>
      </w:r>
      <w:r w:rsidRPr="0072286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722867">
        <w:rPr>
          <w:rFonts w:ascii="Times New Roman" w:hAnsi="Times New Roman"/>
          <w:b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Здолбунівської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Pr="00722867" w:rsidRDefault="00EC6424" w:rsidP="00EC642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капітальний ремонт (зовнішнє опорядження і утеплення фасадів, часткова заміна вікон та зовнішніх дверей) </w:t>
      </w:r>
      <w:proofErr w:type="spellStart"/>
      <w:r w:rsidRPr="00722867">
        <w:rPr>
          <w:rFonts w:ascii="Times New Roman" w:hAnsi="Times New Roman"/>
          <w:sz w:val="28"/>
          <w:szCs w:val="28"/>
        </w:rPr>
        <w:t>Костопільської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загальноосвітньої школи І-ІІІ ступенів №6 на </w:t>
      </w:r>
      <w:proofErr w:type="spellStart"/>
      <w:r w:rsidRPr="00722867">
        <w:rPr>
          <w:rFonts w:ascii="Times New Roman" w:hAnsi="Times New Roman"/>
          <w:sz w:val="28"/>
          <w:szCs w:val="28"/>
        </w:rPr>
        <w:t>вул.Юлія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Жилка, в </w:t>
      </w:r>
      <w:proofErr w:type="spellStart"/>
      <w:r w:rsidRPr="00722867">
        <w:rPr>
          <w:rFonts w:ascii="Times New Roman" w:hAnsi="Times New Roman"/>
          <w:sz w:val="28"/>
          <w:szCs w:val="28"/>
        </w:rPr>
        <w:t>м.Костопіль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867">
        <w:rPr>
          <w:rFonts w:ascii="Times New Roman" w:hAnsi="Times New Roman"/>
          <w:sz w:val="28"/>
          <w:szCs w:val="28"/>
        </w:rPr>
        <w:t>Костопільської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районної ради </w:t>
      </w:r>
      <w:proofErr w:type="spellStart"/>
      <w:r w:rsidRPr="00722867">
        <w:rPr>
          <w:rFonts w:ascii="Times New Roman" w:hAnsi="Times New Roman"/>
          <w:sz w:val="28"/>
          <w:szCs w:val="28"/>
        </w:rPr>
        <w:t>Костопільського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району Рівненської області – </w:t>
      </w:r>
      <w:r w:rsidRPr="00722867">
        <w:rPr>
          <w:rFonts w:ascii="Times New Roman" w:hAnsi="Times New Roman"/>
          <w:b/>
          <w:sz w:val="28"/>
          <w:szCs w:val="28"/>
        </w:rPr>
        <w:t>1 400,0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</w:t>
      </w:r>
      <w:r w:rsidRPr="0072286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722867">
        <w:rPr>
          <w:rFonts w:ascii="Times New Roman" w:hAnsi="Times New Roman"/>
          <w:b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Костопільської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Pr="00722867" w:rsidRDefault="00EC6424" w:rsidP="00EC642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>капітальний ремонт будівлі школи (оздоблення фасадів стін по осях «А», «5», «1», «2») Олександрійської ЗОШ І-ІІІ ступенів Рівненської районної ради в с.</w:t>
      </w:r>
      <w:r>
        <w:rPr>
          <w:rFonts w:ascii="Times New Roman" w:hAnsi="Times New Roman"/>
          <w:sz w:val="28"/>
          <w:szCs w:val="28"/>
        </w:rPr>
        <w:t> </w:t>
      </w:r>
      <w:r w:rsidRPr="00722867">
        <w:rPr>
          <w:rFonts w:ascii="Times New Roman" w:hAnsi="Times New Roman"/>
          <w:sz w:val="28"/>
          <w:szCs w:val="28"/>
        </w:rPr>
        <w:t xml:space="preserve">Олександрія на вул. Молодіжна, 5г Рівненського району Рівненської області – </w:t>
      </w:r>
      <w:r w:rsidRPr="007228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500,0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</w:t>
      </w:r>
      <w:r w:rsidRPr="0072286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722867">
        <w:rPr>
          <w:rFonts w:ascii="Times New Roman" w:hAnsi="Times New Roman"/>
          <w:b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Олександрійської </w:t>
      </w:r>
      <w:r>
        <w:rPr>
          <w:rFonts w:ascii="Times New Roman" w:hAnsi="Times New Roman"/>
          <w:sz w:val="28"/>
          <w:szCs w:val="28"/>
        </w:rPr>
        <w:t xml:space="preserve">сільської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Pr="00722867" w:rsidRDefault="00EC6424" w:rsidP="00EC6424">
      <w:pPr>
        <w:pStyle w:val="a3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>капітальний ремонт будівлі сільської ради по вул. Незалежності, 4 в 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722867">
        <w:rPr>
          <w:rFonts w:ascii="Times New Roman" w:hAnsi="Times New Roman"/>
          <w:sz w:val="28"/>
          <w:szCs w:val="28"/>
        </w:rPr>
        <w:t>Підлозці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867">
        <w:rPr>
          <w:rFonts w:ascii="Times New Roman" w:hAnsi="Times New Roman"/>
          <w:sz w:val="28"/>
          <w:szCs w:val="28"/>
        </w:rPr>
        <w:t>Млинівського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району Рівненської області (зовнішнє опорядження фасадів) – </w:t>
      </w:r>
      <w:r w:rsidRPr="00722867">
        <w:rPr>
          <w:rFonts w:ascii="Times New Roman" w:hAnsi="Times New Roman"/>
          <w:b/>
          <w:sz w:val="28"/>
          <w:szCs w:val="28"/>
        </w:rPr>
        <w:t>1 199,714 тис.</w:t>
      </w:r>
      <w:r>
        <w:rPr>
          <w:rFonts w:ascii="Times New Roman" w:hAnsi="Times New Roman"/>
          <w:b/>
          <w:sz w:val="28"/>
          <w:szCs w:val="28"/>
        </w:rPr>
        <w:t> </w:t>
      </w:r>
      <w:r w:rsidRPr="00722867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иве</w:t>
      </w:r>
      <w:r w:rsidRPr="0072286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722867">
        <w:rPr>
          <w:rFonts w:ascii="Times New Roman" w:hAnsi="Times New Roman"/>
          <w:sz w:val="28"/>
          <w:szCs w:val="28"/>
        </w:rPr>
        <w:t xml:space="preserve">.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Підлозцівської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територіальної громади;</w:t>
      </w:r>
    </w:p>
    <w:p w:rsidR="00EC6424" w:rsidRPr="00722867" w:rsidRDefault="00EC6424" w:rsidP="00EC6424">
      <w:pPr>
        <w:pStyle w:val="a3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sz w:val="28"/>
          <w:szCs w:val="28"/>
        </w:rPr>
        <w:t xml:space="preserve">капітальний ремонт водопроводу в с. Дуліби </w:t>
      </w:r>
      <w:proofErr w:type="spellStart"/>
      <w:r w:rsidRPr="00722867">
        <w:rPr>
          <w:rFonts w:ascii="Times New Roman" w:hAnsi="Times New Roman"/>
          <w:sz w:val="28"/>
          <w:szCs w:val="28"/>
        </w:rPr>
        <w:t>Гощанського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району Рівненської області (в </w:t>
      </w:r>
      <w:proofErr w:type="spellStart"/>
      <w:r w:rsidRPr="00722867">
        <w:rPr>
          <w:rFonts w:ascii="Times New Roman" w:hAnsi="Times New Roman"/>
          <w:sz w:val="28"/>
          <w:szCs w:val="28"/>
        </w:rPr>
        <w:t>т.ч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. коригування проектної документації) – </w:t>
      </w:r>
      <w:r w:rsidRPr="00722867">
        <w:rPr>
          <w:rFonts w:ascii="Times New Roman" w:hAnsi="Times New Roman"/>
          <w:b/>
          <w:sz w:val="28"/>
          <w:szCs w:val="28"/>
        </w:rPr>
        <w:t>2 000,00</w:t>
      </w:r>
      <w:r>
        <w:rPr>
          <w:rFonts w:ascii="Times New Roman" w:hAnsi="Times New Roman"/>
          <w:b/>
          <w:sz w:val="28"/>
          <w:szCs w:val="28"/>
        </w:rPr>
        <w:t> тис. гривень</w:t>
      </w:r>
      <w:r w:rsidRPr="00722867">
        <w:rPr>
          <w:rFonts w:ascii="Times New Roman" w:hAnsi="Times New Roman"/>
          <w:b/>
          <w:sz w:val="28"/>
          <w:szCs w:val="28"/>
        </w:rPr>
        <w:t>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Гощанської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селищної </w:t>
      </w:r>
      <w:r w:rsidRPr="00722867">
        <w:rPr>
          <w:rFonts w:ascii="Times New Roman" w:hAnsi="Times New Roman"/>
          <w:sz w:val="28"/>
          <w:szCs w:val="28"/>
        </w:rPr>
        <w:t>територіальної громади;</w:t>
      </w:r>
    </w:p>
    <w:p w:rsidR="00EC6424" w:rsidRPr="00722867" w:rsidRDefault="00EC6424" w:rsidP="00EC6424">
      <w:pPr>
        <w:pStyle w:val="a3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EC6424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color w:val="000000"/>
          <w:sz w:val="28"/>
          <w:szCs w:val="28"/>
        </w:rPr>
        <w:t xml:space="preserve">капітальний ремонт будівлі початкової школи </w:t>
      </w:r>
      <w:proofErr w:type="spellStart"/>
      <w:r w:rsidRPr="00722867">
        <w:rPr>
          <w:rFonts w:ascii="Times New Roman" w:hAnsi="Times New Roman"/>
          <w:color w:val="000000"/>
          <w:sz w:val="28"/>
          <w:szCs w:val="28"/>
        </w:rPr>
        <w:t>Рокитнівського</w:t>
      </w:r>
      <w:proofErr w:type="spellEnd"/>
      <w:r w:rsidRPr="00722867">
        <w:rPr>
          <w:rFonts w:ascii="Times New Roman" w:hAnsi="Times New Roman"/>
          <w:color w:val="000000"/>
          <w:sz w:val="28"/>
          <w:szCs w:val="28"/>
        </w:rPr>
        <w:t xml:space="preserve"> ліцею №1 по вул. Незалежності, 32 в смт. </w:t>
      </w:r>
      <w:proofErr w:type="spellStart"/>
      <w:r w:rsidRPr="00722867">
        <w:rPr>
          <w:rFonts w:ascii="Times New Roman" w:hAnsi="Times New Roman"/>
          <w:color w:val="000000"/>
          <w:sz w:val="28"/>
          <w:szCs w:val="28"/>
        </w:rPr>
        <w:t>Рокитне</w:t>
      </w:r>
      <w:proofErr w:type="spellEnd"/>
      <w:r w:rsidRPr="00722867">
        <w:rPr>
          <w:rFonts w:ascii="Times New Roman" w:hAnsi="Times New Roman"/>
          <w:color w:val="000000"/>
          <w:sz w:val="28"/>
          <w:szCs w:val="28"/>
        </w:rPr>
        <w:t xml:space="preserve"> (ремонт даху) (ДСТУ БД.1.1-1:2013) – 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563,0 тис.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b/>
          <w:color w:val="000000"/>
          <w:sz w:val="28"/>
          <w:szCs w:val="28"/>
        </w:rPr>
        <w:t>иве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>ь.</w:t>
      </w:r>
      <w:r w:rsidRPr="00722867">
        <w:rPr>
          <w:rFonts w:ascii="Times New Roman" w:hAnsi="Times New Roman"/>
          <w:sz w:val="28"/>
          <w:szCs w:val="28"/>
        </w:rPr>
        <w:t xml:space="preserve"> Субвенція бюджету </w:t>
      </w:r>
      <w:proofErr w:type="spellStart"/>
      <w:r w:rsidRPr="00722867">
        <w:rPr>
          <w:rFonts w:ascii="Times New Roman" w:hAnsi="Times New Roman"/>
          <w:sz w:val="28"/>
          <w:szCs w:val="28"/>
        </w:rPr>
        <w:t>Рокитнівської</w:t>
      </w:r>
      <w:proofErr w:type="spellEnd"/>
      <w:r w:rsidRPr="0072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селищної </w:t>
      </w:r>
      <w:r w:rsidRPr="00722867">
        <w:rPr>
          <w:rFonts w:ascii="Times New Roman" w:hAnsi="Times New Roman"/>
          <w:sz w:val="28"/>
          <w:szCs w:val="28"/>
        </w:rPr>
        <w:t xml:space="preserve">територіальної громади; </w:t>
      </w:r>
    </w:p>
    <w:p w:rsidR="0043279D" w:rsidRPr="00722867" w:rsidRDefault="0043279D" w:rsidP="00EC6424">
      <w:pPr>
        <w:pStyle w:val="a3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C56C8" w:rsidRDefault="000C56C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6424" w:rsidRPr="00722867" w:rsidRDefault="00EC6424" w:rsidP="000C56C8">
      <w:pPr>
        <w:pStyle w:val="a3"/>
        <w:numPr>
          <w:ilvl w:val="0"/>
          <w:numId w:val="3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228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капітальний ремонт </w:t>
      </w:r>
      <w:proofErr w:type="spellStart"/>
      <w:r w:rsidRPr="00722867">
        <w:rPr>
          <w:rFonts w:ascii="Times New Roman" w:hAnsi="Times New Roman"/>
          <w:color w:val="000000"/>
          <w:sz w:val="28"/>
          <w:szCs w:val="28"/>
        </w:rPr>
        <w:t>Костопільської</w:t>
      </w:r>
      <w:proofErr w:type="spellEnd"/>
      <w:r w:rsidRPr="00722867">
        <w:rPr>
          <w:rFonts w:ascii="Times New Roman" w:hAnsi="Times New Roman"/>
          <w:color w:val="000000"/>
          <w:sz w:val="28"/>
          <w:szCs w:val="28"/>
        </w:rPr>
        <w:t xml:space="preserve"> ЗОШ № 3 І-ІІІ ступенів (утеплення фасадів, ремонт коридорів і сходових кліток та благоустрій території) в </w:t>
      </w:r>
      <w:proofErr w:type="spellStart"/>
      <w:r w:rsidRPr="00722867">
        <w:rPr>
          <w:rFonts w:ascii="Times New Roman" w:hAnsi="Times New Roman"/>
          <w:color w:val="000000"/>
          <w:sz w:val="28"/>
          <w:szCs w:val="28"/>
        </w:rPr>
        <w:t>м.К</w:t>
      </w:r>
      <w:r>
        <w:rPr>
          <w:rFonts w:ascii="Times New Roman" w:hAnsi="Times New Roman"/>
          <w:color w:val="000000"/>
          <w:sz w:val="28"/>
          <w:szCs w:val="28"/>
        </w:rPr>
        <w:t>остопіль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вул.Грушевського,17 </w:t>
      </w:r>
      <w:proofErr w:type="spellStart"/>
      <w:r w:rsidRPr="00722867">
        <w:rPr>
          <w:rFonts w:ascii="Times New Roman" w:hAnsi="Times New Roman"/>
          <w:color w:val="000000"/>
          <w:sz w:val="28"/>
          <w:szCs w:val="28"/>
        </w:rPr>
        <w:t>Костопільського</w:t>
      </w:r>
      <w:proofErr w:type="spellEnd"/>
      <w:r w:rsidRPr="00722867"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color w:val="000000"/>
          <w:sz w:val="28"/>
          <w:szCs w:val="28"/>
        </w:rPr>
        <w:t xml:space="preserve"> Рівненської області» </w:t>
      </w:r>
      <w:r w:rsidRPr="0072286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22867">
        <w:rPr>
          <w:rFonts w:ascii="Times New Roman" w:hAnsi="Times New Roman"/>
          <w:b/>
          <w:bCs/>
          <w:color w:val="000000"/>
          <w:sz w:val="28"/>
          <w:szCs w:val="28"/>
        </w:rPr>
        <w:t>1 500,0 тис.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22867">
        <w:rPr>
          <w:rFonts w:ascii="Times New Roman" w:hAnsi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иве</w:t>
      </w:r>
      <w:r w:rsidRPr="00722867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72286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22867">
        <w:rPr>
          <w:rFonts w:ascii="Times New Roman" w:hAnsi="Times New Roman"/>
          <w:bCs/>
          <w:color w:val="000000"/>
          <w:sz w:val="28"/>
          <w:szCs w:val="28"/>
        </w:rPr>
        <w:t xml:space="preserve">Субвенція бюджету </w:t>
      </w:r>
      <w:proofErr w:type="spellStart"/>
      <w:r w:rsidRPr="00722867">
        <w:rPr>
          <w:rFonts w:ascii="Times New Roman" w:hAnsi="Times New Roman"/>
          <w:bCs/>
          <w:color w:val="000000"/>
          <w:sz w:val="28"/>
          <w:szCs w:val="28"/>
        </w:rPr>
        <w:t>Костопільської</w:t>
      </w:r>
      <w:proofErr w:type="spellEnd"/>
      <w:r w:rsidRPr="007228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міської </w:t>
      </w:r>
      <w:r w:rsidRPr="00722867">
        <w:rPr>
          <w:rFonts w:ascii="Times New Roman" w:hAnsi="Times New Roman"/>
          <w:bCs/>
          <w:color w:val="000000"/>
          <w:sz w:val="28"/>
          <w:szCs w:val="28"/>
        </w:rPr>
        <w:t>територіальної громади;</w:t>
      </w:r>
    </w:p>
    <w:p w:rsidR="00EC6424" w:rsidRPr="00722867" w:rsidRDefault="00EC6424" w:rsidP="000C56C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6424" w:rsidRPr="00722867" w:rsidRDefault="00EC6424" w:rsidP="000C56C8">
      <w:pPr>
        <w:pStyle w:val="a8"/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722867">
        <w:rPr>
          <w:color w:val="000000"/>
          <w:sz w:val="28"/>
          <w:szCs w:val="28"/>
        </w:rPr>
        <w:t>реконструкція частини приміщень будівлі хірургічного корпусу КНП «</w:t>
      </w:r>
      <w:proofErr w:type="spellStart"/>
      <w:r w:rsidRPr="00722867">
        <w:rPr>
          <w:color w:val="000000"/>
          <w:sz w:val="28"/>
          <w:szCs w:val="28"/>
        </w:rPr>
        <w:t>Сарненська</w:t>
      </w:r>
      <w:proofErr w:type="spellEnd"/>
      <w:r w:rsidRPr="00722867">
        <w:rPr>
          <w:color w:val="000000"/>
          <w:sz w:val="28"/>
          <w:szCs w:val="28"/>
        </w:rPr>
        <w:t xml:space="preserve"> центральна районна лікарня» Сарненської міської ради під рентген кабінет» (в тому числі виготовлення </w:t>
      </w:r>
      <w:r w:rsidRPr="00722867">
        <w:rPr>
          <w:sz w:val="28"/>
          <w:szCs w:val="28"/>
        </w:rPr>
        <w:t>проектно-кошторисної документації</w:t>
      </w:r>
      <w:r w:rsidRPr="00722867">
        <w:rPr>
          <w:color w:val="000000"/>
          <w:sz w:val="28"/>
          <w:szCs w:val="28"/>
        </w:rPr>
        <w:t xml:space="preserve"> та експертиза) – </w:t>
      </w:r>
      <w:r w:rsidRPr="00722867">
        <w:rPr>
          <w:b/>
          <w:bCs/>
          <w:color w:val="000000"/>
          <w:sz w:val="28"/>
          <w:szCs w:val="28"/>
        </w:rPr>
        <w:t>1 500,0 тис.</w:t>
      </w:r>
      <w:r>
        <w:rPr>
          <w:b/>
          <w:bCs/>
          <w:color w:val="000000"/>
          <w:sz w:val="28"/>
          <w:szCs w:val="28"/>
        </w:rPr>
        <w:t> </w:t>
      </w:r>
      <w:r w:rsidRPr="00722867">
        <w:rPr>
          <w:b/>
          <w:bCs/>
          <w:color w:val="000000"/>
          <w:sz w:val="28"/>
          <w:szCs w:val="28"/>
        </w:rPr>
        <w:t>гр</w:t>
      </w:r>
      <w:r>
        <w:rPr>
          <w:b/>
          <w:bCs/>
          <w:color w:val="000000"/>
          <w:sz w:val="28"/>
          <w:szCs w:val="28"/>
        </w:rPr>
        <w:t>иве</w:t>
      </w:r>
      <w:r w:rsidRPr="00722867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ь</w:t>
      </w:r>
      <w:r w:rsidRPr="00722867">
        <w:rPr>
          <w:b/>
          <w:bCs/>
          <w:color w:val="000000"/>
          <w:sz w:val="28"/>
          <w:szCs w:val="28"/>
        </w:rPr>
        <w:t>.</w:t>
      </w:r>
      <w:r w:rsidRPr="00722867">
        <w:rPr>
          <w:bCs/>
          <w:color w:val="000000"/>
          <w:sz w:val="28"/>
          <w:szCs w:val="28"/>
        </w:rPr>
        <w:t xml:space="preserve"> Субвенція бюджету Сарненської </w:t>
      </w:r>
      <w:r>
        <w:rPr>
          <w:bCs/>
          <w:color w:val="000000"/>
          <w:sz w:val="28"/>
          <w:szCs w:val="28"/>
        </w:rPr>
        <w:t xml:space="preserve">міської </w:t>
      </w:r>
      <w:r w:rsidRPr="00722867">
        <w:rPr>
          <w:bCs/>
          <w:color w:val="000000"/>
          <w:sz w:val="28"/>
          <w:szCs w:val="28"/>
        </w:rPr>
        <w:t>територіальної громади;</w:t>
      </w:r>
    </w:p>
    <w:p w:rsidR="00EC6424" w:rsidRPr="00722867" w:rsidRDefault="00EC6424" w:rsidP="000C56C8">
      <w:pPr>
        <w:pStyle w:val="a8"/>
        <w:spacing w:before="0" w:beforeAutospacing="0" w:after="0" w:afterAutospacing="0"/>
        <w:ind w:left="284"/>
        <w:jc w:val="both"/>
        <w:rPr>
          <w:b/>
          <w:bCs/>
          <w:color w:val="000000"/>
          <w:sz w:val="12"/>
          <w:szCs w:val="12"/>
        </w:rPr>
      </w:pPr>
    </w:p>
    <w:p w:rsidR="00EC6424" w:rsidRPr="00722867" w:rsidRDefault="00EC6424" w:rsidP="000C56C8">
      <w:pPr>
        <w:pStyle w:val="a8"/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722867">
        <w:rPr>
          <w:color w:val="000000"/>
          <w:sz w:val="28"/>
          <w:szCs w:val="28"/>
        </w:rPr>
        <w:t xml:space="preserve">капітальний ремонт </w:t>
      </w:r>
      <w:r>
        <w:rPr>
          <w:color w:val="000000"/>
          <w:sz w:val="28"/>
          <w:szCs w:val="28"/>
        </w:rPr>
        <w:t xml:space="preserve">комунального закладу </w:t>
      </w:r>
      <w:r w:rsidRPr="00722867">
        <w:rPr>
          <w:color w:val="000000"/>
          <w:sz w:val="28"/>
          <w:szCs w:val="28"/>
        </w:rPr>
        <w:t>«</w:t>
      </w:r>
      <w:proofErr w:type="spellStart"/>
      <w:r w:rsidRPr="00722867">
        <w:rPr>
          <w:color w:val="000000"/>
          <w:sz w:val="28"/>
          <w:szCs w:val="28"/>
        </w:rPr>
        <w:t>Малошпаківський</w:t>
      </w:r>
      <w:proofErr w:type="spellEnd"/>
      <w:r w:rsidRPr="00722867">
        <w:rPr>
          <w:color w:val="000000"/>
          <w:sz w:val="28"/>
          <w:szCs w:val="28"/>
        </w:rPr>
        <w:t xml:space="preserve"> заклад дошкільної освіти (ясла-садок)» загального типу </w:t>
      </w:r>
      <w:proofErr w:type="spellStart"/>
      <w:r w:rsidRPr="00722867">
        <w:rPr>
          <w:color w:val="000000"/>
          <w:sz w:val="28"/>
          <w:szCs w:val="28"/>
        </w:rPr>
        <w:t>Дядьковицької</w:t>
      </w:r>
      <w:proofErr w:type="spellEnd"/>
      <w:r w:rsidRPr="00722867">
        <w:rPr>
          <w:color w:val="000000"/>
          <w:sz w:val="28"/>
          <w:szCs w:val="28"/>
        </w:rPr>
        <w:t xml:space="preserve"> сільської ради Рівненського району Рівненської області в с. Малий Шпаків по вул.</w:t>
      </w:r>
      <w:r>
        <w:rPr>
          <w:color w:val="000000"/>
          <w:sz w:val="28"/>
          <w:szCs w:val="28"/>
        </w:rPr>
        <w:t> </w:t>
      </w:r>
      <w:r w:rsidRPr="00722867">
        <w:rPr>
          <w:color w:val="000000"/>
          <w:sz w:val="28"/>
          <w:szCs w:val="28"/>
        </w:rPr>
        <w:t xml:space="preserve">Шевченка 1А (утеплення фасадів)» – </w:t>
      </w:r>
      <w:r w:rsidRPr="00722867">
        <w:rPr>
          <w:b/>
          <w:bCs/>
          <w:color w:val="000000"/>
          <w:sz w:val="28"/>
          <w:szCs w:val="28"/>
        </w:rPr>
        <w:t>1 500,0 тис.</w:t>
      </w:r>
      <w:r>
        <w:rPr>
          <w:b/>
          <w:bCs/>
          <w:color w:val="000000"/>
          <w:sz w:val="28"/>
          <w:szCs w:val="28"/>
        </w:rPr>
        <w:t> </w:t>
      </w:r>
      <w:r w:rsidRPr="00722867">
        <w:rPr>
          <w:b/>
          <w:bCs/>
          <w:color w:val="000000"/>
          <w:sz w:val="28"/>
          <w:szCs w:val="28"/>
        </w:rPr>
        <w:t>гр</w:t>
      </w:r>
      <w:r>
        <w:rPr>
          <w:b/>
          <w:bCs/>
          <w:color w:val="000000"/>
          <w:sz w:val="28"/>
          <w:szCs w:val="28"/>
        </w:rPr>
        <w:t>иве</w:t>
      </w:r>
      <w:r w:rsidRPr="00722867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ь.</w:t>
      </w:r>
      <w:r w:rsidRPr="00722867">
        <w:rPr>
          <w:b/>
          <w:bCs/>
          <w:color w:val="000000"/>
          <w:sz w:val="28"/>
          <w:szCs w:val="28"/>
        </w:rPr>
        <w:t xml:space="preserve"> </w:t>
      </w:r>
      <w:r w:rsidRPr="00722867">
        <w:rPr>
          <w:bCs/>
          <w:color w:val="000000"/>
          <w:sz w:val="28"/>
          <w:szCs w:val="28"/>
        </w:rPr>
        <w:t xml:space="preserve">Субвенція бюджету </w:t>
      </w:r>
      <w:proofErr w:type="spellStart"/>
      <w:r w:rsidRPr="00722867">
        <w:rPr>
          <w:bCs/>
          <w:color w:val="000000"/>
          <w:sz w:val="28"/>
          <w:szCs w:val="28"/>
        </w:rPr>
        <w:t>Дядьковицької</w:t>
      </w:r>
      <w:proofErr w:type="spellEnd"/>
      <w:r w:rsidRPr="0072286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сільської </w:t>
      </w:r>
      <w:r w:rsidRPr="00722867">
        <w:rPr>
          <w:bCs/>
          <w:color w:val="000000"/>
          <w:sz w:val="28"/>
          <w:szCs w:val="28"/>
        </w:rPr>
        <w:t>територіальної громади;</w:t>
      </w:r>
    </w:p>
    <w:p w:rsidR="00EC6424" w:rsidRPr="00722867" w:rsidRDefault="00EC6424" w:rsidP="000C56C8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p w:rsidR="00EC6424" w:rsidRPr="00722867" w:rsidRDefault="00EC6424" w:rsidP="000C56C8">
      <w:pPr>
        <w:pStyle w:val="a8"/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722867">
        <w:rPr>
          <w:color w:val="000000"/>
          <w:sz w:val="28"/>
          <w:szCs w:val="28"/>
        </w:rPr>
        <w:t>поточний ремонт покрівлі дошкільний навчальний заклад №4 (ясла-садок) «Дзвіночок» по вулиці Чехова будинок 15 в смт </w:t>
      </w:r>
      <w:proofErr w:type="spellStart"/>
      <w:r w:rsidRPr="00722867">
        <w:rPr>
          <w:color w:val="000000"/>
          <w:sz w:val="28"/>
          <w:szCs w:val="28"/>
        </w:rPr>
        <w:t>Клесів</w:t>
      </w:r>
      <w:proofErr w:type="spellEnd"/>
      <w:r w:rsidRPr="00722867">
        <w:rPr>
          <w:color w:val="000000"/>
          <w:sz w:val="28"/>
          <w:szCs w:val="28"/>
        </w:rPr>
        <w:t xml:space="preserve"> Рівненської області </w:t>
      </w:r>
      <w:proofErr w:type="spellStart"/>
      <w:r w:rsidRPr="00722867">
        <w:rPr>
          <w:color w:val="000000"/>
          <w:sz w:val="28"/>
          <w:szCs w:val="28"/>
        </w:rPr>
        <w:t>Сарненського</w:t>
      </w:r>
      <w:proofErr w:type="spellEnd"/>
      <w:r w:rsidRPr="00722867">
        <w:rPr>
          <w:color w:val="000000"/>
          <w:sz w:val="28"/>
          <w:szCs w:val="28"/>
        </w:rPr>
        <w:t xml:space="preserve"> району» – </w:t>
      </w:r>
      <w:r w:rsidRPr="00722867">
        <w:rPr>
          <w:b/>
          <w:bCs/>
          <w:color w:val="000000"/>
          <w:sz w:val="28"/>
          <w:szCs w:val="28"/>
        </w:rPr>
        <w:t>750,0 тис.</w:t>
      </w:r>
      <w:r>
        <w:rPr>
          <w:b/>
          <w:bCs/>
          <w:color w:val="000000"/>
          <w:sz w:val="28"/>
          <w:szCs w:val="28"/>
        </w:rPr>
        <w:t> </w:t>
      </w:r>
      <w:r w:rsidRPr="00722867">
        <w:rPr>
          <w:b/>
          <w:bCs/>
          <w:color w:val="000000"/>
          <w:sz w:val="28"/>
          <w:szCs w:val="28"/>
        </w:rPr>
        <w:t>гр</w:t>
      </w:r>
      <w:r>
        <w:rPr>
          <w:b/>
          <w:bCs/>
          <w:color w:val="000000"/>
          <w:sz w:val="28"/>
          <w:szCs w:val="28"/>
        </w:rPr>
        <w:t>иве</w:t>
      </w:r>
      <w:r w:rsidRPr="00722867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ь</w:t>
      </w:r>
      <w:r w:rsidRPr="00722867">
        <w:rPr>
          <w:b/>
          <w:bCs/>
          <w:color w:val="000000"/>
          <w:sz w:val="28"/>
          <w:szCs w:val="28"/>
        </w:rPr>
        <w:t xml:space="preserve">. </w:t>
      </w:r>
      <w:r w:rsidRPr="00722867">
        <w:rPr>
          <w:bCs/>
          <w:color w:val="000000"/>
          <w:sz w:val="28"/>
          <w:szCs w:val="28"/>
        </w:rPr>
        <w:t xml:space="preserve">Субвенція бюджету </w:t>
      </w:r>
      <w:proofErr w:type="spellStart"/>
      <w:r w:rsidRPr="00722867">
        <w:rPr>
          <w:bCs/>
          <w:color w:val="000000"/>
          <w:sz w:val="28"/>
          <w:szCs w:val="28"/>
        </w:rPr>
        <w:t>Клесівської</w:t>
      </w:r>
      <w:proofErr w:type="spellEnd"/>
      <w:r w:rsidRPr="00722867">
        <w:rPr>
          <w:bCs/>
          <w:color w:val="000000"/>
          <w:sz w:val="28"/>
          <w:szCs w:val="28"/>
        </w:rPr>
        <w:t xml:space="preserve"> територіальної громади;</w:t>
      </w:r>
    </w:p>
    <w:p w:rsidR="00EC6424" w:rsidRPr="00722867" w:rsidRDefault="00EC6424" w:rsidP="000C56C8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p w:rsidR="00EC6424" w:rsidRPr="00722867" w:rsidRDefault="00EC6424" w:rsidP="000C56C8">
      <w:pPr>
        <w:pStyle w:val="a8"/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722867">
        <w:rPr>
          <w:color w:val="000000"/>
          <w:sz w:val="28"/>
          <w:szCs w:val="28"/>
        </w:rPr>
        <w:t>капітальний ремонт вул. 1-го Грудня від вул. Лесі Українки до вул.</w:t>
      </w:r>
      <w:r>
        <w:rPr>
          <w:color w:val="000000"/>
          <w:sz w:val="28"/>
          <w:szCs w:val="28"/>
        </w:rPr>
        <w:t> </w:t>
      </w:r>
      <w:r w:rsidRPr="00722867">
        <w:rPr>
          <w:color w:val="000000"/>
          <w:sz w:val="28"/>
          <w:szCs w:val="28"/>
        </w:rPr>
        <w:t xml:space="preserve">Партизанська в смт Зарічне Рівненської області» – </w:t>
      </w:r>
      <w:r w:rsidRPr="00722867">
        <w:rPr>
          <w:b/>
          <w:bCs/>
          <w:color w:val="000000"/>
          <w:sz w:val="28"/>
          <w:szCs w:val="28"/>
        </w:rPr>
        <w:t>750,0 тис.</w:t>
      </w:r>
      <w:r>
        <w:rPr>
          <w:b/>
          <w:bCs/>
          <w:color w:val="000000"/>
          <w:sz w:val="28"/>
          <w:szCs w:val="28"/>
        </w:rPr>
        <w:t> </w:t>
      </w:r>
      <w:r w:rsidRPr="00722867">
        <w:rPr>
          <w:b/>
          <w:bCs/>
          <w:color w:val="000000"/>
          <w:sz w:val="28"/>
          <w:szCs w:val="28"/>
        </w:rPr>
        <w:t>гр</w:t>
      </w:r>
      <w:r>
        <w:rPr>
          <w:b/>
          <w:bCs/>
          <w:color w:val="000000"/>
          <w:sz w:val="28"/>
          <w:szCs w:val="28"/>
        </w:rPr>
        <w:t>ивень.</w:t>
      </w:r>
      <w:r w:rsidRPr="00722867">
        <w:rPr>
          <w:bCs/>
          <w:color w:val="000000"/>
          <w:sz w:val="28"/>
          <w:szCs w:val="28"/>
        </w:rPr>
        <w:t xml:space="preserve"> Субвенція бюджету </w:t>
      </w:r>
      <w:proofErr w:type="spellStart"/>
      <w:r w:rsidRPr="00722867">
        <w:rPr>
          <w:bCs/>
          <w:color w:val="000000"/>
          <w:sz w:val="28"/>
          <w:szCs w:val="28"/>
        </w:rPr>
        <w:t>Зарічненської</w:t>
      </w:r>
      <w:proofErr w:type="spellEnd"/>
      <w:r w:rsidRPr="0072286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селищної </w:t>
      </w:r>
      <w:r w:rsidRPr="00722867">
        <w:rPr>
          <w:bCs/>
          <w:color w:val="000000"/>
          <w:sz w:val="28"/>
          <w:szCs w:val="28"/>
        </w:rPr>
        <w:t>територіальної громади</w:t>
      </w:r>
      <w:r>
        <w:rPr>
          <w:bCs/>
          <w:color w:val="000000"/>
          <w:sz w:val="28"/>
          <w:szCs w:val="28"/>
        </w:rPr>
        <w:t>;</w:t>
      </w:r>
    </w:p>
    <w:p w:rsidR="00EC6424" w:rsidRPr="00722867" w:rsidRDefault="00EC6424" w:rsidP="000C56C8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p w:rsidR="00EC6424" w:rsidRPr="00722867" w:rsidRDefault="00EC6424" w:rsidP="000C56C8">
      <w:pPr>
        <w:pStyle w:val="a8"/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722867">
        <w:rPr>
          <w:bCs/>
          <w:color w:val="000000"/>
          <w:sz w:val="28"/>
          <w:szCs w:val="28"/>
        </w:rPr>
        <w:t>облаштування харчоблоків</w:t>
      </w:r>
      <w:r w:rsidRPr="00722867">
        <w:rPr>
          <w:b/>
          <w:bCs/>
          <w:color w:val="000000"/>
          <w:sz w:val="28"/>
          <w:szCs w:val="28"/>
        </w:rPr>
        <w:t xml:space="preserve"> </w:t>
      </w:r>
      <w:r w:rsidRPr="00722867">
        <w:rPr>
          <w:bCs/>
          <w:color w:val="000000"/>
          <w:sz w:val="28"/>
          <w:szCs w:val="28"/>
        </w:rPr>
        <w:t>навчальних закладів</w:t>
      </w:r>
      <w:r w:rsidRPr="00722867">
        <w:rPr>
          <w:b/>
          <w:bCs/>
          <w:color w:val="000000"/>
          <w:sz w:val="28"/>
          <w:szCs w:val="28"/>
        </w:rPr>
        <w:t xml:space="preserve"> – 1 500,0 тис.</w:t>
      </w:r>
      <w:r>
        <w:rPr>
          <w:b/>
          <w:bCs/>
          <w:color w:val="000000"/>
          <w:sz w:val="28"/>
          <w:szCs w:val="28"/>
        </w:rPr>
        <w:t> </w:t>
      </w:r>
      <w:r w:rsidRPr="00722867">
        <w:rPr>
          <w:b/>
          <w:bCs/>
          <w:color w:val="000000"/>
          <w:sz w:val="28"/>
          <w:szCs w:val="28"/>
        </w:rPr>
        <w:t>гр</w:t>
      </w:r>
      <w:r>
        <w:rPr>
          <w:b/>
          <w:bCs/>
          <w:color w:val="000000"/>
          <w:sz w:val="28"/>
          <w:szCs w:val="28"/>
        </w:rPr>
        <w:t>ивень</w:t>
      </w:r>
      <w:r w:rsidRPr="00722867">
        <w:rPr>
          <w:b/>
          <w:bCs/>
          <w:color w:val="000000"/>
          <w:sz w:val="28"/>
          <w:szCs w:val="28"/>
        </w:rPr>
        <w:t>.</w:t>
      </w:r>
      <w:r w:rsidRPr="00722867">
        <w:rPr>
          <w:sz w:val="28"/>
          <w:szCs w:val="28"/>
        </w:rPr>
        <w:t xml:space="preserve"> </w:t>
      </w:r>
      <w:r w:rsidRPr="00722867">
        <w:rPr>
          <w:bCs/>
          <w:color w:val="000000"/>
          <w:sz w:val="28"/>
          <w:szCs w:val="28"/>
        </w:rPr>
        <w:t xml:space="preserve">Субвенція бюджету Острозької </w:t>
      </w:r>
      <w:r>
        <w:rPr>
          <w:bCs/>
          <w:color w:val="000000"/>
          <w:sz w:val="28"/>
          <w:szCs w:val="28"/>
        </w:rPr>
        <w:t>міської територіальної громади;</w:t>
      </w:r>
    </w:p>
    <w:p w:rsidR="00EC6424" w:rsidRPr="00722867" w:rsidRDefault="00EC6424" w:rsidP="000C56C8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p w:rsidR="00EC6424" w:rsidRPr="00722867" w:rsidRDefault="00EC6424" w:rsidP="000C56C8">
      <w:pPr>
        <w:pStyle w:val="a8"/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722867">
        <w:rPr>
          <w:color w:val="000000"/>
          <w:sz w:val="28"/>
          <w:szCs w:val="28"/>
        </w:rPr>
        <w:t xml:space="preserve">капітальний ремонт (зовнішнє опорядження та утеплення частини фасаду) </w:t>
      </w:r>
      <w:proofErr w:type="spellStart"/>
      <w:r w:rsidRPr="00722867">
        <w:rPr>
          <w:color w:val="000000"/>
          <w:sz w:val="28"/>
          <w:szCs w:val="28"/>
        </w:rPr>
        <w:t>Великоомелянського</w:t>
      </w:r>
      <w:proofErr w:type="spellEnd"/>
      <w:r w:rsidRPr="00722867">
        <w:rPr>
          <w:color w:val="000000"/>
          <w:sz w:val="28"/>
          <w:szCs w:val="28"/>
        </w:rPr>
        <w:t xml:space="preserve"> НВК «школа-гімназія» за </w:t>
      </w:r>
      <w:proofErr w:type="spellStart"/>
      <w:r w:rsidRPr="00722867">
        <w:rPr>
          <w:color w:val="000000"/>
          <w:sz w:val="28"/>
          <w:szCs w:val="28"/>
        </w:rPr>
        <w:t>адресою</w:t>
      </w:r>
      <w:proofErr w:type="spellEnd"/>
      <w:r w:rsidRPr="00722867">
        <w:rPr>
          <w:color w:val="000000"/>
          <w:sz w:val="28"/>
          <w:szCs w:val="28"/>
        </w:rPr>
        <w:t xml:space="preserve">: вул. Шевченка, 74, с. Велика Омеляна, Рівненського району, Рівненської області – </w:t>
      </w:r>
      <w:r w:rsidRPr="00722867">
        <w:rPr>
          <w:b/>
          <w:color w:val="000000"/>
          <w:sz w:val="28"/>
          <w:szCs w:val="28"/>
        </w:rPr>
        <w:t>1 300,0 тис.</w:t>
      </w:r>
      <w:r>
        <w:rPr>
          <w:b/>
          <w:color w:val="000000"/>
          <w:sz w:val="28"/>
          <w:szCs w:val="28"/>
        </w:rPr>
        <w:t> </w:t>
      </w:r>
      <w:r w:rsidRPr="00722867">
        <w:rPr>
          <w:b/>
          <w:color w:val="000000"/>
          <w:sz w:val="28"/>
          <w:szCs w:val="28"/>
        </w:rPr>
        <w:t>гр</w:t>
      </w:r>
      <w:r>
        <w:rPr>
          <w:b/>
          <w:color w:val="000000"/>
          <w:sz w:val="28"/>
          <w:szCs w:val="28"/>
        </w:rPr>
        <w:t>иве</w:t>
      </w:r>
      <w:r w:rsidRPr="00722867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ь</w:t>
      </w:r>
      <w:r w:rsidRPr="00722867">
        <w:rPr>
          <w:b/>
          <w:color w:val="000000"/>
          <w:sz w:val="28"/>
          <w:szCs w:val="28"/>
        </w:rPr>
        <w:t>.</w:t>
      </w:r>
      <w:r w:rsidRPr="00722867">
        <w:rPr>
          <w:sz w:val="28"/>
          <w:szCs w:val="28"/>
        </w:rPr>
        <w:t xml:space="preserve"> Субвенція бюджету </w:t>
      </w:r>
      <w:proofErr w:type="spellStart"/>
      <w:r w:rsidRPr="00722867">
        <w:rPr>
          <w:sz w:val="28"/>
          <w:szCs w:val="28"/>
        </w:rPr>
        <w:t>Омелянської</w:t>
      </w:r>
      <w:proofErr w:type="spellEnd"/>
      <w:r w:rsidRPr="00722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</w:t>
      </w:r>
      <w:r w:rsidRPr="00722867">
        <w:rPr>
          <w:sz w:val="28"/>
          <w:szCs w:val="28"/>
        </w:rPr>
        <w:t>територіальної громади;</w:t>
      </w:r>
    </w:p>
    <w:p w:rsidR="00EC6424" w:rsidRPr="00722867" w:rsidRDefault="00EC6424" w:rsidP="000C56C8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p w:rsidR="00EC6424" w:rsidRPr="00722867" w:rsidRDefault="00EC6424" w:rsidP="000C56C8">
      <w:pPr>
        <w:pStyle w:val="a8"/>
        <w:numPr>
          <w:ilvl w:val="0"/>
          <w:numId w:val="34"/>
        </w:numPr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722867">
        <w:rPr>
          <w:color w:val="000000"/>
          <w:sz w:val="28"/>
          <w:szCs w:val="28"/>
        </w:rPr>
        <w:t>капітальний ремонт частини покрівлі опорного закладу «</w:t>
      </w:r>
      <w:proofErr w:type="spellStart"/>
      <w:r w:rsidRPr="00722867">
        <w:rPr>
          <w:color w:val="000000"/>
          <w:sz w:val="28"/>
          <w:szCs w:val="28"/>
        </w:rPr>
        <w:t>Малошпаківський</w:t>
      </w:r>
      <w:proofErr w:type="spellEnd"/>
      <w:r w:rsidRPr="00722867">
        <w:rPr>
          <w:color w:val="000000"/>
          <w:sz w:val="28"/>
          <w:szCs w:val="28"/>
        </w:rPr>
        <w:t xml:space="preserve"> ліцей» за </w:t>
      </w:r>
      <w:proofErr w:type="spellStart"/>
      <w:r w:rsidRPr="00722867">
        <w:rPr>
          <w:color w:val="000000"/>
          <w:sz w:val="28"/>
          <w:szCs w:val="28"/>
        </w:rPr>
        <w:t>адресою</w:t>
      </w:r>
      <w:proofErr w:type="spellEnd"/>
      <w:r w:rsidRPr="00722867">
        <w:rPr>
          <w:color w:val="000000"/>
          <w:sz w:val="28"/>
          <w:szCs w:val="28"/>
        </w:rPr>
        <w:t xml:space="preserve">: вул. Шкільна 20,а, с. Малий Шпаків, Рівненський район, Рівненська область </w:t>
      </w:r>
      <w:r w:rsidRPr="00722867">
        <w:rPr>
          <w:b/>
          <w:color w:val="000000"/>
          <w:sz w:val="28"/>
          <w:szCs w:val="28"/>
        </w:rPr>
        <w:t>– 3 200,0 тис.</w:t>
      </w:r>
      <w:r>
        <w:rPr>
          <w:b/>
          <w:color w:val="000000"/>
          <w:sz w:val="28"/>
          <w:szCs w:val="28"/>
        </w:rPr>
        <w:t> </w:t>
      </w:r>
      <w:r w:rsidRPr="00722867">
        <w:rPr>
          <w:b/>
          <w:color w:val="000000"/>
          <w:sz w:val="28"/>
          <w:szCs w:val="28"/>
        </w:rPr>
        <w:t>гр</w:t>
      </w:r>
      <w:r>
        <w:rPr>
          <w:b/>
          <w:color w:val="000000"/>
          <w:sz w:val="28"/>
          <w:szCs w:val="28"/>
        </w:rPr>
        <w:t>иве</w:t>
      </w:r>
      <w:r w:rsidRPr="00722867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ь</w:t>
      </w:r>
      <w:r w:rsidRPr="00722867">
        <w:rPr>
          <w:b/>
          <w:color w:val="000000"/>
          <w:sz w:val="28"/>
          <w:szCs w:val="28"/>
        </w:rPr>
        <w:t>.</w:t>
      </w:r>
      <w:r w:rsidRPr="00722867">
        <w:rPr>
          <w:color w:val="000000"/>
          <w:sz w:val="28"/>
          <w:szCs w:val="28"/>
        </w:rPr>
        <w:t xml:space="preserve"> </w:t>
      </w:r>
      <w:r w:rsidRPr="00722867">
        <w:rPr>
          <w:sz w:val="28"/>
          <w:szCs w:val="28"/>
        </w:rPr>
        <w:t xml:space="preserve">Субвенція бюджету </w:t>
      </w:r>
      <w:proofErr w:type="spellStart"/>
      <w:r w:rsidRPr="00722867">
        <w:rPr>
          <w:sz w:val="28"/>
          <w:szCs w:val="28"/>
        </w:rPr>
        <w:t>Дядьковицької</w:t>
      </w:r>
      <w:proofErr w:type="spellEnd"/>
      <w:r w:rsidRPr="00722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</w:t>
      </w:r>
      <w:r w:rsidRPr="00722867">
        <w:rPr>
          <w:sz w:val="28"/>
          <w:szCs w:val="28"/>
        </w:rPr>
        <w:t>територіальної громади.</w:t>
      </w:r>
    </w:p>
    <w:p w:rsidR="00EC6424" w:rsidRPr="000C56C8" w:rsidRDefault="00EC6424" w:rsidP="000C56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:rsidR="00EC6424" w:rsidRPr="000C56C8" w:rsidRDefault="00EC6424" w:rsidP="000C56C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C56C8">
        <w:rPr>
          <w:rFonts w:ascii="Times New Roman" w:hAnsi="Times New Roman"/>
          <w:b/>
          <w:color w:val="000000"/>
          <w:sz w:val="28"/>
          <w:szCs w:val="28"/>
          <w:u w:val="single"/>
        </w:rPr>
        <w:t>За рахунок:</w:t>
      </w:r>
    </w:p>
    <w:p w:rsidR="00EC6424" w:rsidRDefault="00EC6424" w:rsidP="000C56C8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22867">
        <w:rPr>
          <w:rFonts w:ascii="Times New Roman" w:hAnsi="Times New Roman"/>
          <w:color w:val="000000"/>
          <w:sz w:val="28"/>
          <w:szCs w:val="28"/>
        </w:rPr>
        <w:t xml:space="preserve">зменшення резервного фонду обласного бюджету на 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 xml:space="preserve">13 000,0 </w:t>
      </w:r>
      <w:proofErr w:type="spellStart"/>
      <w:r w:rsidRPr="00722867">
        <w:rPr>
          <w:rFonts w:ascii="Times New Roman" w:hAnsi="Times New Roman"/>
          <w:b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який визначити в розмірі 5 000,0 тис. гривень;</w:t>
      </w:r>
    </w:p>
    <w:p w:rsidR="00EC6424" w:rsidRPr="00835BA9" w:rsidRDefault="00EC6424" w:rsidP="000C56C8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EC6424" w:rsidRDefault="00EC6424" w:rsidP="000C56C8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зменшення видатків загального фонду </w:t>
      </w:r>
      <w:r w:rsidRPr="00722867">
        <w:rPr>
          <w:rFonts w:ascii="Times New Roman" w:hAnsi="Times New Roman"/>
          <w:color w:val="000000"/>
          <w:sz w:val="28"/>
          <w:szCs w:val="28"/>
        </w:rPr>
        <w:t>на виконання заходів Обласної цільової програми індивідуального житлового будівництва у сільсь</w:t>
      </w:r>
      <w:r>
        <w:rPr>
          <w:rFonts w:ascii="Times New Roman" w:hAnsi="Times New Roman"/>
          <w:color w:val="000000"/>
          <w:sz w:val="28"/>
          <w:szCs w:val="28"/>
        </w:rPr>
        <w:t>кій місцевості „Власний дім” на</w:t>
      </w:r>
      <w:r w:rsidRPr="00722867">
        <w:rPr>
          <w:rFonts w:ascii="Times New Roman" w:hAnsi="Times New Roman"/>
          <w:color w:val="000000"/>
          <w:sz w:val="28"/>
          <w:szCs w:val="28"/>
        </w:rPr>
        <w:t xml:space="preserve"> 2022-2024 роки на надання пільгових кредитів індивідуальним сільським забудовникам на суму 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1 000,0 тис.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гривень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C6424" w:rsidRPr="00835BA9" w:rsidRDefault="00EC6424" w:rsidP="000C56C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EC6424" w:rsidRPr="000C56C8" w:rsidRDefault="00EC6424" w:rsidP="000C56C8">
      <w:pPr>
        <w:pStyle w:val="a3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2867">
        <w:rPr>
          <w:rFonts w:ascii="Times New Roman" w:hAnsi="Times New Roman"/>
          <w:color w:val="000000"/>
          <w:sz w:val="28"/>
          <w:szCs w:val="28"/>
        </w:rPr>
        <w:t xml:space="preserve">збільшення власних доходів загального фонду обласного бюджету за рахунок надходжень податку на доходи фізичних осіб на 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22 037,714 тис.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722867">
        <w:rPr>
          <w:rFonts w:ascii="Times New Roman" w:hAnsi="Times New Roman"/>
          <w:b/>
          <w:color w:val="000000"/>
          <w:sz w:val="28"/>
          <w:szCs w:val="28"/>
        </w:rPr>
        <w:t>гривень.</w:t>
      </w:r>
    </w:p>
    <w:p w:rsidR="00EC6424" w:rsidRDefault="00EC6424" w:rsidP="00EC6424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4B5">
        <w:rPr>
          <w:rFonts w:ascii="Times New Roman" w:hAnsi="Times New Roman"/>
          <w:sz w:val="28"/>
          <w:szCs w:val="28"/>
        </w:rPr>
        <w:lastRenderedPageBreak/>
        <w:t xml:space="preserve">Рекомендувати облдержадміністрації </w:t>
      </w:r>
      <w:r w:rsidRPr="007A64B5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уточнити назви об’єктів відповідно до </w:t>
      </w:r>
      <w:proofErr w:type="spellStart"/>
      <w:r w:rsidRPr="007A64B5">
        <w:rPr>
          <w:rFonts w:ascii="Times New Roman" w:eastAsia="Times New Roman" w:hAnsi="Times New Roman"/>
          <w:sz w:val="28"/>
          <w:szCs w:val="28"/>
          <w:lang w:eastAsia="ru-RU"/>
        </w:rPr>
        <w:t>проєктно</w:t>
      </w:r>
      <w:proofErr w:type="spellEnd"/>
      <w:r w:rsidRPr="007A64B5">
        <w:rPr>
          <w:rFonts w:ascii="Times New Roman" w:eastAsia="Times New Roman" w:hAnsi="Times New Roman"/>
          <w:sz w:val="28"/>
          <w:szCs w:val="28"/>
          <w:lang w:eastAsia="ru-RU"/>
        </w:rPr>
        <w:t>-кошторисної документації та експертних висновків.</w:t>
      </w:r>
    </w:p>
    <w:p w:rsidR="00EC6424" w:rsidRPr="007A64B5" w:rsidRDefault="00EC6424" w:rsidP="00EC642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EC6424" w:rsidRPr="006C5145" w:rsidRDefault="00EC6424" w:rsidP="00EC6424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4B5">
        <w:rPr>
          <w:rFonts w:ascii="Times New Roman" w:hAnsi="Times New Roman"/>
          <w:sz w:val="28"/>
          <w:szCs w:val="28"/>
        </w:rPr>
        <w:t xml:space="preserve">Погодити міжбюджетні трансферти головному розпоряднику коштів обласного бюджету – </w:t>
      </w:r>
      <w:r>
        <w:rPr>
          <w:rFonts w:ascii="Times New Roman" w:hAnsi="Times New Roman"/>
          <w:sz w:val="28"/>
          <w:szCs w:val="28"/>
        </w:rPr>
        <w:t>управлінню у справах молоді та спорту</w:t>
      </w:r>
      <w:r w:rsidRPr="007A64B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івненської облдержадміністрації, </w:t>
      </w:r>
      <w:r w:rsidRPr="007A64B5"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>за рахунок іншої субвенції з міського бюджету міста</w:t>
      </w:r>
      <w:r w:rsidR="000C56C8"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> </w:t>
      </w:r>
      <w:r w:rsidRPr="007A64B5"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 xml:space="preserve">Рівне </w:t>
      </w:r>
      <w:r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 xml:space="preserve">у сумі 8 000,0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>тис.грн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 xml:space="preserve"> </w:t>
      </w:r>
      <w:r w:rsidRPr="007A64B5"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 xml:space="preserve">на </w:t>
      </w:r>
      <w:proofErr w:type="spellStart"/>
      <w:r w:rsidRPr="007A64B5"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>співфінансування</w:t>
      </w:r>
      <w:proofErr w:type="spellEnd"/>
      <w:r w:rsidRPr="007A64B5"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 xml:space="preserve"> заходів програми </w:t>
      </w:r>
      <w:r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 xml:space="preserve">розвитку фізичної культури і спорту в Рівненській області на період </w:t>
      </w:r>
      <w:r w:rsidR="000C56C8"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br/>
      </w:r>
      <w:r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>до 2024 року</w:t>
      </w:r>
      <w:r w:rsidR="000C56C8">
        <w:rPr>
          <w:rFonts w:ascii="Times New Roman CYR" w:hAnsi="Times New Roman CYR" w:cs="Times New Roman CYR"/>
          <w:bCs/>
          <w:iCs/>
          <w:sz w:val="28"/>
          <w:szCs w:val="28"/>
          <w:lang w:eastAsia="uk-UA"/>
        </w:rPr>
        <w:t>.</w:t>
      </w:r>
    </w:p>
    <w:p w:rsidR="00EC6424" w:rsidRPr="00722867" w:rsidRDefault="00EC6424" w:rsidP="00EC6424">
      <w:pPr>
        <w:pStyle w:val="a3"/>
        <w:numPr>
          <w:ilvl w:val="0"/>
          <w:numId w:val="2"/>
        </w:numPr>
        <w:spacing w:before="120" w:after="120" w:line="240" w:lineRule="auto"/>
        <w:ind w:left="284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Погодитися</w:t>
      </w:r>
      <w:r w:rsidRPr="00722867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проєктом рішення з вказаного питання з урахуванням цих рекомендацій.</w:t>
      </w:r>
    </w:p>
    <w:p w:rsidR="00EC6424" w:rsidRPr="00722867" w:rsidRDefault="00EC6424" w:rsidP="00EC6424">
      <w:pPr>
        <w:pStyle w:val="a3"/>
        <w:numPr>
          <w:ilvl w:val="0"/>
          <w:numId w:val="2"/>
        </w:numPr>
        <w:spacing w:before="120" w:after="120" w:line="240" w:lineRule="auto"/>
        <w:ind w:left="28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867">
        <w:rPr>
          <w:rFonts w:ascii="Times New Roman" w:eastAsia="Times New Roman" w:hAnsi="Times New Roman"/>
          <w:sz w:val="28"/>
          <w:szCs w:val="28"/>
          <w:lang w:eastAsia="ru-RU"/>
        </w:rPr>
        <w:t>Рекомендувати голові обласної ради винести питання «Про обласний бюджет Рівненської області на 2022 рік» на розгляд сесії обласної ради.</w:t>
      </w:r>
    </w:p>
    <w:bookmarkEnd w:id="0"/>
    <w:p w:rsidR="00DC36C3" w:rsidRDefault="00DC36C3" w:rsidP="00DC36C3">
      <w:pPr>
        <w:pStyle w:val="a3"/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79D" w:rsidRDefault="0043279D" w:rsidP="00DC36C3">
      <w:pPr>
        <w:pStyle w:val="a3"/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79D" w:rsidRDefault="0043279D" w:rsidP="00DC36C3">
      <w:pPr>
        <w:pStyle w:val="a3"/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79D" w:rsidRPr="00AA65B0" w:rsidRDefault="0043279D" w:rsidP="00DC36C3">
      <w:pPr>
        <w:pStyle w:val="a3"/>
        <w:spacing w:before="120" w:after="12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540" w:rsidRDefault="0000676D" w:rsidP="00DC36C3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943425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943425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943425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943425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943425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943425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943425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E64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397"/>
    <w:multiLevelType w:val="hybridMultilevel"/>
    <w:tmpl w:val="B86A61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930260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B01"/>
    <w:multiLevelType w:val="hybridMultilevel"/>
    <w:tmpl w:val="3ACAB1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930260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C8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776"/>
    <w:multiLevelType w:val="multilevel"/>
    <w:tmpl w:val="EEEC9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15517378"/>
    <w:multiLevelType w:val="hybridMultilevel"/>
    <w:tmpl w:val="365CF10C"/>
    <w:lvl w:ilvl="0" w:tplc="E766D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96D47"/>
    <w:multiLevelType w:val="hybridMultilevel"/>
    <w:tmpl w:val="CD166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930260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44A9C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F37976"/>
    <w:multiLevelType w:val="hybridMultilevel"/>
    <w:tmpl w:val="B86A61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930260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DC8"/>
    <w:multiLevelType w:val="hybridMultilevel"/>
    <w:tmpl w:val="DBDC0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E671F"/>
    <w:multiLevelType w:val="hybridMultilevel"/>
    <w:tmpl w:val="55668D7C"/>
    <w:lvl w:ilvl="0" w:tplc="1FAA2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13FC0"/>
    <w:multiLevelType w:val="multilevel"/>
    <w:tmpl w:val="8BDE2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8D801F2"/>
    <w:multiLevelType w:val="hybridMultilevel"/>
    <w:tmpl w:val="228CC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6255F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CC4026"/>
    <w:multiLevelType w:val="hybridMultilevel"/>
    <w:tmpl w:val="2C4E17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40FB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97686"/>
    <w:multiLevelType w:val="hybridMultilevel"/>
    <w:tmpl w:val="7DF0B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4081B"/>
    <w:multiLevelType w:val="hybridMultilevel"/>
    <w:tmpl w:val="7FC4F708"/>
    <w:lvl w:ilvl="0" w:tplc="6A3E3562">
      <w:start w:val="2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58C5179"/>
    <w:multiLevelType w:val="hybridMultilevel"/>
    <w:tmpl w:val="1818B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8418D"/>
    <w:multiLevelType w:val="hybridMultilevel"/>
    <w:tmpl w:val="60A63C20"/>
    <w:lvl w:ilvl="0" w:tplc="FF36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645769"/>
    <w:multiLevelType w:val="hybridMultilevel"/>
    <w:tmpl w:val="524E0122"/>
    <w:lvl w:ilvl="0" w:tplc="6A3E3562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62D48"/>
    <w:multiLevelType w:val="hybridMultilevel"/>
    <w:tmpl w:val="B86A61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930260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92C58"/>
    <w:multiLevelType w:val="hybridMultilevel"/>
    <w:tmpl w:val="51A46766"/>
    <w:lvl w:ilvl="0" w:tplc="0BA07F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64B40BB"/>
    <w:multiLevelType w:val="hybridMultilevel"/>
    <w:tmpl w:val="365CF10C"/>
    <w:lvl w:ilvl="0" w:tplc="E766D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149D8"/>
    <w:multiLevelType w:val="hybridMultilevel"/>
    <w:tmpl w:val="28F22BD2"/>
    <w:lvl w:ilvl="0" w:tplc="39A85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3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9"/>
  </w:num>
  <w:num w:numId="9">
    <w:abstractNumId w:val="31"/>
  </w:num>
  <w:num w:numId="10">
    <w:abstractNumId w:val="2"/>
  </w:num>
  <w:num w:numId="11">
    <w:abstractNumId w:val="16"/>
  </w:num>
  <w:num w:numId="12">
    <w:abstractNumId w:val="20"/>
  </w:num>
  <w:num w:numId="13">
    <w:abstractNumId w:val="18"/>
  </w:num>
  <w:num w:numId="14">
    <w:abstractNumId w:val="9"/>
  </w:num>
  <w:num w:numId="15">
    <w:abstractNumId w:val="22"/>
  </w:num>
  <w:num w:numId="16">
    <w:abstractNumId w:val="13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1"/>
  </w:num>
  <w:num w:numId="22">
    <w:abstractNumId w:val="1"/>
  </w:num>
  <w:num w:numId="23">
    <w:abstractNumId w:val="27"/>
  </w:num>
  <w:num w:numId="24">
    <w:abstractNumId w:val="25"/>
  </w:num>
  <w:num w:numId="25">
    <w:abstractNumId w:val="26"/>
  </w:num>
  <w:num w:numId="26">
    <w:abstractNumId w:val="5"/>
  </w:num>
  <w:num w:numId="27">
    <w:abstractNumId w:val="14"/>
  </w:num>
  <w:num w:numId="28">
    <w:abstractNumId w:val="0"/>
  </w:num>
  <w:num w:numId="29">
    <w:abstractNumId w:val="24"/>
  </w:num>
  <w:num w:numId="30">
    <w:abstractNumId w:val="12"/>
  </w:num>
  <w:num w:numId="31">
    <w:abstractNumId w:val="10"/>
  </w:num>
  <w:num w:numId="32">
    <w:abstractNumId w:val="4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676D"/>
    <w:rsid w:val="00011C37"/>
    <w:rsid w:val="00016051"/>
    <w:rsid w:val="00017FBB"/>
    <w:rsid w:val="00021849"/>
    <w:rsid w:val="00023F95"/>
    <w:rsid w:val="000242B9"/>
    <w:rsid w:val="00026833"/>
    <w:rsid w:val="00027295"/>
    <w:rsid w:val="00034763"/>
    <w:rsid w:val="00047AB3"/>
    <w:rsid w:val="0006397A"/>
    <w:rsid w:val="00065FF1"/>
    <w:rsid w:val="000728E0"/>
    <w:rsid w:val="000728FF"/>
    <w:rsid w:val="00072F27"/>
    <w:rsid w:val="00085A9A"/>
    <w:rsid w:val="00096415"/>
    <w:rsid w:val="0009786B"/>
    <w:rsid w:val="000A0496"/>
    <w:rsid w:val="000A42BF"/>
    <w:rsid w:val="000C54D7"/>
    <w:rsid w:val="000C56C8"/>
    <w:rsid w:val="000D47F1"/>
    <w:rsid w:val="000D4E13"/>
    <w:rsid w:val="000E21BE"/>
    <w:rsid w:val="000F7272"/>
    <w:rsid w:val="00100485"/>
    <w:rsid w:val="00113A56"/>
    <w:rsid w:val="0012034B"/>
    <w:rsid w:val="00130D6A"/>
    <w:rsid w:val="0014289F"/>
    <w:rsid w:val="00155CDA"/>
    <w:rsid w:val="00162BDA"/>
    <w:rsid w:val="001656E3"/>
    <w:rsid w:val="00167B1E"/>
    <w:rsid w:val="001735E5"/>
    <w:rsid w:val="00185732"/>
    <w:rsid w:val="001A401F"/>
    <w:rsid w:val="001B0011"/>
    <w:rsid w:val="001B2B35"/>
    <w:rsid w:val="001C2717"/>
    <w:rsid w:val="001C2C25"/>
    <w:rsid w:val="001C5369"/>
    <w:rsid w:val="001C704D"/>
    <w:rsid w:val="001D078F"/>
    <w:rsid w:val="001D479A"/>
    <w:rsid w:val="001D496C"/>
    <w:rsid w:val="001D622D"/>
    <w:rsid w:val="001F7F64"/>
    <w:rsid w:val="00201B3F"/>
    <w:rsid w:val="00203AD7"/>
    <w:rsid w:val="002050F1"/>
    <w:rsid w:val="0021623F"/>
    <w:rsid w:val="00216C21"/>
    <w:rsid w:val="00225351"/>
    <w:rsid w:val="002400B0"/>
    <w:rsid w:val="0024072B"/>
    <w:rsid w:val="00243297"/>
    <w:rsid w:val="00245164"/>
    <w:rsid w:val="00250CC9"/>
    <w:rsid w:val="00264446"/>
    <w:rsid w:val="00271AE0"/>
    <w:rsid w:val="0027416D"/>
    <w:rsid w:val="00283074"/>
    <w:rsid w:val="00296B1D"/>
    <w:rsid w:val="002A4762"/>
    <w:rsid w:val="002A730B"/>
    <w:rsid w:val="002B18D0"/>
    <w:rsid w:val="002D105A"/>
    <w:rsid w:val="002D3052"/>
    <w:rsid w:val="002D51D0"/>
    <w:rsid w:val="002E5EB5"/>
    <w:rsid w:val="002F5D08"/>
    <w:rsid w:val="00322C85"/>
    <w:rsid w:val="0033738B"/>
    <w:rsid w:val="00355805"/>
    <w:rsid w:val="003808DA"/>
    <w:rsid w:val="00387D5B"/>
    <w:rsid w:val="00397831"/>
    <w:rsid w:val="003A58C1"/>
    <w:rsid w:val="003B03F6"/>
    <w:rsid w:val="003B7549"/>
    <w:rsid w:val="003C0BD8"/>
    <w:rsid w:val="003C6861"/>
    <w:rsid w:val="003C6FAA"/>
    <w:rsid w:val="003D17B9"/>
    <w:rsid w:val="003D72ED"/>
    <w:rsid w:val="003E08D4"/>
    <w:rsid w:val="003E42F6"/>
    <w:rsid w:val="003E6170"/>
    <w:rsid w:val="003E6B0E"/>
    <w:rsid w:val="003F1A87"/>
    <w:rsid w:val="003F26E7"/>
    <w:rsid w:val="003F288A"/>
    <w:rsid w:val="00416BA0"/>
    <w:rsid w:val="00421E28"/>
    <w:rsid w:val="0042354F"/>
    <w:rsid w:val="004242E1"/>
    <w:rsid w:val="00431436"/>
    <w:rsid w:val="0043279D"/>
    <w:rsid w:val="00433513"/>
    <w:rsid w:val="0043617F"/>
    <w:rsid w:val="00445231"/>
    <w:rsid w:val="00445F7C"/>
    <w:rsid w:val="00451740"/>
    <w:rsid w:val="00460AD8"/>
    <w:rsid w:val="004613A4"/>
    <w:rsid w:val="004700E6"/>
    <w:rsid w:val="00475C0E"/>
    <w:rsid w:val="00483DA0"/>
    <w:rsid w:val="00491DC5"/>
    <w:rsid w:val="00494A80"/>
    <w:rsid w:val="0049650B"/>
    <w:rsid w:val="004A4932"/>
    <w:rsid w:val="004B5A31"/>
    <w:rsid w:val="004C513B"/>
    <w:rsid w:val="004C5424"/>
    <w:rsid w:val="004E772B"/>
    <w:rsid w:val="004F4AF3"/>
    <w:rsid w:val="004F69E7"/>
    <w:rsid w:val="00511673"/>
    <w:rsid w:val="005164EC"/>
    <w:rsid w:val="00526645"/>
    <w:rsid w:val="005336F2"/>
    <w:rsid w:val="005543FB"/>
    <w:rsid w:val="00570D99"/>
    <w:rsid w:val="0059286F"/>
    <w:rsid w:val="00593107"/>
    <w:rsid w:val="00597740"/>
    <w:rsid w:val="005A1013"/>
    <w:rsid w:val="005B42A8"/>
    <w:rsid w:val="005C29BA"/>
    <w:rsid w:val="005E0954"/>
    <w:rsid w:val="005E423D"/>
    <w:rsid w:val="005E5BD0"/>
    <w:rsid w:val="005E73F4"/>
    <w:rsid w:val="005F03C4"/>
    <w:rsid w:val="005F2086"/>
    <w:rsid w:val="005F6B80"/>
    <w:rsid w:val="00613747"/>
    <w:rsid w:val="006139E8"/>
    <w:rsid w:val="006170DE"/>
    <w:rsid w:val="00622489"/>
    <w:rsid w:val="0062639B"/>
    <w:rsid w:val="006303DA"/>
    <w:rsid w:val="00664191"/>
    <w:rsid w:val="006671B9"/>
    <w:rsid w:val="006716A7"/>
    <w:rsid w:val="006721D9"/>
    <w:rsid w:val="00672B4A"/>
    <w:rsid w:val="00685ED6"/>
    <w:rsid w:val="006A4ECD"/>
    <w:rsid w:val="006C79E3"/>
    <w:rsid w:val="006E60D1"/>
    <w:rsid w:val="00701144"/>
    <w:rsid w:val="00716511"/>
    <w:rsid w:val="00717A55"/>
    <w:rsid w:val="007708C9"/>
    <w:rsid w:val="007739FA"/>
    <w:rsid w:val="007A0133"/>
    <w:rsid w:val="007C3A19"/>
    <w:rsid w:val="007E51C3"/>
    <w:rsid w:val="007E7AA9"/>
    <w:rsid w:val="007F16EE"/>
    <w:rsid w:val="008009B3"/>
    <w:rsid w:val="00834F94"/>
    <w:rsid w:val="008404D3"/>
    <w:rsid w:val="008443D3"/>
    <w:rsid w:val="008725C9"/>
    <w:rsid w:val="0088464A"/>
    <w:rsid w:val="0088464D"/>
    <w:rsid w:val="008929C5"/>
    <w:rsid w:val="008C1A87"/>
    <w:rsid w:val="008D1844"/>
    <w:rsid w:val="008E11AD"/>
    <w:rsid w:val="008F7B92"/>
    <w:rsid w:val="00901234"/>
    <w:rsid w:val="00906F22"/>
    <w:rsid w:val="00912DFF"/>
    <w:rsid w:val="00943425"/>
    <w:rsid w:val="009610BF"/>
    <w:rsid w:val="00973327"/>
    <w:rsid w:val="00974E0D"/>
    <w:rsid w:val="00975DAB"/>
    <w:rsid w:val="00984600"/>
    <w:rsid w:val="00990AB4"/>
    <w:rsid w:val="009A244B"/>
    <w:rsid w:val="009A3523"/>
    <w:rsid w:val="009B0F07"/>
    <w:rsid w:val="009B1BFF"/>
    <w:rsid w:val="009D385E"/>
    <w:rsid w:val="009E0DF2"/>
    <w:rsid w:val="009E3208"/>
    <w:rsid w:val="009F58E2"/>
    <w:rsid w:val="00A0285F"/>
    <w:rsid w:val="00A23DF4"/>
    <w:rsid w:val="00A26EC9"/>
    <w:rsid w:val="00A27BCB"/>
    <w:rsid w:val="00A3042B"/>
    <w:rsid w:val="00A50F3E"/>
    <w:rsid w:val="00A55738"/>
    <w:rsid w:val="00A5707F"/>
    <w:rsid w:val="00A7012A"/>
    <w:rsid w:val="00A743E9"/>
    <w:rsid w:val="00A82027"/>
    <w:rsid w:val="00A848D1"/>
    <w:rsid w:val="00A85F2E"/>
    <w:rsid w:val="00A90565"/>
    <w:rsid w:val="00A950F1"/>
    <w:rsid w:val="00A95F7F"/>
    <w:rsid w:val="00AA65B0"/>
    <w:rsid w:val="00AA7AE6"/>
    <w:rsid w:val="00AB410D"/>
    <w:rsid w:val="00AB4484"/>
    <w:rsid w:val="00AC4D2B"/>
    <w:rsid w:val="00AD7413"/>
    <w:rsid w:val="00AD76ED"/>
    <w:rsid w:val="00AE0FA4"/>
    <w:rsid w:val="00AF46DD"/>
    <w:rsid w:val="00B02785"/>
    <w:rsid w:val="00B04E5C"/>
    <w:rsid w:val="00B117D3"/>
    <w:rsid w:val="00B14832"/>
    <w:rsid w:val="00B1653B"/>
    <w:rsid w:val="00B16E84"/>
    <w:rsid w:val="00B22AA0"/>
    <w:rsid w:val="00B250B2"/>
    <w:rsid w:val="00B33FC9"/>
    <w:rsid w:val="00B376A0"/>
    <w:rsid w:val="00B37B9D"/>
    <w:rsid w:val="00B50A6B"/>
    <w:rsid w:val="00B50F89"/>
    <w:rsid w:val="00B53E7A"/>
    <w:rsid w:val="00B622AC"/>
    <w:rsid w:val="00B63739"/>
    <w:rsid w:val="00B90EA1"/>
    <w:rsid w:val="00BA08CC"/>
    <w:rsid w:val="00BA7C8A"/>
    <w:rsid w:val="00BB2675"/>
    <w:rsid w:val="00BB36C3"/>
    <w:rsid w:val="00BC1711"/>
    <w:rsid w:val="00BC195A"/>
    <w:rsid w:val="00BC73E6"/>
    <w:rsid w:val="00BC7A36"/>
    <w:rsid w:val="00BD1878"/>
    <w:rsid w:val="00BF5531"/>
    <w:rsid w:val="00C052D2"/>
    <w:rsid w:val="00C057A7"/>
    <w:rsid w:val="00C0680A"/>
    <w:rsid w:val="00C12CDE"/>
    <w:rsid w:val="00C13CDF"/>
    <w:rsid w:val="00C14DDB"/>
    <w:rsid w:val="00C17065"/>
    <w:rsid w:val="00C26EA0"/>
    <w:rsid w:val="00C3203D"/>
    <w:rsid w:val="00C50F65"/>
    <w:rsid w:val="00C56548"/>
    <w:rsid w:val="00C81F44"/>
    <w:rsid w:val="00C8274C"/>
    <w:rsid w:val="00C8390A"/>
    <w:rsid w:val="00CA3257"/>
    <w:rsid w:val="00CA53D1"/>
    <w:rsid w:val="00CB5D9E"/>
    <w:rsid w:val="00CB6E28"/>
    <w:rsid w:val="00CB7DD4"/>
    <w:rsid w:val="00CC339D"/>
    <w:rsid w:val="00CD6305"/>
    <w:rsid w:val="00CD7FF8"/>
    <w:rsid w:val="00CE0034"/>
    <w:rsid w:val="00CE0BB7"/>
    <w:rsid w:val="00CF1CFE"/>
    <w:rsid w:val="00D100A6"/>
    <w:rsid w:val="00D14504"/>
    <w:rsid w:val="00D27588"/>
    <w:rsid w:val="00D31D8B"/>
    <w:rsid w:val="00D501F8"/>
    <w:rsid w:val="00D55E99"/>
    <w:rsid w:val="00D6656F"/>
    <w:rsid w:val="00D833AA"/>
    <w:rsid w:val="00D87306"/>
    <w:rsid w:val="00D87BCF"/>
    <w:rsid w:val="00D96A39"/>
    <w:rsid w:val="00D97D3A"/>
    <w:rsid w:val="00DC1FDA"/>
    <w:rsid w:val="00DC36C3"/>
    <w:rsid w:val="00DD7C51"/>
    <w:rsid w:val="00DE4A34"/>
    <w:rsid w:val="00DE6F15"/>
    <w:rsid w:val="00DF6170"/>
    <w:rsid w:val="00E41F7F"/>
    <w:rsid w:val="00E437A1"/>
    <w:rsid w:val="00E44007"/>
    <w:rsid w:val="00E44C62"/>
    <w:rsid w:val="00E47FEB"/>
    <w:rsid w:val="00E505AF"/>
    <w:rsid w:val="00E52A10"/>
    <w:rsid w:val="00E6053D"/>
    <w:rsid w:val="00E613DB"/>
    <w:rsid w:val="00E64540"/>
    <w:rsid w:val="00E70101"/>
    <w:rsid w:val="00E728A9"/>
    <w:rsid w:val="00E81455"/>
    <w:rsid w:val="00E85191"/>
    <w:rsid w:val="00E85B50"/>
    <w:rsid w:val="00E946A0"/>
    <w:rsid w:val="00E956F3"/>
    <w:rsid w:val="00EA0474"/>
    <w:rsid w:val="00EA1EB0"/>
    <w:rsid w:val="00EA4E85"/>
    <w:rsid w:val="00EC6424"/>
    <w:rsid w:val="00ED03BC"/>
    <w:rsid w:val="00EE577F"/>
    <w:rsid w:val="00EF0789"/>
    <w:rsid w:val="00EF2A60"/>
    <w:rsid w:val="00EF3865"/>
    <w:rsid w:val="00EF7C09"/>
    <w:rsid w:val="00F06834"/>
    <w:rsid w:val="00F120D8"/>
    <w:rsid w:val="00F16221"/>
    <w:rsid w:val="00F21ED1"/>
    <w:rsid w:val="00F33AE5"/>
    <w:rsid w:val="00F42BDC"/>
    <w:rsid w:val="00F457C0"/>
    <w:rsid w:val="00F45C9F"/>
    <w:rsid w:val="00F46F29"/>
    <w:rsid w:val="00F52EB7"/>
    <w:rsid w:val="00F554DD"/>
    <w:rsid w:val="00F60D6C"/>
    <w:rsid w:val="00F6394D"/>
    <w:rsid w:val="00F719FA"/>
    <w:rsid w:val="00F71EB4"/>
    <w:rsid w:val="00F814E6"/>
    <w:rsid w:val="00F845FE"/>
    <w:rsid w:val="00F87385"/>
    <w:rsid w:val="00F91927"/>
    <w:rsid w:val="00FA2065"/>
    <w:rsid w:val="00FB27B6"/>
    <w:rsid w:val="00FB5395"/>
    <w:rsid w:val="00FB66BA"/>
    <w:rsid w:val="00FC2274"/>
    <w:rsid w:val="00FC50BB"/>
    <w:rsid w:val="00FC540E"/>
    <w:rsid w:val="00FD3CDD"/>
    <w:rsid w:val="00FE40FC"/>
    <w:rsid w:val="00FE7AA8"/>
    <w:rsid w:val="00FF1ACA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  <w:style w:type="paragraph" w:styleId="a8">
    <w:name w:val="Normal (Web)"/>
    <w:basedOn w:val="a"/>
    <w:uiPriority w:val="99"/>
    <w:unhideWhenUsed/>
    <w:rsid w:val="00C81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  <w:style w:type="paragraph" w:styleId="a8">
    <w:name w:val="Normal (Web)"/>
    <w:basedOn w:val="a"/>
    <w:uiPriority w:val="99"/>
    <w:unhideWhenUsed/>
    <w:rsid w:val="00C81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FA7C-3B00-4C00-A27D-353B3F67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6</Pages>
  <Words>7887</Words>
  <Characters>4497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253</cp:revision>
  <cp:lastPrinted>2021-12-31T11:28:00Z</cp:lastPrinted>
  <dcterms:created xsi:type="dcterms:W3CDTF">2021-02-25T14:22:00Z</dcterms:created>
  <dcterms:modified xsi:type="dcterms:W3CDTF">2021-12-31T11:35:00Z</dcterms:modified>
</cp:coreProperties>
</file>