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A409C9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листопада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2"/>
      </w:tblGrid>
      <w:tr w:rsidR="005858B5" w:rsidRPr="000D0CC2" w:rsidTr="005858B5">
        <w:trPr>
          <w:trHeight w:val="1436"/>
        </w:trPr>
        <w:tc>
          <w:tcPr>
            <w:tcW w:w="5682" w:type="dxa"/>
          </w:tcPr>
          <w:p w:rsidR="005858B5" w:rsidRPr="005858B5" w:rsidRDefault="005858B5" w:rsidP="005858B5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858B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5858B5">
              <w:rPr>
                <w:sz w:val="28"/>
                <w:szCs w:val="28"/>
                <w:lang w:val="uk-UA" w:eastAsia="uk-UA"/>
              </w:rPr>
              <w:t xml:space="preserve">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 xml:space="preserve">контракт з керівником </w:t>
            </w:r>
            <w:r w:rsidRPr="005858B5">
              <w:rPr>
                <w:b/>
                <w:bCs/>
                <w:sz w:val="28"/>
                <w:szCs w:val="28"/>
                <w:lang w:val="uk-UA" w:eastAsia="uk-UA"/>
              </w:rPr>
              <w:t>комунального підприємства «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Рівненський обласний клінічний лікувально-діагностичний центр імені Віктора Поліщука</w:t>
            </w:r>
            <w:r w:rsidRPr="005858B5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1C5276" w:rsidRDefault="005858B5" w:rsidP="005858B5">
      <w:pPr>
        <w:ind w:firstLine="567"/>
        <w:jc w:val="both"/>
        <w:rPr>
          <w:b/>
          <w:i/>
          <w:sz w:val="28"/>
          <w:szCs w:val="28"/>
          <w:lang w:val="uk-UA" w:eastAsia="uk-UA"/>
        </w:rPr>
      </w:pPr>
      <w:r w:rsidRPr="005858B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5858B5">
        <w:rPr>
          <w:sz w:val="28"/>
          <w:szCs w:val="28"/>
          <w:lang w:val="uk-UA" w:eastAsia="uk-UA"/>
        </w:rPr>
        <w:t>проєкт</w:t>
      </w:r>
      <w:proofErr w:type="spellEnd"/>
      <w:r w:rsidRPr="005858B5">
        <w:rPr>
          <w:sz w:val="28"/>
          <w:szCs w:val="28"/>
          <w:lang w:val="uk-UA" w:eastAsia="uk-UA"/>
        </w:rPr>
        <w:t xml:space="preserve"> рішення «</w:t>
      </w:r>
      <w:r w:rsidRPr="005858B5">
        <w:rPr>
          <w:sz w:val="28"/>
          <w:szCs w:val="28"/>
          <w:lang w:val="uk-UA" w:eastAsia="ar-SA"/>
        </w:rPr>
        <w:t>Про</w:t>
      </w:r>
      <w:r w:rsidRPr="005858B5">
        <w:rPr>
          <w:sz w:val="28"/>
          <w:szCs w:val="28"/>
          <w:lang w:val="uk-UA" w:eastAsia="uk-UA"/>
        </w:rPr>
        <w:t xml:space="preserve"> контракт з керівником </w:t>
      </w:r>
      <w:r w:rsidRPr="005858B5">
        <w:rPr>
          <w:bCs/>
          <w:sz w:val="28"/>
          <w:szCs w:val="28"/>
          <w:lang w:val="uk-UA" w:eastAsia="uk-UA"/>
        </w:rPr>
        <w:t>комунального підприємства «</w:t>
      </w:r>
      <w:r w:rsidRPr="005858B5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Pr="005858B5">
        <w:rPr>
          <w:bCs/>
          <w:sz w:val="28"/>
          <w:szCs w:val="28"/>
          <w:lang w:val="uk-UA" w:eastAsia="uk-UA"/>
        </w:rPr>
        <w:t xml:space="preserve">» </w:t>
      </w:r>
      <w:r w:rsidRPr="005858B5">
        <w:rPr>
          <w:sz w:val="28"/>
          <w:szCs w:val="28"/>
          <w:lang w:val="uk-UA" w:eastAsia="uk-UA"/>
        </w:rPr>
        <w:t>Рівненської обласної ради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  <w:r w:rsidRPr="00D4548D">
        <w:rPr>
          <w:sz w:val="28"/>
          <w:szCs w:val="28"/>
          <w:lang w:val="uk-UA" w:eastAsia="uk-UA"/>
        </w:rPr>
        <w:t>1. Інформацію взяти до відома.</w:t>
      </w:r>
    </w:p>
    <w:p w:rsidR="00B5145E" w:rsidRPr="00B5145E" w:rsidRDefault="000D3C43" w:rsidP="00B5145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B60872">
        <w:rPr>
          <w:sz w:val="28"/>
          <w:szCs w:val="28"/>
          <w:lang w:val="uk-UA" w:eastAsia="uk-UA"/>
        </w:rPr>
        <w:t>В</w:t>
      </w:r>
      <w:r w:rsidRPr="00B5145E">
        <w:rPr>
          <w:sz w:val="28"/>
          <w:szCs w:val="28"/>
          <w:lang w:val="uk-UA" w:eastAsia="uk-UA"/>
        </w:rPr>
        <w:t>ідділу юридичного забезпечення та кадрової роботи виконавчого апарату обласної ради підготувати</w:t>
      </w:r>
      <w:r w:rsidR="001B41F5" w:rsidRPr="00B5145E">
        <w:rPr>
          <w:sz w:val="28"/>
          <w:szCs w:val="28"/>
          <w:lang w:val="uk-UA" w:eastAsia="uk-UA"/>
        </w:rPr>
        <w:t xml:space="preserve"> та </w:t>
      </w:r>
      <w:r w:rsidR="00B5145E">
        <w:rPr>
          <w:sz w:val="28"/>
          <w:szCs w:val="28"/>
          <w:lang w:val="uk-UA" w:eastAsia="uk-UA"/>
        </w:rPr>
        <w:t>по</w:t>
      </w:r>
      <w:r w:rsidR="001B41F5" w:rsidRPr="00B5145E">
        <w:rPr>
          <w:sz w:val="28"/>
          <w:szCs w:val="28"/>
          <w:lang w:val="uk-UA" w:eastAsia="uk-UA"/>
        </w:rPr>
        <w:t>дати на розгляд президії обласної ради</w:t>
      </w:r>
      <w:r w:rsidRPr="00B5145E">
        <w:rPr>
          <w:sz w:val="28"/>
          <w:szCs w:val="28"/>
          <w:lang w:val="uk-UA" w:eastAsia="uk-UA"/>
        </w:rPr>
        <w:t xml:space="preserve"> юридичн</w:t>
      </w:r>
      <w:r w:rsidR="001B41F5" w:rsidRPr="00B5145E">
        <w:rPr>
          <w:sz w:val="28"/>
          <w:szCs w:val="28"/>
          <w:lang w:val="uk-UA" w:eastAsia="uk-UA"/>
        </w:rPr>
        <w:t xml:space="preserve">ий висновок </w:t>
      </w:r>
      <w:r w:rsidRPr="00B5145E">
        <w:rPr>
          <w:sz w:val="28"/>
          <w:szCs w:val="28"/>
          <w:lang w:val="uk-UA" w:eastAsia="uk-UA"/>
        </w:rPr>
        <w:t xml:space="preserve">щодо </w:t>
      </w:r>
      <w:proofErr w:type="spellStart"/>
      <w:r w:rsidR="002B160A" w:rsidRPr="00B5145E">
        <w:rPr>
          <w:sz w:val="28"/>
          <w:szCs w:val="28"/>
          <w:lang w:val="uk-UA" w:eastAsia="uk-UA"/>
        </w:rPr>
        <w:t>проєкт</w:t>
      </w:r>
      <w:r w:rsidR="00B5145E" w:rsidRPr="00B5145E">
        <w:rPr>
          <w:sz w:val="28"/>
          <w:szCs w:val="28"/>
          <w:lang w:val="uk-UA" w:eastAsia="uk-UA"/>
        </w:rPr>
        <w:t>ів</w:t>
      </w:r>
      <w:proofErr w:type="spellEnd"/>
      <w:r w:rsidR="00B5145E" w:rsidRPr="00B5145E">
        <w:rPr>
          <w:sz w:val="28"/>
          <w:szCs w:val="28"/>
          <w:lang w:val="uk-UA" w:eastAsia="uk-UA"/>
        </w:rPr>
        <w:t xml:space="preserve"> рішень</w:t>
      </w:r>
      <w:r w:rsidR="002B160A" w:rsidRPr="00B5145E">
        <w:rPr>
          <w:sz w:val="28"/>
          <w:szCs w:val="28"/>
          <w:lang w:val="uk-UA" w:eastAsia="uk-UA"/>
        </w:rPr>
        <w:t xml:space="preserve"> «Про поновлення на посаді </w:t>
      </w:r>
      <w:proofErr w:type="spellStart"/>
      <w:r w:rsidR="002B160A" w:rsidRPr="00B5145E">
        <w:rPr>
          <w:sz w:val="28"/>
          <w:szCs w:val="28"/>
          <w:lang w:val="uk-UA" w:eastAsia="uk-UA"/>
        </w:rPr>
        <w:t>Шустика</w:t>
      </w:r>
      <w:proofErr w:type="spellEnd"/>
      <w:r w:rsidR="002B160A" w:rsidRPr="00B5145E">
        <w:rPr>
          <w:sz w:val="28"/>
          <w:szCs w:val="28"/>
          <w:lang w:val="uk-UA" w:eastAsia="uk-UA"/>
        </w:rPr>
        <w:t xml:space="preserve"> Р.П.»</w:t>
      </w:r>
      <w:r w:rsidR="00B5145E" w:rsidRPr="00B5145E">
        <w:rPr>
          <w:sz w:val="28"/>
          <w:szCs w:val="28"/>
          <w:lang w:val="uk-UA" w:eastAsia="uk-UA"/>
        </w:rPr>
        <w:t xml:space="preserve">, </w:t>
      </w:r>
      <w:r w:rsidR="00CA3CC5" w:rsidRPr="00B5145E">
        <w:rPr>
          <w:sz w:val="28"/>
          <w:szCs w:val="28"/>
          <w:lang w:val="uk-UA" w:eastAsia="uk-UA"/>
        </w:rPr>
        <w:t xml:space="preserve">«Про контракт з керівником </w:t>
      </w:r>
      <w:r w:rsidR="00CA3CC5" w:rsidRPr="00B5145E">
        <w:rPr>
          <w:bCs/>
          <w:sz w:val="28"/>
          <w:szCs w:val="28"/>
          <w:lang w:val="uk-UA" w:eastAsia="uk-UA"/>
        </w:rPr>
        <w:t>комунального підприємства «</w:t>
      </w:r>
      <w:r w:rsidR="00CA3CC5" w:rsidRPr="00B5145E">
        <w:rPr>
          <w:sz w:val="28"/>
          <w:szCs w:val="28"/>
          <w:lang w:val="uk-UA" w:eastAsia="uk-UA"/>
        </w:rPr>
        <w:t>Рівненський обласний клінічний лікувально-діагностичний центр імені Віктора Поліщука</w:t>
      </w:r>
      <w:r w:rsidR="00CA3CC5" w:rsidRPr="00B5145E">
        <w:rPr>
          <w:bCs/>
          <w:sz w:val="28"/>
          <w:szCs w:val="28"/>
          <w:lang w:val="uk-UA" w:eastAsia="uk-UA"/>
        </w:rPr>
        <w:t xml:space="preserve">» </w:t>
      </w:r>
      <w:r w:rsidR="00CA3CC5" w:rsidRPr="00B5145E">
        <w:rPr>
          <w:sz w:val="28"/>
          <w:szCs w:val="28"/>
          <w:lang w:val="uk-UA" w:eastAsia="uk-UA"/>
        </w:rPr>
        <w:t>Рівненської обласної ради»</w:t>
      </w:r>
      <w:r w:rsidR="00B5145E" w:rsidRPr="00B5145E">
        <w:rPr>
          <w:sz w:val="28"/>
          <w:szCs w:val="28"/>
          <w:lang w:val="uk-UA" w:eastAsia="uk-UA"/>
        </w:rPr>
        <w:t xml:space="preserve"> та «</w:t>
      </w:r>
      <w:r w:rsidR="00B5145E">
        <w:rPr>
          <w:sz w:val="28"/>
          <w:szCs w:val="28"/>
          <w:lang w:val="uk-UA" w:eastAsia="uk-UA"/>
        </w:rPr>
        <w:t xml:space="preserve">Про </w:t>
      </w:r>
      <w:r w:rsidR="00B5145E" w:rsidRPr="00B5145E">
        <w:rPr>
          <w:bCs/>
          <w:sz w:val="28"/>
          <w:szCs w:val="28"/>
          <w:lang w:val="uk-UA" w:eastAsia="uk-UA"/>
        </w:rPr>
        <w:t>внесення змін до Статуту комунального підприємства «Рівненський обласний клінічний лікувально-діагностичний центр імені Віктора Поліщука» Рівненської обласної ради</w:t>
      </w:r>
      <w:r w:rsidR="00B5145E">
        <w:rPr>
          <w:bCs/>
          <w:sz w:val="28"/>
          <w:szCs w:val="28"/>
          <w:lang w:val="uk-UA" w:eastAsia="uk-UA"/>
        </w:rPr>
        <w:t>».</w:t>
      </w:r>
    </w:p>
    <w:p w:rsidR="005858B5" w:rsidRPr="00970479" w:rsidRDefault="00B60872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</w:t>
      </w:r>
      <w:r w:rsidR="005858B5" w:rsidRPr="00970479">
        <w:rPr>
          <w:sz w:val="28"/>
          <w:szCs w:val="28"/>
          <w:lang w:eastAsia="uk-UA"/>
        </w:rPr>
        <w:t xml:space="preserve">. </w:t>
      </w:r>
      <w:r w:rsidR="005858B5"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5858B5" w:rsidRPr="00970479">
        <w:rPr>
          <w:sz w:val="28"/>
          <w:szCs w:val="28"/>
          <w:lang w:val="uk-UA"/>
        </w:rPr>
        <w:t>внести</w:t>
      </w:r>
      <w:proofErr w:type="spellEnd"/>
      <w:r w:rsidR="005858B5" w:rsidRPr="00970479">
        <w:rPr>
          <w:sz w:val="28"/>
          <w:szCs w:val="28"/>
          <w:lang w:val="uk-UA"/>
        </w:rPr>
        <w:t xml:space="preserve"> дане питання на розгляд </w:t>
      </w:r>
      <w:r w:rsidR="000D3C43">
        <w:rPr>
          <w:sz w:val="28"/>
          <w:szCs w:val="28"/>
          <w:lang w:val="uk-UA"/>
        </w:rPr>
        <w:t>президії</w:t>
      </w:r>
      <w:r w:rsidR="005858B5" w:rsidRPr="00970479">
        <w:rPr>
          <w:sz w:val="28"/>
          <w:szCs w:val="28"/>
          <w:lang w:val="uk-UA"/>
        </w:rPr>
        <w:t xml:space="preserve">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281955" w:rsidRDefault="005858B5" w:rsidP="005858B5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5858B5" w:rsidRPr="00281955" w:rsidRDefault="005858B5" w:rsidP="005858B5">
      <w:pPr>
        <w:ind w:firstLine="567"/>
        <w:jc w:val="both"/>
        <w:rPr>
          <w:i/>
          <w:color w:val="FF0000"/>
          <w:sz w:val="28"/>
          <w:szCs w:val="28"/>
          <w:lang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60872" w:rsidRDefault="00B60872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B5145E" w:rsidRDefault="00B5145E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листопада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 року                  </w:t>
      </w:r>
      <w:r w:rsidRPr="00FC52A0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858B5" w:rsidRPr="00525513" w:rsidTr="005858B5">
        <w:tc>
          <w:tcPr>
            <w:tcW w:w="5637" w:type="dxa"/>
          </w:tcPr>
          <w:p w:rsidR="005858B5" w:rsidRDefault="005858B5" w:rsidP="005858B5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858B5" w:rsidRPr="005858B5" w:rsidRDefault="005858B5" w:rsidP="005858B5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858B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5858B5">
              <w:rPr>
                <w:sz w:val="28"/>
                <w:szCs w:val="28"/>
                <w:lang w:val="uk-UA" w:eastAsia="uk-UA"/>
              </w:rPr>
              <w:t xml:space="preserve">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 xml:space="preserve">контракт з начальником </w:t>
            </w:r>
            <w:r w:rsidRPr="005858B5">
              <w:rPr>
                <w:b/>
                <w:bCs/>
                <w:sz w:val="28"/>
                <w:szCs w:val="28"/>
                <w:lang w:val="uk-UA" w:eastAsia="uk-UA"/>
              </w:rPr>
              <w:t>комунального закладу «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Обласне бюро судово-медичної експертизи</w:t>
            </w:r>
            <w:r w:rsidRPr="005858B5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5858B5" w:rsidRDefault="005858B5" w:rsidP="005858B5">
            <w:pPr>
              <w:pStyle w:val="a9"/>
              <w:spacing w:after="0" w:line="240" w:lineRule="auto"/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5858B5" w:rsidRDefault="005858B5" w:rsidP="005858B5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5858B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5858B5">
        <w:rPr>
          <w:sz w:val="28"/>
          <w:szCs w:val="28"/>
          <w:lang w:val="uk-UA" w:eastAsia="uk-UA"/>
        </w:rPr>
        <w:t>проєкт</w:t>
      </w:r>
      <w:proofErr w:type="spellEnd"/>
      <w:r w:rsidRPr="005858B5">
        <w:rPr>
          <w:sz w:val="28"/>
          <w:szCs w:val="28"/>
          <w:lang w:val="uk-UA" w:eastAsia="uk-UA"/>
        </w:rPr>
        <w:t xml:space="preserve"> рішення «</w:t>
      </w:r>
      <w:r w:rsidRPr="005858B5">
        <w:rPr>
          <w:sz w:val="28"/>
          <w:szCs w:val="28"/>
          <w:lang w:val="uk-UA" w:eastAsia="ar-SA"/>
        </w:rPr>
        <w:t>Про</w:t>
      </w:r>
      <w:r w:rsidRPr="005858B5">
        <w:rPr>
          <w:sz w:val="28"/>
          <w:szCs w:val="28"/>
          <w:lang w:eastAsia="uk-UA"/>
        </w:rPr>
        <w:t xml:space="preserve"> </w:t>
      </w:r>
      <w:r w:rsidRPr="005858B5">
        <w:rPr>
          <w:sz w:val="28"/>
          <w:szCs w:val="28"/>
          <w:lang w:val="uk-UA" w:eastAsia="uk-UA"/>
        </w:rPr>
        <w:t xml:space="preserve">контракт з начальником </w:t>
      </w:r>
      <w:r w:rsidRPr="005858B5">
        <w:rPr>
          <w:bCs/>
          <w:sz w:val="28"/>
          <w:szCs w:val="28"/>
          <w:lang w:val="uk-UA" w:eastAsia="uk-UA"/>
        </w:rPr>
        <w:t>комунального закладу «</w:t>
      </w:r>
      <w:r w:rsidRPr="005858B5">
        <w:rPr>
          <w:sz w:val="28"/>
          <w:szCs w:val="28"/>
          <w:lang w:val="uk-UA" w:eastAsia="uk-UA"/>
        </w:rPr>
        <w:t>Обласне бюро судово-медичної експертизи</w:t>
      </w:r>
      <w:r w:rsidRPr="005858B5">
        <w:rPr>
          <w:bCs/>
          <w:sz w:val="28"/>
          <w:szCs w:val="28"/>
          <w:lang w:val="uk-UA" w:eastAsia="uk-UA"/>
        </w:rPr>
        <w:t xml:space="preserve">» </w:t>
      </w:r>
      <w:r w:rsidRPr="005858B5">
        <w:rPr>
          <w:sz w:val="28"/>
          <w:szCs w:val="28"/>
          <w:lang w:val="uk-UA" w:eastAsia="uk-UA"/>
        </w:rPr>
        <w:t>Рівненської обласної ради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Pr="00970479" w:rsidRDefault="005858B5" w:rsidP="005858B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не визначилася.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B60872" w:rsidRDefault="00B60872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B60872" w:rsidRDefault="00B60872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листопада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858B5" w:rsidTr="005858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858B5" w:rsidRPr="005858B5" w:rsidRDefault="005858B5" w:rsidP="005858B5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858B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5858B5">
              <w:rPr>
                <w:sz w:val="28"/>
                <w:szCs w:val="28"/>
                <w:lang w:val="uk-UA" w:eastAsia="uk-UA"/>
              </w:rPr>
              <w:t xml:space="preserve">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контракт з директором-художнім керівником комунального закладу «Рівненський обласний академічний український музично-драматичний театр»</w:t>
            </w:r>
            <w:r w:rsidRPr="005858B5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196F57" w:rsidRDefault="005858B5" w:rsidP="005858B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5858B5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5858B5">
        <w:rPr>
          <w:sz w:val="28"/>
          <w:szCs w:val="28"/>
          <w:lang w:val="uk-UA" w:eastAsia="uk-UA"/>
        </w:rPr>
        <w:t>проєкт</w:t>
      </w:r>
      <w:proofErr w:type="spellEnd"/>
      <w:r w:rsidRPr="005858B5">
        <w:rPr>
          <w:sz w:val="28"/>
          <w:szCs w:val="28"/>
          <w:lang w:val="uk-UA" w:eastAsia="uk-UA"/>
        </w:rPr>
        <w:t xml:space="preserve"> рішення «</w:t>
      </w:r>
      <w:r w:rsidRPr="005858B5">
        <w:rPr>
          <w:sz w:val="28"/>
          <w:szCs w:val="28"/>
          <w:lang w:val="uk-UA" w:eastAsia="ar-SA"/>
        </w:rPr>
        <w:t>Про</w:t>
      </w:r>
      <w:r w:rsidRPr="005858B5">
        <w:rPr>
          <w:sz w:val="28"/>
          <w:szCs w:val="28"/>
          <w:lang w:val="uk-UA" w:eastAsia="uk-UA"/>
        </w:rPr>
        <w:t xml:space="preserve"> контракт з директором-художнім керівником комунального закладу «Рівненський обласний академічний український музично-драматичний театр»</w:t>
      </w:r>
      <w:r w:rsidRPr="005858B5">
        <w:rPr>
          <w:bCs/>
          <w:sz w:val="28"/>
          <w:szCs w:val="28"/>
          <w:lang w:val="uk-UA" w:eastAsia="uk-UA"/>
        </w:rPr>
        <w:t xml:space="preserve"> </w:t>
      </w:r>
      <w:r w:rsidRPr="005858B5">
        <w:rPr>
          <w:sz w:val="28"/>
          <w:szCs w:val="28"/>
          <w:lang w:val="uk-UA" w:eastAsia="uk-UA"/>
        </w:rPr>
        <w:t>Рівненської обласної ради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</w:t>
      </w:r>
      <w:r>
        <w:rPr>
          <w:sz w:val="28"/>
          <w:szCs w:val="28"/>
          <w:lang w:val="uk-UA"/>
        </w:rPr>
        <w:t>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/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листопада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F75D1" w:rsidRPr="00FC52A0" w:rsidRDefault="008F75D1" w:rsidP="005858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F75D1" w:rsidTr="008F75D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D1" w:rsidRPr="005858B5" w:rsidRDefault="008F75D1" w:rsidP="008F75D1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858B5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5858B5">
              <w:rPr>
                <w:sz w:val="28"/>
                <w:szCs w:val="28"/>
                <w:lang w:val="uk-UA" w:eastAsia="uk-UA"/>
              </w:rPr>
              <w:t xml:space="preserve">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контракт з директором-художнім керівником комунального закладу «Рівненський академічний обласний театр ляльок»</w:t>
            </w:r>
            <w:r w:rsidRPr="005858B5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5858B5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8F75D1" w:rsidRDefault="008F75D1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196F57" w:rsidRDefault="005858B5" w:rsidP="008F75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F75D1">
        <w:rPr>
          <w:sz w:val="28"/>
          <w:szCs w:val="28"/>
          <w:lang w:val="uk-UA" w:eastAsia="uk-UA"/>
        </w:rPr>
        <w:t>проєкт</w:t>
      </w:r>
      <w:proofErr w:type="spellEnd"/>
      <w:r w:rsidRPr="008F75D1">
        <w:rPr>
          <w:sz w:val="28"/>
          <w:szCs w:val="28"/>
          <w:lang w:val="uk-UA" w:eastAsia="uk-UA"/>
        </w:rPr>
        <w:t xml:space="preserve"> рішення «</w:t>
      </w:r>
      <w:r w:rsidRPr="008F75D1">
        <w:rPr>
          <w:sz w:val="28"/>
          <w:szCs w:val="28"/>
          <w:lang w:val="uk-UA" w:eastAsia="ar-SA"/>
        </w:rPr>
        <w:t>Про</w:t>
      </w:r>
      <w:r w:rsidRPr="008F75D1">
        <w:rPr>
          <w:sz w:val="28"/>
          <w:szCs w:val="28"/>
          <w:lang w:val="uk-UA" w:eastAsia="uk-UA"/>
        </w:rPr>
        <w:t xml:space="preserve"> контракт з директором-художнім керівником комунального закладу «Рівненський академічний обласний театр ляльок»</w:t>
      </w:r>
      <w:r w:rsidRPr="008F75D1">
        <w:rPr>
          <w:bCs/>
          <w:sz w:val="28"/>
          <w:szCs w:val="28"/>
          <w:lang w:val="uk-UA" w:eastAsia="uk-UA"/>
        </w:rPr>
        <w:t xml:space="preserve"> </w:t>
      </w:r>
      <w:r w:rsidRPr="008F75D1">
        <w:rPr>
          <w:sz w:val="28"/>
          <w:szCs w:val="28"/>
          <w:lang w:val="uk-UA" w:eastAsia="uk-UA"/>
        </w:rPr>
        <w:t>Рівненської обласної ради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8F75D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</w:t>
      </w:r>
      <w:r w:rsidR="005858B5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5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F75D1" w:rsidTr="008F75D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F75D1" w:rsidRPr="008F75D1" w:rsidRDefault="008F75D1" w:rsidP="008F75D1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F75D1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8F75D1">
              <w:rPr>
                <w:sz w:val="28"/>
                <w:szCs w:val="28"/>
                <w:lang w:val="uk-UA" w:eastAsia="uk-UA"/>
              </w:rPr>
              <w:t xml:space="preserve"> 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>контракт з директором комунального закладу «Рівненська обласна універсальна наукова бібліотека»</w:t>
            </w:r>
            <w:r w:rsidRPr="008F75D1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8F75D1" w:rsidRDefault="008F75D1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F75D1" w:rsidRDefault="005858B5" w:rsidP="008F75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  <w:r w:rsidR="008F75D1">
        <w:rPr>
          <w:b/>
          <w:sz w:val="28"/>
          <w:szCs w:val="28"/>
          <w:lang w:val="uk-UA"/>
        </w:rPr>
        <w:t xml:space="preserve">                               </w:t>
      </w:r>
    </w:p>
    <w:p w:rsidR="005858B5" w:rsidRPr="00196F57" w:rsidRDefault="005858B5" w:rsidP="008F75D1">
      <w:pPr>
        <w:ind w:firstLine="567"/>
        <w:jc w:val="both"/>
        <w:rPr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F75D1">
        <w:rPr>
          <w:sz w:val="28"/>
          <w:szCs w:val="28"/>
          <w:lang w:val="uk-UA" w:eastAsia="uk-UA"/>
        </w:rPr>
        <w:t>проєкт</w:t>
      </w:r>
      <w:proofErr w:type="spellEnd"/>
      <w:r w:rsidRPr="008F75D1">
        <w:rPr>
          <w:sz w:val="28"/>
          <w:szCs w:val="28"/>
          <w:lang w:val="uk-UA" w:eastAsia="uk-UA"/>
        </w:rPr>
        <w:t xml:space="preserve"> рішення «</w:t>
      </w:r>
      <w:r w:rsidRPr="008F75D1">
        <w:rPr>
          <w:sz w:val="28"/>
          <w:szCs w:val="28"/>
          <w:lang w:val="uk-UA" w:eastAsia="ar-SA"/>
        </w:rPr>
        <w:t>Про</w:t>
      </w:r>
      <w:r w:rsidR="008F75D1" w:rsidRPr="008F75D1">
        <w:rPr>
          <w:sz w:val="28"/>
          <w:szCs w:val="28"/>
          <w:lang w:val="uk-UA" w:eastAsia="uk-UA"/>
        </w:rPr>
        <w:t xml:space="preserve"> контракт з директором комунального закладу «Рівненська обласна універсальна наукова бібліотека»</w:t>
      </w:r>
      <w:r w:rsidR="008F75D1" w:rsidRPr="008F75D1">
        <w:rPr>
          <w:bCs/>
          <w:sz w:val="28"/>
          <w:szCs w:val="28"/>
          <w:lang w:val="uk-UA" w:eastAsia="uk-UA"/>
        </w:rPr>
        <w:t xml:space="preserve"> </w:t>
      </w:r>
      <w:r w:rsidR="008F75D1" w:rsidRPr="008F75D1">
        <w:rPr>
          <w:sz w:val="28"/>
          <w:szCs w:val="28"/>
          <w:lang w:val="uk-UA" w:eastAsia="uk-UA"/>
        </w:rPr>
        <w:t>Рівненської обласної ради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8F75D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5858B5" w:rsidRPr="00FC52A0">
        <w:rPr>
          <w:b/>
          <w:sz w:val="28"/>
          <w:szCs w:val="28"/>
          <w:lang w:val="uk-UA"/>
        </w:rPr>
        <w:t xml:space="preserve">        </w:t>
      </w:r>
      <w:r w:rsidR="005858B5" w:rsidRPr="0013642B">
        <w:rPr>
          <w:b/>
          <w:sz w:val="28"/>
          <w:szCs w:val="28"/>
          <w:lang w:val="uk-UA"/>
        </w:rPr>
        <w:t xml:space="preserve">   </w:t>
      </w:r>
      <w:r w:rsidR="005858B5" w:rsidRPr="00FC52A0">
        <w:rPr>
          <w:b/>
          <w:sz w:val="28"/>
          <w:szCs w:val="28"/>
          <w:lang w:val="uk-UA"/>
        </w:rPr>
        <w:t xml:space="preserve"> </w:t>
      </w:r>
      <w:r w:rsidR="005858B5" w:rsidRPr="0013642B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6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F75D1" w:rsidTr="008F75D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F75D1" w:rsidRPr="008F75D1" w:rsidRDefault="008F75D1" w:rsidP="008F75D1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F75D1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8F75D1">
              <w:rPr>
                <w:sz w:val="28"/>
                <w:szCs w:val="28"/>
                <w:lang w:val="uk-UA" w:eastAsia="uk-UA"/>
              </w:rPr>
              <w:t xml:space="preserve"> 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>контракт з директором комунального закладу «Рівненська обласна бібліотека для молоді»</w:t>
            </w:r>
            <w:r w:rsidRPr="008F75D1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8F75D1" w:rsidRDefault="008F75D1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196F57" w:rsidRDefault="005858B5" w:rsidP="008F75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F75D1">
        <w:rPr>
          <w:sz w:val="28"/>
          <w:szCs w:val="28"/>
          <w:lang w:val="uk-UA" w:eastAsia="uk-UA"/>
        </w:rPr>
        <w:t>проєкт</w:t>
      </w:r>
      <w:proofErr w:type="spellEnd"/>
      <w:r w:rsidRPr="008F75D1">
        <w:rPr>
          <w:sz w:val="28"/>
          <w:szCs w:val="28"/>
          <w:lang w:val="uk-UA" w:eastAsia="uk-UA"/>
        </w:rPr>
        <w:t xml:space="preserve"> рішення «</w:t>
      </w:r>
      <w:r w:rsidRPr="008F75D1">
        <w:rPr>
          <w:sz w:val="28"/>
          <w:szCs w:val="28"/>
          <w:lang w:val="uk-UA" w:eastAsia="ar-SA"/>
        </w:rPr>
        <w:t>Про</w:t>
      </w:r>
      <w:r w:rsidR="008F75D1" w:rsidRPr="008F75D1">
        <w:rPr>
          <w:sz w:val="28"/>
          <w:szCs w:val="28"/>
          <w:lang w:eastAsia="uk-UA"/>
        </w:rPr>
        <w:t xml:space="preserve"> </w:t>
      </w:r>
      <w:r w:rsidR="008F75D1" w:rsidRPr="008F75D1">
        <w:rPr>
          <w:sz w:val="28"/>
          <w:szCs w:val="28"/>
          <w:lang w:val="uk-UA" w:eastAsia="uk-UA"/>
        </w:rPr>
        <w:t>контракт з директором комунального закладу «Рівненська обласна бібліотека для молоді»</w:t>
      </w:r>
      <w:r w:rsidR="008F75D1" w:rsidRPr="008F75D1">
        <w:rPr>
          <w:bCs/>
          <w:sz w:val="28"/>
          <w:szCs w:val="28"/>
          <w:lang w:val="uk-UA" w:eastAsia="uk-UA"/>
        </w:rPr>
        <w:t xml:space="preserve"> </w:t>
      </w:r>
      <w:r w:rsidR="008F75D1" w:rsidRPr="008F75D1">
        <w:rPr>
          <w:sz w:val="28"/>
          <w:szCs w:val="28"/>
          <w:lang w:val="uk-UA" w:eastAsia="uk-UA"/>
        </w:rPr>
        <w:t>Рівненської обласної ради</w:t>
      </w:r>
      <w:r w:rsidRPr="00525513">
        <w:rPr>
          <w:sz w:val="28"/>
          <w:szCs w:val="28"/>
          <w:lang w:val="uk-UA" w:eastAsia="uk-UA"/>
        </w:rPr>
        <w:t>»</w:t>
      </w:r>
      <w:r w:rsidRPr="00525513">
        <w:rPr>
          <w:sz w:val="28"/>
          <w:szCs w:val="28"/>
          <w:lang w:val="uk-UA"/>
        </w:rPr>
        <w:t>,</w:t>
      </w:r>
      <w:r w:rsidRPr="00525513">
        <w:rPr>
          <w:color w:val="000000"/>
          <w:sz w:val="28"/>
          <w:szCs w:val="28"/>
          <w:lang w:val="uk-UA"/>
        </w:rPr>
        <w:t xml:space="preserve"> </w:t>
      </w:r>
      <w:r w:rsidRPr="00525513">
        <w:rPr>
          <w:sz w:val="28"/>
          <w:szCs w:val="28"/>
          <w:lang w:val="uk-UA"/>
        </w:rPr>
        <w:t>керуючись Законом</w:t>
      </w:r>
      <w:r w:rsidRPr="00196F57">
        <w:rPr>
          <w:sz w:val="28"/>
          <w:szCs w:val="28"/>
          <w:lang w:val="uk-UA"/>
        </w:rPr>
        <w:t xml:space="preserve"> </w:t>
      </w:r>
      <w:r w:rsidRPr="00525513">
        <w:rPr>
          <w:sz w:val="28"/>
          <w:szCs w:val="28"/>
          <w:lang w:val="uk-UA"/>
        </w:rPr>
        <w:t>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8F75D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листопада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7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8F75D1" w:rsidTr="008F75D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F75D1" w:rsidRPr="008F75D1" w:rsidRDefault="008F75D1" w:rsidP="008F75D1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F75D1">
              <w:rPr>
                <w:b/>
                <w:sz w:val="28"/>
                <w:szCs w:val="28"/>
                <w:lang w:val="uk-UA" w:eastAsia="uk-UA"/>
              </w:rPr>
              <w:t>Про контракт з директором комунального закладу «Рівненська обласна бібліотека для дітей»</w:t>
            </w:r>
            <w:r w:rsidRPr="008F75D1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8F75D1" w:rsidRDefault="008F75D1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A56ACC" w:rsidRDefault="005858B5" w:rsidP="005858B5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196F57" w:rsidRDefault="005858B5" w:rsidP="008F75D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8F75D1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F75D1">
        <w:rPr>
          <w:sz w:val="28"/>
          <w:szCs w:val="28"/>
          <w:lang w:val="uk-UA" w:eastAsia="uk-UA"/>
        </w:rPr>
        <w:t>проєкт</w:t>
      </w:r>
      <w:proofErr w:type="spellEnd"/>
      <w:r w:rsidRPr="008F75D1">
        <w:rPr>
          <w:sz w:val="28"/>
          <w:szCs w:val="28"/>
          <w:lang w:val="uk-UA" w:eastAsia="uk-UA"/>
        </w:rPr>
        <w:t xml:space="preserve"> рішення «</w:t>
      </w:r>
      <w:r w:rsidRPr="008F75D1">
        <w:rPr>
          <w:sz w:val="28"/>
          <w:szCs w:val="28"/>
          <w:lang w:val="uk-UA" w:eastAsia="ar-SA"/>
        </w:rPr>
        <w:t>Про</w:t>
      </w:r>
      <w:r w:rsidR="008F75D1" w:rsidRPr="008F75D1">
        <w:rPr>
          <w:sz w:val="28"/>
          <w:szCs w:val="28"/>
          <w:lang w:eastAsia="uk-UA"/>
        </w:rPr>
        <w:t xml:space="preserve"> </w:t>
      </w:r>
      <w:r w:rsidR="008F75D1" w:rsidRPr="008F75D1">
        <w:rPr>
          <w:sz w:val="28"/>
          <w:szCs w:val="28"/>
          <w:lang w:val="uk-UA" w:eastAsia="uk-UA"/>
        </w:rPr>
        <w:t>контракт з директором комунального закладу «Рівненська обласна бібліотека для дітей»</w:t>
      </w:r>
      <w:r w:rsidR="008F75D1" w:rsidRPr="008F75D1">
        <w:rPr>
          <w:bCs/>
          <w:sz w:val="28"/>
          <w:szCs w:val="28"/>
          <w:lang w:val="uk-UA" w:eastAsia="uk-UA"/>
        </w:rPr>
        <w:t xml:space="preserve"> </w:t>
      </w:r>
      <w:r w:rsidR="008F75D1" w:rsidRPr="008F75D1">
        <w:rPr>
          <w:sz w:val="28"/>
          <w:szCs w:val="28"/>
          <w:lang w:val="uk-UA" w:eastAsia="uk-UA"/>
        </w:rPr>
        <w:t>Рівненської обласної ради</w:t>
      </w:r>
      <w:r w:rsidRPr="00196F57">
        <w:rPr>
          <w:sz w:val="28"/>
          <w:szCs w:val="28"/>
          <w:lang w:val="uk-UA" w:eastAsia="uk-UA"/>
        </w:rPr>
        <w:t>»</w:t>
      </w:r>
      <w:r w:rsidRPr="00196F57">
        <w:rPr>
          <w:sz w:val="28"/>
          <w:szCs w:val="28"/>
          <w:lang w:val="uk-UA"/>
        </w:rPr>
        <w:t>,</w:t>
      </w:r>
      <w:r w:rsidRPr="00196F57">
        <w:rPr>
          <w:color w:val="000000"/>
          <w:sz w:val="28"/>
          <w:szCs w:val="28"/>
          <w:lang w:val="uk-UA"/>
        </w:rPr>
        <w:t xml:space="preserve"> </w:t>
      </w:r>
      <w:r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8F75D1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8F75D1">
        <w:rPr>
          <w:sz w:val="28"/>
          <w:szCs w:val="28"/>
          <w:lang w:eastAsia="uk-UA"/>
        </w:rPr>
        <w:t xml:space="preserve">1. </w:t>
      </w:r>
      <w:proofErr w:type="spellStart"/>
      <w:r w:rsidRPr="008F75D1">
        <w:rPr>
          <w:sz w:val="28"/>
          <w:szCs w:val="28"/>
          <w:lang w:eastAsia="uk-UA"/>
        </w:rPr>
        <w:t>Інформацію</w:t>
      </w:r>
      <w:proofErr w:type="spellEnd"/>
      <w:r w:rsidRPr="008F75D1">
        <w:rPr>
          <w:sz w:val="28"/>
          <w:szCs w:val="28"/>
          <w:lang w:eastAsia="uk-UA"/>
        </w:rPr>
        <w:t xml:space="preserve"> </w:t>
      </w:r>
      <w:proofErr w:type="spellStart"/>
      <w:r w:rsidRPr="008F75D1">
        <w:rPr>
          <w:sz w:val="28"/>
          <w:szCs w:val="28"/>
          <w:lang w:eastAsia="uk-UA"/>
        </w:rPr>
        <w:t>взяти</w:t>
      </w:r>
      <w:proofErr w:type="spellEnd"/>
      <w:r w:rsidRPr="008F75D1">
        <w:rPr>
          <w:sz w:val="28"/>
          <w:szCs w:val="28"/>
          <w:lang w:eastAsia="uk-UA"/>
        </w:rPr>
        <w:t xml:space="preserve"> </w:t>
      </w:r>
      <w:proofErr w:type="gramStart"/>
      <w:r w:rsidRPr="008F75D1">
        <w:rPr>
          <w:sz w:val="28"/>
          <w:szCs w:val="28"/>
          <w:lang w:eastAsia="uk-UA"/>
        </w:rPr>
        <w:t>до</w:t>
      </w:r>
      <w:proofErr w:type="gramEnd"/>
      <w:r w:rsidRPr="008F75D1">
        <w:rPr>
          <w:sz w:val="28"/>
          <w:szCs w:val="28"/>
          <w:lang w:eastAsia="uk-UA"/>
        </w:rPr>
        <w:t xml:space="preserve"> </w:t>
      </w:r>
      <w:proofErr w:type="spellStart"/>
      <w:r w:rsidRPr="008F75D1">
        <w:rPr>
          <w:sz w:val="28"/>
          <w:szCs w:val="28"/>
          <w:lang w:eastAsia="uk-UA"/>
        </w:rPr>
        <w:t>відома</w:t>
      </w:r>
      <w:proofErr w:type="spellEnd"/>
      <w:r w:rsidRPr="008F75D1">
        <w:rPr>
          <w:sz w:val="28"/>
          <w:szCs w:val="28"/>
          <w:lang w:eastAsia="uk-UA"/>
        </w:rPr>
        <w:t>.</w:t>
      </w:r>
    </w:p>
    <w:p w:rsidR="005858B5" w:rsidRPr="008F75D1" w:rsidRDefault="005858B5" w:rsidP="008F75D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F75D1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F75D1" w:rsidRPr="008F75D1">
        <w:rPr>
          <w:rFonts w:ascii="Times New Roman" w:hAnsi="Times New Roman"/>
          <w:sz w:val="28"/>
          <w:szCs w:val="28"/>
          <w:lang w:eastAsia="uk-UA"/>
        </w:rPr>
        <w:t>.</w:t>
      </w:r>
      <w:r w:rsidR="008F75D1" w:rsidRPr="008F75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F75D1">
        <w:rPr>
          <w:rFonts w:ascii="Times New Roman" w:hAnsi="Times New Roman"/>
          <w:sz w:val="28"/>
          <w:szCs w:val="28"/>
          <w:lang w:val="uk-UA"/>
        </w:rPr>
        <w:t xml:space="preserve">Погодитись з </w:t>
      </w:r>
      <w:proofErr w:type="spellStart"/>
      <w:r w:rsidRPr="008F75D1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8F75D1">
        <w:rPr>
          <w:rFonts w:ascii="Times New Roman" w:hAnsi="Times New Roman"/>
          <w:sz w:val="28"/>
          <w:szCs w:val="28"/>
          <w:lang w:val="uk-UA"/>
        </w:rPr>
        <w:t xml:space="preserve"> рішення з цього питання</w:t>
      </w:r>
      <w:r w:rsidR="008F75D1" w:rsidRPr="008F75D1">
        <w:rPr>
          <w:rFonts w:ascii="Times New Roman" w:hAnsi="Times New Roman"/>
          <w:sz w:val="28"/>
          <w:szCs w:val="28"/>
          <w:lang w:val="uk-UA"/>
        </w:rPr>
        <w:t>.</w:t>
      </w:r>
    </w:p>
    <w:p w:rsidR="005858B5" w:rsidRPr="008F75D1" w:rsidRDefault="008F75D1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8F75D1">
        <w:rPr>
          <w:sz w:val="28"/>
          <w:szCs w:val="28"/>
          <w:lang w:val="uk-UA"/>
        </w:rPr>
        <w:t>3</w:t>
      </w:r>
      <w:r w:rsidR="005858B5" w:rsidRPr="008F75D1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5858B5" w:rsidRPr="008F75D1">
        <w:rPr>
          <w:sz w:val="28"/>
          <w:szCs w:val="28"/>
          <w:lang w:val="uk-UA"/>
        </w:rPr>
        <w:t>внести</w:t>
      </w:r>
      <w:proofErr w:type="spellEnd"/>
      <w:r w:rsidR="005858B5" w:rsidRPr="008F75D1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8F75D1" w:rsidRDefault="008F75D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8F75D1" w:rsidRDefault="008F75D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8F75D1" w:rsidRDefault="008F75D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8F75D1" w:rsidRDefault="008F75D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8F75D1" w:rsidRDefault="008F75D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5858B5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8F75D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листопада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8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</w:tblGrid>
      <w:tr w:rsidR="005858B5" w:rsidTr="005858B5">
        <w:trPr>
          <w:trHeight w:val="1236"/>
        </w:trPr>
        <w:tc>
          <w:tcPr>
            <w:tcW w:w="5697" w:type="dxa"/>
          </w:tcPr>
          <w:p w:rsidR="008F75D1" w:rsidRPr="008F75D1" w:rsidRDefault="005858B5" w:rsidP="008F75D1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F75D1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8F75D1">
              <w:rPr>
                <w:sz w:val="28"/>
                <w:szCs w:val="28"/>
                <w:lang w:val="uk-UA" w:eastAsia="uk-UA"/>
              </w:rPr>
              <w:t xml:space="preserve"> </w:t>
            </w:r>
            <w:r w:rsidR="008F75D1" w:rsidRPr="008F75D1">
              <w:rPr>
                <w:b/>
                <w:sz w:val="28"/>
                <w:szCs w:val="28"/>
                <w:lang w:val="uk-UA" w:eastAsia="uk-UA"/>
              </w:rPr>
              <w:t>контракт з директором комунального закладу «Рівненський обласний центр народної творчості»</w:t>
            </w:r>
            <w:r w:rsidR="008F75D1" w:rsidRPr="008F75D1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="008F75D1" w:rsidRPr="008F75D1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F75D1" w:rsidRDefault="008F75D1" w:rsidP="008F75D1">
      <w:pPr>
        <w:tabs>
          <w:tab w:val="left" w:pos="567"/>
        </w:tabs>
        <w:jc w:val="both"/>
        <w:rPr>
          <w:sz w:val="28"/>
          <w:szCs w:val="28"/>
          <w:lang w:val="uk-UA" w:eastAsia="uk-UA"/>
        </w:rPr>
      </w:pPr>
    </w:p>
    <w:p w:rsidR="005858B5" w:rsidRPr="001C5276" w:rsidRDefault="005858B5" w:rsidP="008F75D1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8F75D1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F75D1">
        <w:rPr>
          <w:sz w:val="28"/>
          <w:szCs w:val="28"/>
          <w:lang w:val="uk-UA" w:eastAsia="uk-UA"/>
        </w:rPr>
        <w:t>проєкт</w:t>
      </w:r>
      <w:proofErr w:type="spellEnd"/>
      <w:r w:rsidRPr="008F75D1">
        <w:rPr>
          <w:sz w:val="28"/>
          <w:szCs w:val="28"/>
          <w:lang w:val="uk-UA" w:eastAsia="uk-UA"/>
        </w:rPr>
        <w:t xml:space="preserve"> рішення «</w:t>
      </w:r>
      <w:r w:rsidRPr="008F75D1">
        <w:rPr>
          <w:sz w:val="28"/>
          <w:szCs w:val="28"/>
          <w:lang w:val="uk-UA" w:eastAsia="ar-SA"/>
        </w:rPr>
        <w:t>Про</w:t>
      </w:r>
      <w:r w:rsidR="008F75D1" w:rsidRPr="008F75D1">
        <w:rPr>
          <w:sz w:val="28"/>
          <w:szCs w:val="28"/>
          <w:lang w:eastAsia="uk-UA"/>
        </w:rPr>
        <w:t xml:space="preserve"> </w:t>
      </w:r>
      <w:r w:rsidR="008F75D1" w:rsidRPr="008F75D1">
        <w:rPr>
          <w:sz w:val="28"/>
          <w:szCs w:val="28"/>
          <w:lang w:val="uk-UA" w:eastAsia="uk-UA"/>
        </w:rPr>
        <w:t>контракт з директором комунального закладу «Рівненський обласний центр народної творчості»</w:t>
      </w:r>
      <w:r w:rsidR="008F75D1" w:rsidRPr="008F75D1">
        <w:rPr>
          <w:bCs/>
          <w:sz w:val="28"/>
          <w:szCs w:val="28"/>
          <w:lang w:val="uk-UA" w:eastAsia="uk-UA"/>
        </w:rPr>
        <w:t xml:space="preserve"> </w:t>
      </w:r>
      <w:r w:rsidR="008F75D1" w:rsidRPr="008F75D1">
        <w:rPr>
          <w:sz w:val="28"/>
          <w:szCs w:val="28"/>
          <w:lang w:val="uk-UA" w:eastAsia="uk-UA"/>
        </w:rPr>
        <w:t>Рівненської обласної ради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>1. Інформацію взяти до відома.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val="uk-UA" w:eastAsia="uk-UA"/>
        </w:rPr>
        <w:t xml:space="preserve">2. </w:t>
      </w:r>
      <w:r w:rsidR="008F75D1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8F75D1" w:rsidRPr="00970479">
        <w:rPr>
          <w:sz w:val="28"/>
          <w:szCs w:val="28"/>
          <w:lang w:val="uk-UA"/>
        </w:rPr>
        <w:t>проєктом</w:t>
      </w:r>
      <w:proofErr w:type="spellEnd"/>
      <w:r w:rsidR="008F75D1" w:rsidRPr="00970479">
        <w:rPr>
          <w:sz w:val="28"/>
          <w:szCs w:val="28"/>
          <w:lang w:val="uk-UA"/>
        </w:rPr>
        <w:t xml:space="preserve"> рішення з цього питання</w:t>
      </w:r>
      <w:r w:rsidR="008F75D1">
        <w:rPr>
          <w:sz w:val="28"/>
          <w:szCs w:val="28"/>
          <w:lang w:val="uk-UA"/>
        </w:rPr>
        <w:t>.</w:t>
      </w:r>
    </w:p>
    <w:p w:rsidR="005858B5" w:rsidRPr="00970479" w:rsidRDefault="005858B5" w:rsidP="008F75D1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 w:eastAsia="uk-UA"/>
        </w:rPr>
        <w:t>3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Pr="00525513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Pr="00B57360" w:rsidRDefault="008F75D1" w:rsidP="008F75D1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8F75D1" w:rsidRPr="00B57360" w:rsidRDefault="008F75D1" w:rsidP="008F75D1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8F75D1" w:rsidRPr="004C68C9" w:rsidRDefault="008F75D1" w:rsidP="008F75D1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8F75D1" w:rsidTr="00C61E7F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F75D1" w:rsidRDefault="008F75D1" w:rsidP="00C61E7F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A409C9" w:rsidRPr="00FC52A0" w:rsidRDefault="00A409C9" w:rsidP="00A409C9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 xml:space="preserve">В И С Н О В О К </w:t>
      </w:r>
    </w:p>
    <w:p w:rsidR="008F75D1" w:rsidRPr="00FC52A0" w:rsidRDefault="008F75D1" w:rsidP="008F75D1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8F75D1" w:rsidRPr="00FC52A0" w:rsidRDefault="008F75D1" w:rsidP="008F75D1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8F75D1" w:rsidRPr="00FC52A0" w:rsidRDefault="008F75D1" w:rsidP="008F75D1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03 листопада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9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F75D1" w:rsidTr="00C61E7F">
        <w:tc>
          <w:tcPr>
            <w:tcW w:w="5637" w:type="dxa"/>
          </w:tcPr>
          <w:p w:rsidR="008F75D1" w:rsidRPr="008F75D1" w:rsidRDefault="008F75D1" w:rsidP="008F75D1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F75D1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8F75D1">
              <w:rPr>
                <w:sz w:val="28"/>
                <w:szCs w:val="28"/>
                <w:lang w:val="uk-UA" w:eastAsia="uk-UA"/>
              </w:rPr>
              <w:t xml:space="preserve"> 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 xml:space="preserve">продовження строку дії контракту з начальником </w:t>
            </w:r>
            <w:r w:rsidRPr="008F75D1">
              <w:rPr>
                <w:b/>
                <w:bCs/>
                <w:sz w:val="28"/>
                <w:szCs w:val="28"/>
                <w:lang w:val="uk-UA" w:eastAsia="uk-UA"/>
              </w:rPr>
              <w:t>комунального підприємства «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>Рівненський обласний госпіталь ветеранів війни</w:t>
            </w:r>
            <w:r w:rsidRPr="008F75D1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r w:rsidRPr="008F75D1">
              <w:rPr>
                <w:b/>
                <w:sz w:val="28"/>
                <w:szCs w:val="28"/>
                <w:lang w:val="uk-UA" w:eastAsia="uk-UA"/>
              </w:rPr>
              <w:t>Рівненської обласної ради</w:t>
            </w:r>
          </w:p>
          <w:p w:rsidR="008F75D1" w:rsidRDefault="008F75D1" w:rsidP="00C61E7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F75D1" w:rsidRPr="00FC52A0" w:rsidRDefault="008F75D1" w:rsidP="008F75D1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8F75D1" w:rsidRPr="00196F57" w:rsidRDefault="008F75D1" w:rsidP="008F75D1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75D1" w:rsidRPr="001C5276" w:rsidRDefault="008F75D1" w:rsidP="008F75D1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8F75D1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8F75D1">
        <w:rPr>
          <w:sz w:val="28"/>
          <w:szCs w:val="28"/>
          <w:lang w:val="uk-UA" w:eastAsia="uk-UA"/>
        </w:rPr>
        <w:t>проєкт</w:t>
      </w:r>
      <w:proofErr w:type="spellEnd"/>
      <w:r w:rsidRPr="008F75D1">
        <w:rPr>
          <w:sz w:val="28"/>
          <w:szCs w:val="28"/>
          <w:lang w:val="uk-UA" w:eastAsia="uk-UA"/>
        </w:rPr>
        <w:t xml:space="preserve"> рішення «</w:t>
      </w:r>
      <w:r w:rsidRPr="008F75D1">
        <w:rPr>
          <w:sz w:val="28"/>
          <w:szCs w:val="28"/>
          <w:lang w:val="uk-UA" w:eastAsia="ar-SA"/>
        </w:rPr>
        <w:t>Про</w:t>
      </w:r>
      <w:r w:rsidRPr="008F75D1">
        <w:rPr>
          <w:sz w:val="28"/>
          <w:szCs w:val="28"/>
          <w:lang w:val="uk-UA"/>
        </w:rPr>
        <w:t xml:space="preserve"> </w:t>
      </w:r>
      <w:r w:rsidRPr="008F75D1">
        <w:rPr>
          <w:sz w:val="28"/>
          <w:szCs w:val="28"/>
          <w:lang w:val="uk-UA" w:eastAsia="uk-UA"/>
        </w:rPr>
        <w:t xml:space="preserve">продовження строку дії контракту з начальником </w:t>
      </w:r>
      <w:r w:rsidRPr="008F75D1">
        <w:rPr>
          <w:bCs/>
          <w:sz w:val="28"/>
          <w:szCs w:val="28"/>
          <w:lang w:val="uk-UA" w:eastAsia="uk-UA"/>
        </w:rPr>
        <w:t>комунального підприємства «</w:t>
      </w:r>
      <w:r w:rsidRPr="008F75D1">
        <w:rPr>
          <w:sz w:val="28"/>
          <w:szCs w:val="28"/>
          <w:lang w:val="uk-UA" w:eastAsia="uk-UA"/>
        </w:rPr>
        <w:t>Рівненський обласний госпіталь ветеранів війни</w:t>
      </w:r>
      <w:r w:rsidRPr="008F75D1">
        <w:rPr>
          <w:bCs/>
          <w:sz w:val="28"/>
          <w:szCs w:val="28"/>
          <w:lang w:val="uk-UA" w:eastAsia="uk-UA"/>
        </w:rPr>
        <w:t xml:space="preserve">» </w:t>
      </w:r>
      <w:r w:rsidRPr="008F75D1">
        <w:rPr>
          <w:sz w:val="28"/>
          <w:szCs w:val="28"/>
          <w:lang w:val="uk-UA" w:eastAsia="uk-UA"/>
        </w:rPr>
        <w:t>Рівненської обласної ради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8F75D1" w:rsidRPr="00196F57" w:rsidRDefault="008F75D1" w:rsidP="008F75D1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8F75D1" w:rsidRDefault="008F75D1" w:rsidP="008F75D1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8F75D1" w:rsidRPr="005A4E40" w:rsidRDefault="008F75D1" w:rsidP="008F75D1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8F75D1" w:rsidRPr="00970479" w:rsidRDefault="008F75D1" w:rsidP="008F75D1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8F75D1" w:rsidRPr="00970479" w:rsidRDefault="008F75D1" w:rsidP="008F75D1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</w:t>
      </w:r>
      <w:r w:rsidR="001F13EC">
        <w:rPr>
          <w:sz w:val="28"/>
          <w:szCs w:val="28"/>
          <w:lang w:val="uk-UA"/>
        </w:rPr>
        <w:t>роєктом</w:t>
      </w:r>
      <w:proofErr w:type="spellEnd"/>
      <w:r w:rsidR="001F13EC">
        <w:rPr>
          <w:sz w:val="28"/>
          <w:szCs w:val="28"/>
          <w:lang w:val="uk-UA"/>
        </w:rPr>
        <w:t xml:space="preserve"> рішення з цього питання, зазначивши термін дії контракту – 5 років.</w:t>
      </w:r>
    </w:p>
    <w:p w:rsidR="008F75D1" w:rsidRPr="00970479" w:rsidRDefault="008F75D1" w:rsidP="008F75D1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75D1" w:rsidRDefault="008F75D1" w:rsidP="008F75D1">
      <w:pPr>
        <w:ind w:firstLine="567"/>
        <w:jc w:val="both"/>
        <w:rPr>
          <w:sz w:val="28"/>
          <w:szCs w:val="28"/>
          <w:lang w:val="uk-UA" w:eastAsia="uk-UA"/>
        </w:rPr>
      </w:pPr>
    </w:p>
    <w:p w:rsidR="008F75D1" w:rsidRDefault="008F75D1" w:rsidP="008F75D1">
      <w:pPr>
        <w:ind w:firstLine="567"/>
        <w:jc w:val="both"/>
        <w:rPr>
          <w:sz w:val="28"/>
          <w:szCs w:val="28"/>
          <w:lang w:val="uk-UA" w:eastAsia="uk-UA"/>
        </w:rPr>
      </w:pPr>
    </w:p>
    <w:p w:rsidR="008F75D1" w:rsidRDefault="008F75D1" w:rsidP="008F75D1">
      <w:pPr>
        <w:ind w:firstLine="567"/>
        <w:jc w:val="both"/>
        <w:rPr>
          <w:sz w:val="28"/>
          <w:szCs w:val="28"/>
          <w:lang w:val="uk-UA" w:eastAsia="uk-UA"/>
        </w:rPr>
      </w:pPr>
    </w:p>
    <w:p w:rsidR="008F75D1" w:rsidRPr="00D62EEF" w:rsidRDefault="008F75D1" w:rsidP="008F75D1">
      <w:pPr>
        <w:ind w:firstLine="567"/>
        <w:jc w:val="both"/>
        <w:rPr>
          <w:sz w:val="28"/>
          <w:szCs w:val="28"/>
          <w:lang w:val="uk-UA" w:eastAsia="uk-UA"/>
        </w:rPr>
      </w:pPr>
    </w:p>
    <w:p w:rsidR="008F75D1" w:rsidRDefault="008F75D1" w:rsidP="008F75D1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8F75D1" w:rsidRDefault="008F75D1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8F75D1" w:rsidRDefault="008F75D1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8F75D1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8F75D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10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858B5" w:rsidTr="005858B5">
        <w:tc>
          <w:tcPr>
            <w:tcW w:w="5637" w:type="dxa"/>
          </w:tcPr>
          <w:p w:rsidR="005858B5" w:rsidRPr="001C5276" w:rsidRDefault="005858B5" w:rsidP="005858B5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5276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5276">
              <w:rPr>
                <w:sz w:val="28"/>
                <w:szCs w:val="28"/>
                <w:lang w:val="uk-UA" w:eastAsia="uk-UA"/>
              </w:rPr>
              <w:t xml:space="preserve"> </w:t>
            </w:r>
            <w:r w:rsidRPr="001C5276">
              <w:rPr>
                <w:b/>
                <w:bCs/>
                <w:sz w:val="28"/>
                <w:szCs w:val="28"/>
                <w:lang w:val="uk-UA" w:eastAsia="uk-UA"/>
              </w:rPr>
              <w:t>внесення змін до обласного бюджету Рівненської області на 2021 рік</w:t>
            </w:r>
          </w:p>
          <w:p w:rsidR="005858B5" w:rsidRDefault="005858B5" w:rsidP="005858B5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196F57" w:rsidRDefault="005858B5" w:rsidP="005858B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58B5" w:rsidRPr="001C5276" w:rsidRDefault="005858B5" w:rsidP="005858B5">
      <w:pPr>
        <w:tabs>
          <w:tab w:val="left" w:pos="284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Pr="001C5276">
        <w:rPr>
          <w:sz w:val="28"/>
          <w:szCs w:val="28"/>
          <w:lang w:val="uk-UA"/>
        </w:rPr>
        <w:t xml:space="preserve"> </w:t>
      </w:r>
      <w:r w:rsidRPr="001C5276">
        <w:rPr>
          <w:bCs/>
          <w:sz w:val="28"/>
          <w:szCs w:val="28"/>
          <w:lang w:val="uk-UA" w:eastAsia="uk-UA"/>
        </w:rPr>
        <w:t>внесення змін до обласного бюджету Рівненської області на 2021 рік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1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858B5" w:rsidRPr="00525513" w:rsidTr="005858B5">
        <w:tc>
          <w:tcPr>
            <w:tcW w:w="5778" w:type="dxa"/>
          </w:tcPr>
          <w:p w:rsidR="001C2278" w:rsidRPr="001C2278" w:rsidRDefault="005858B5" w:rsidP="001C227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1C2278" w:rsidRPr="001C2278">
              <w:rPr>
                <w:b/>
                <w:sz w:val="28"/>
                <w:szCs w:val="28"/>
                <w:lang w:val="uk-UA" w:eastAsia="uk-UA"/>
              </w:rPr>
              <w:t>затвердження Схеми оптимізації системи водопостачання та водовідведення м. Рівне, сіл та селищ Рівненського району</w:t>
            </w:r>
          </w:p>
          <w:p w:rsidR="005858B5" w:rsidRPr="008D5B31" w:rsidRDefault="005858B5" w:rsidP="005858B5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1C2278" w:rsidRDefault="005858B5" w:rsidP="001C2278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="001C2278" w:rsidRPr="001C2278">
        <w:rPr>
          <w:sz w:val="28"/>
          <w:szCs w:val="28"/>
          <w:lang w:val="uk-UA" w:eastAsia="uk-UA"/>
        </w:rPr>
        <w:t xml:space="preserve"> затвердження Схеми оптимізації системи водопостачання та водовідведення м. Рівне, сіл та селищ Рівненського району</w:t>
      </w:r>
      <w:r w:rsidRPr="00D20004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Pr="004C68C9" w:rsidRDefault="005858B5" w:rsidP="005858B5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1C2278" w:rsidRDefault="001C2278" w:rsidP="005858B5">
      <w:pPr>
        <w:rPr>
          <w:lang w:val="uk-UA"/>
        </w:rPr>
      </w:pPr>
    </w:p>
    <w:p w:rsidR="001C2278" w:rsidRDefault="001C2278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7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858B5" w:rsidRPr="00525513" w:rsidTr="005858B5">
        <w:tc>
          <w:tcPr>
            <w:tcW w:w="5778" w:type="dxa"/>
          </w:tcPr>
          <w:p w:rsidR="005858B5" w:rsidRPr="008D5B31" w:rsidRDefault="005858B5" w:rsidP="005858B5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8D5B31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1C2278" w:rsidRPr="0015083F">
              <w:rPr>
                <w:b/>
                <w:bCs/>
                <w:sz w:val="28"/>
                <w:szCs w:val="28"/>
                <w:lang w:val="uk-UA" w:eastAsia="uk-UA"/>
              </w:rPr>
              <w:t xml:space="preserve">затвердження </w:t>
            </w:r>
            <w:proofErr w:type="spellStart"/>
            <w:r w:rsidR="001C2278" w:rsidRPr="0015083F">
              <w:rPr>
                <w:b/>
                <w:bCs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="001C2278" w:rsidRPr="0015083F">
              <w:rPr>
                <w:b/>
                <w:bCs/>
                <w:sz w:val="28"/>
                <w:szCs w:val="28"/>
                <w:lang w:val="uk-UA" w:eastAsia="uk-UA"/>
              </w:rPr>
              <w:t xml:space="preserve"> зон санітарної охорони свердловин водозабору КП «</w:t>
            </w:r>
            <w:proofErr w:type="spellStart"/>
            <w:r w:rsidR="001C2278" w:rsidRPr="0015083F">
              <w:rPr>
                <w:b/>
                <w:bCs/>
                <w:sz w:val="28"/>
                <w:szCs w:val="28"/>
                <w:lang w:val="uk-UA" w:eastAsia="uk-UA"/>
              </w:rPr>
              <w:t>Березневодоканал</w:t>
            </w:r>
            <w:proofErr w:type="spellEnd"/>
            <w:r w:rsidR="001C2278" w:rsidRPr="0015083F">
              <w:rPr>
                <w:b/>
                <w:bCs/>
                <w:sz w:val="28"/>
                <w:szCs w:val="28"/>
                <w:lang w:val="uk-UA" w:eastAsia="uk-UA"/>
              </w:rPr>
              <w:t xml:space="preserve">» </w:t>
            </w:r>
            <w:proofErr w:type="spellStart"/>
            <w:r w:rsidR="001C2278" w:rsidRPr="0015083F">
              <w:rPr>
                <w:b/>
                <w:bCs/>
                <w:sz w:val="28"/>
                <w:szCs w:val="28"/>
                <w:lang w:val="uk-UA" w:eastAsia="uk-UA"/>
              </w:rPr>
              <w:t>Березнівського</w:t>
            </w:r>
            <w:proofErr w:type="spellEnd"/>
            <w:r w:rsidR="001C2278" w:rsidRPr="0015083F">
              <w:rPr>
                <w:b/>
                <w:bCs/>
                <w:sz w:val="28"/>
                <w:szCs w:val="28"/>
                <w:lang w:val="uk-UA" w:eastAsia="uk-UA"/>
              </w:rPr>
              <w:t xml:space="preserve"> родовища підземних вод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1C5276" w:rsidRDefault="005858B5" w:rsidP="005858B5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5276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5276">
        <w:rPr>
          <w:sz w:val="28"/>
          <w:szCs w:val="28"/>
          <w:lang w:val="uk-UA" w:eastAsia="uk-UA"/>
        </w:rPr>
        <w:t>проєкт</w:t>
      </w:r>
      <w:proofErr w:type="spellEnd"/>
      <w:r w:rsidRPr="001C5276">
        <w:rPr>
          <w:sz w:val="28"/>
          <w:szCs w:val="28"/>
          <w:lang w:val="uk-UA" w:eastAsia="uk-UA"/>
        </w:rPr>
        <w:t xml:space="preserve"> рішення «</w:t>
      </w:r>
      <w:r w:rsidRPr="001C5276">
        <w:rPr>
          <w:sz w:val="28"/>
          <w:szCs w:val="28"/>
          <w:lang w:val="uk-UA" w:eastAsia="ar-SA"/>
        </w:rPr>
        <w:t>Про</w:t>
      </w:r>
      <w:r w:rsidR="001C2278" w:rsidRPr="001C2278">
        <w:rPr>
          <w:b/>
          <w:bCs/>
          <w:sz w:val="28"/>
          <w:szCs w:val="28"/>
          <w:lang w:val="uk-UA" w:eastAsia="uk-UA"/>
        </w:rPr>
        <w:t xml:space="preserve"> </w:t>
      </w:r>
      <w:r w:rsidR="001C2278" w:rsidRPr="001C2278">
        <w:rPr>
          <w:bCs/>
          <w:sz w:val="28"/>
          <w:szCs w:val="28"/>
          <w:lang w:val="uk-UA" w:eastAsia="uk-UA"/>
        </w:rPr>
        <w:t xml:space="preserve">затвердження </w:t>
      </w:r>
      <w:proofErr w:type="spellStart"/>
      <w:r w:rsidR="001C2278" w:rsidRPr="001C2278">
        <w:rPr>
          <w:bCs/>
          <w:sz w:val="28"/>
          <w:szCs w:val="28"/>
          <w:lang w:val="uk-UA" w:eastAsia="uk-UA"/>
        </w:rPr>
        <w:t>Проєкту</w:t>
      </w:r>
      <w:proofErr w:type="spellEnd"/>
      <w:r w:rsidR="001C2278" w:rsidRPr="001C2278">
        <w:rPr>
          <w:bCs/>
          <w:sz w:val="28"/>
          <w:szCs w:val="28"/>
          <w:lang w:val="uk-UA" w:eastAsia="uk-UA"/>
        </w:rPr>
        <w:t xml:space="preserve"> зон санітарної охорони свердловин водозабору КП «</w:t>
      </w:r>
      <w:proofErr w:type="spellStart"/>
      <w:r w:rsidR="001C2278" w:rsidRPr="001C2278">
        <w:rPr>
          <w:bCs/>
          <w:sz w:val="28"/>
          <w:szCs w:val="28"/>
          <w:lang w:val="uk-UA" w:eastAsia="uk-UA"/>
        </w:rPr>
        <w:t>Березневодоканал</w:t>
      </w:r>
      <w:proofErr w:type="spellEnd"/>
      <w:r w:rsidR="001C2278" w:rsidRPr="001C2278">
        <w:rPr>
          <w:bCs/>
          <w:sz w:val="28"/>
          <w:szCs w:val="28"/>
          <w:lang w:val="uk-UA" w:eastAsia="uk-UA"/>
        </w:rPr>
        <w:t xml:space="preserve">» </w:t>
      </w:r>
      <w:proofErr w:type="spellStart"/>
      <w:r w:rsidR="001C2278" w:rsidRPr="001C2278">
        <w:rPr>
          <w:bCs/>
          <w:sz w:val="28"/>
          <w:szCs w:val="28"/>
          <w:lang w:val="uk-UA" w:eastAsia="uk-UA"/>
        </w:rPr>
        <w:t>Березнівського</w:t>
      </w:r>
      <w:proofErr w:type="spellEnd"/>
      <w:r w:rsidR="001C2278" w:rsidRPr="001C2278">
        <w:rPr>
          <w:bCs/>
          <w:sz w:val="28"/>
          <w:szCs w:val="28"/>
          <w:lang w:val="uk-UA" w:eastAsia="uk-UA"/>
        </w:rPr>
        <w:t xml:space="preserve"> родовища підземних вод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EC674A" w:rsidRPr="00EC674A" w:rsidRDefault="00EC674A" w:rsidP="005858B5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1A03B7">
        <w:rPr>
          <w:sz w:val="28"/>
          <w:szCs w:val="28"/>
          <w:lang w:val="uk-UA" w:eastAsia="uk-UA"/>
        </w:rPr>
        <w:t>Д</w:t>
      </w:r>
      <w:r w:rsidR="00C61E7F">
        <w:rPr>
          <w:sz w:val="28"/>
          <w:szCs w:val="28"/>
          <w:lang w:val="uk-UA" w:eastAsia="uk-UA"/>
        </w:rPr>
        <w:t xml:space="preserve">оповнити </w:t>
      </w:r>
      <w:proofErr w:type="spellStart"/>
      <w:r w:rsidR="00C61E7F">
        <w:rPr>
          <w:sz w:val="28"/>
          <w:szCs w:val="28"/>
          <w:lang w:val="uk-UA" w:eastAsia="uk-UA"/>
        </w:rPr>
        <w:t>проєкт</w:t>
      </w:r>
      <w:proofErr w:type="spellEnd"/>
      <w:r w:rsidR="00C61E7F">
        <w:rPr>
          <w:sz w:val="28"/>
          <w:szCs w:val="28"/>
          <w:lang w:val="uk-UA" w:eastAsia="uk-UA"/>
        </w:rPr>
        <w:t xml:space="preserve"> рішення </w:t>
      </w:r>
      <w:r w:rsidR="001A03B7">
        <w:rPr>
          <w:sz w:val="28"/>
          <w:szCs w:val="28"/>
          <w:lang w:val="uk-UA" w:eastAsia="uk-UA"/>
        </w:rPr>
        <w:t xml:space="preserve">окремим </w:t>
      </w:r>
      <w:r w:rsidR="00C61E7F">
        <w:rPr>
          <w:sz w:val="28"/>
          <w:szCs w:val="28"/>
          <w:lang w:val="uk-UA" w:eastAsia="uk-UA"/>
        </w:rPr>
        <w:t xml:space="preserve">пунктом </w:t>
      </w:r>
      <w:r>
        <w:rPr>
          <w:sz w:val="28"/>
          <w:szCs w:val="28"/>
          <w:lang w:val="uk-UA" w:eastAsia="uk-UA"/>
        </w:rPr>
        <w:t>2 наступного змісту: «К</w:t>
      </w:r>
      <w:r w:rsidR="001A03B7">
        <w:rPr>
          <w:sz w:val="28"/>
          <w:szCs w:val="28"/>
          <w:lang w:val="uk-UA" w:eastAsia="uk-UA"/>
        </w:rPr>
        <w:t>омунальному підприємству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>
        <w:rPr>
          <w:sz w:val="28"/>
          <w:szCs w:val="28"/>
          <w:lang w:val="uk-UA" w:eastAsia="uk-UA"/>
        </w:rPr>
        <w:t>Березневодоканал</w:t>
      </w:r>
      <w:proofErr w:type="spellEnd"/>
      <w:r>
        <w:rPr>
          <w:sz w:val="28"/>
          <w:szCs w:val="28"/>
          <w:lang w:val="uk-UA" w:eastAsia="uk-UA"/>
        </w:rPr>
        <w:t xml:space="preserve">» розробити </w:t>
      </w:r>
      <w:r w:rsidR="001A03B7">
        <w:rPr>
          <w:sz w:val="28"/>
          <w:szCs w:val="28"/>
          <w:lang w:val="uk-UA" w:eastAsia="uk-UA"/>
        </w:rPr>
        <w:t xml:space="preserve">в установленому порядку </w:t>
      </w:r>
      <w:proofErr w:type="spellStart"/>
      <w:r>
        <w:rPr>
          <w:sz w:val="28"/>
          <w:szCs w:val="28"/>
          <w:lang w:val="uk-UA" w:eastAsia="uk-UA"/>
        </w:rPr>
        <w:t>проєкт</w:t>
      </w:r>
      <w:proofErr w:type="spellEnd"/>
      <w:r>
        <w:rPr>
          <w:sz w:val="28"/>
          <w:szCs w:val="28"/>
          <w:lang w:val="uk-UA" w:eastAsia="uk-UA"/>
        </w:rPr>
        <w:t xml:space="preserve"> землеустрою щодо встановлення водоохоронних зон.».</w:t>
      </w:r>
    </w:p>
    <w:p w:rsidR="005858B5" w:rsidRPr="00970479" w:rsidRDefault="00EC674A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</w:t>
      </w:r>
      <w:r w:rsidR="005858B5" w:rsidRPr="00970479">
        <w:rPr>
          <w:sz w:val="28"/>
          <w:szCs w:val="28"/>
          <w:lang w:eastAsia="uk-UA"/>
        </w:rPr>
        <w:t xml:space="preserve">. </w:t>
      </w:r>
      <w:r w:rsidR="005858B5"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="005858B5" w:rsidRPr="0097047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роєктом</w:t>
      </w:r>
      <w:proofErr w:type="spellEnd"/>
      <w:r>
        <w:rPr>
          <w:sz w:val="28"/>
          <w:szCs w:val="28"/>
          <w:lang w:val="uk-UA"/>
        </w:rPr>
        <w:t xml:space="preserve"> рішення з цього питання з урахуванням п.2 цих рекомендацій.</w:t>
      </w:r>
    </w:p>
    <w:p w:rsidR="005858B5" w:rsidRPr="00970479" w:rsidRDefault="00EC674A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4</w:t>
      </w:r>
      <w:r w:rsidR="005858B5" w:rsidRPr="00970479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5858B5" w:rsidRPr="00970479">
        <w:rPr>
          <w:sz w:val="28"/>
          <w:szCs w:val="28"/>
          <w:lang w:val="uk-UA"/>
        </w:rPr>
        <w:t>внести</w:t>
      </w:r>
      <w:proofErr w:type="spellEnd"/>
      <w:r w:rsidR="005858B5"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1C2278" w:rsidRDefault="001C2278" w:rsidP="005858B5">
      <w:pPr>
        <w:rPr>
          <w:lang w:val="uk-UA"/>
        </w:rPr>
      </w:pPr>
    </w:p>
    <w:p w:rsidR="001C2278" w:rsidRDefault="001C2278" w:rsidP="005858B5">
      <w:pPr>
        <w:rPr>
          <w:lang w:val="uk-UA"/>
        </w:rPr>
      </w:pPr>
    </w:p>
    <w:p w:rsidR="001C2278" w:rsidRDefault="001C2278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858B5" w:rsidRPr="000D0CC2" w:rsidTr="001C2278">
        <w:tc>
          <w:tcPr>
            <w:tcW w:w="5778" w:type="dxa"/>
          </w:tcPr>
          <w:p w:rsidR="001C2278" w:rsidRPr="001C2278" w:rsidRDefault="005858B5" w:rsidP="001C227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1C2278" w:rsidRPr="001C2278">
              <w:rPr>
                <w:b/>
                <w:sz w:val="28"/>
                <w:szCs w:val="28"/>
                <w:lang w:val="uk-UA" w:eastAsia="uk-UA"/>
              </w:rPr>
              <w:t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</w:t>
            </w:r>
            <w:proofErr w:type="spellStart"/>
            <w:r w:rsidR="001C2278" w:rsidRPr="001C2278">
              <w:rPr>
                <w:b/>
                <w:sz w:val="28"/>
                <w:szCs w:val="28"/>
                <w:lang w:val="uk-UA" w:eastAsia="uk-UA"/>
              </w:rPr>
              <w:t>Кузьмівський</w:t>
            </w:r>
            <w:proofErr w:type="spellEnd"/>
            <w:r w:rsidR="001C2278" w:rsidRPr="001C2278">
              <w:rPr>
                <w:b/>
                <w:sz w:val="28"/>
                <w:szCs w:val="28"/>
                <w:lang w:val="uk-UA" w:eastAsia="uk-UA"/>
              </w:rPr>
              <w:t xml:space="preserve">» </w:t>
            </w:r>
            <w:proofErr w:type="spellStart"/>
            <w:r w:rsidR="001C2278" w:rsidRPr="001C2278">
              <w:rPr>
                <w:b/>
                <w:sz w:val="28"/>
                <w:szCs w:val="28"/>
                <w:lang w:val="uk-UA" w:eastAsia="uk-UA"/>
              </w:rPr>
              <w:t>Сарненського</w:t>
            </w:r>
            <w:proofErr w:type="spellEnd"/>
            <w:r w:rsidR="001C2278" w:rsidRPr="001C2278">
              <w:rPr>
                <w:b/>
                <w:sz w:val="28"/>
                <w:szCs w:val="28"/>
                <w:lang w:val="uk-UA" w:eastAsia="uk-UA"/>
              </w:rPr>
              <w:t xml:space="preserve"> району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923567" w:rsidRDefault="005858B5" w:rsidP="001C2278">
      <w:pPr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="001C2278" w:rsidRPr="001C2278">
        <w:rPr>
          <w:sz w:val="28"/>
          <w:szCs w:val="28"/>
          <w:lang w:val="uk-UA" w:eastAsia="uk-UA"/>
        </w:rPr>
        <w:t xml:space="preserve">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</w:t>
      </w:r>
      <w:proofErr w:type="spellStart"/>
      <w:r w:rsidR="001C2278" w:rsidRPr="001C2278">
        <w:rPr>
          <w:sz w:val="28"/>
          <w:szCs w:val="28"/>
          <w:lang w:val="uk-UA" w:eastAsia="uk-UA"/>
        </w:rPr>
        <w:t>Кузьмівський</w:t>
      </w:r>
      <w:proofErr w:type="spellEnd"/>
      <w:r w:rsidR="001C2278" w:rsidRPr="001C2278">
        <w:rPr>
          <w:sz w:val="28"/>
          <w:szCs w:val="28"/>
          <w:lang w:val="uk-UA" w:eastAsia="uk-UA"/>
        </w:rPr>
        <w:t xml:space="preserve">» </w:t>
      </w:r>
      <w:proofErr w:type="spellStart"/>
      <w:r w:rsidR="001C2278" w:rsidRPr="001C2278">
        <w:rPr>
          <w:sz w:val="28"/>
          <w:szCs w:val="28"/>
          <w:lang w:val="uk-UA" w:eastAsia="uk-UA"/>
        </w:rPr>
        <w:t>Сарненського</w:t>
      </w:r>
      <w:proofErr w:type="spellEnd"/>
      <w:r w:rsidR="001C2278" w:rsidRPr="001C2278">
        <w:rPr>
          <w:sz w:val="28"/>
          <w:szCs w:val="28"/>
          <w:lang w:val="uk-UA" w:eastAsia="uk-UA"/>
        </w:rPr>
        <w:t xml:space="preserve"> району</w:t>
      </w:r>
      <w:r w:rsidRPr="001C5276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2278" w:rsidRPr="00970479" w:rsidRDefault="001C2278" w:rsidP="001C2278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2278" w:rsidRPr="00970479" w:rsidRDefault="001C2278" w:rsidP="001C2278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1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858B5" w:rsidTr="005858B5">
        <w:tc>
          <w:tcPr>
            <w:tcW w:w="5495" w:type="dxa"/>
          </w:tcPr>
          <w:p w:rsidR="001C2278" w:rsidRPr="001C2278" w:rsidRDefault="005858B5" w:rsidP="001C227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278">
              <w:rPr>
                <w:sz w:val="28"/>
                <w:szCs w:val="28"/>
                <w:lang w:val="uk-UA" w:eastAsia="uk-UA"/>
              </w:rPr>
              <w:t xml:space="preserve"> </w:t>
            </w:r>
            <w:r w:rsidR="001C2278" w:rsidRPr="001C2278">
              <w:rPr>
                <w:b/>
                <w:sz w:val="28"/>
                <w:szCs w:val="28"/>
                <w:lang w:val="uk-UA" w:eastAsia="uk-UA"/>
              </w:rPr>
              <w:t>припинення права користування частиною мисливських угідь товариству з обмеженою відповідальністю «Мисливське господарство «</w:t>
            </w:r>
            <w:proofErr w:type="spellStart"/>
            <w:r w:rsidR="001C2278" w:rsidRPr="001C2278">
              <w:rPr>
                <w:b/>
                <w:sz w:val="28"/>
                <w:szCs w:val="28"/>
                <w:lang w:val="uk-UA" w:eastAsia="uk-UA"/>
              </w:rPr>
              <w:t>Верхівське</w:t>
            </w:r>
            <w:proofErr w:type="spellEnd"/>
            <w:r w:rsidR="001C2278" w:rsidRPr="001C2278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5858B5" w:rsidRDefault="005858B5" w:rsidP="005858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1C5276" w:rsidRDefault="005858B5" w:rsidP="001C2278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="001C2278" w:rsidRPr="001C2278">
        <w:rPr>
          <w:sz w:val="28"/>
          <w:szCs w:val="28"/>
          <w:lang w:eastAsia="uk-UA"/>
        </w:rPr>
        <w:t xml:space="preserve"> </w:t>
      </w:r>
      <w:r w:rsidR="001C2278" w:rsidRPr="001C2278">
        <w:rPr>
          <w:sz w:val="28"/>
          <w:szCs w:val="28"/>
          <w:lang w:val="uk-UA" w:eastAsia="uk-UA"/>
        </w:rPr>
        <w:t>припинення права користування частиною мисливських угідь товариству з обмеженою відповідальністю «Мисливське господарство «</w:t>
      </w:r>
      <w:proofErr w:type="spellStart"/>
      <w:r w:rsidR="001C2278" w:rsidRPr="001C2278">
        <w:rPr>
          <w:sz w:val="28"/>
          <w:szCs w:val="28"/>
          <w:lang w:val="uk-UA" w:eastAsia="uk-UA"/>
        </w:rPr>
        <w:t>Верхівське</w:t>
      </w:r>
      <w:proofErr w:type="spellEnd"/>
      <w:r w:rsidR="001C2278" w:rsidRPr="001C2278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r w:rsidR="002B160A">
        <w:rPr>
          <w:sz w:val="28"/>
          <w:szCs w:val="28"/>
          <w:lang w:val="uk-UA"/>
        </w:rPr>
        <w:t xml:space="preserve">доопрацьованим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Pr="001C5276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858B5" w:rsidTr="005858B5">
        <w:tc>
          <w:tcPr>
            <w:tcW w:w="5637" w:type="dxa"/>
          </w:tcPr>
          <w:p w:rsidR="005858B5" w:rsidRDefault="005858B5" w:rsidP="005858B5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C2278" w:rsidRPr="001C2278" w:rsidRDefault="005858B5" w:rsidP="001C227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278">
              <w:rPr>
                <w:sz w:val="28"/>
                <w:szCs w:val="28"/>
                <w:lang w:val="uk-UA" w:eastAsia="uk-UA"/>
              </w:rPr>
              <w:t xml:space="preserve"> </w:t>
            </w:r>
            <w:r w:rsidR="001C2278" w:rsidRPr="001C2278">
              <w:rPr>
                <w:b/>
                <w:sz w:val="28"/>
                <w:szCs w:val="28"/>
                <w:lang w:val="uk-UA" w:eastAsia="uk-UA"/>
              </w:rPr>
              <w:t>припинення права користування мисливськими угіддями ДП «Острозьке лісове господарство»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Default="005858B5" w:rsidP="005858B5">
      <w:pPr>
        <w:tabs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</w:p>
    <w:p w:rsidR="005858B5" w:rsidRPr="001C5276" w:rsidRDefault="005858B5" w:rsidP="001C2278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="001C2278" w:rsidRPr="001C2278">
        <w:rPr>
          <w:sz w:val="28"/>
          <w:szCs w:val="28"/>
          <w:lang w:eastAsia="uk-UA"/>
        </w:rPr>
        <w:t xml:space="preserve"> </w:t>
      </w:r>
      <w:r w:rsidR="001C2278" w:rsidRPr="001C2278">
        <w:rPr>
          <w:sz w:val="28"/>
          <w:szCs w:val="28"/>
          <w:lang w:val="uk-UA" w:eastAsia="uk-UA"/>
        </w:rPr>
        <w:t>припинення права користування мисливськими угіддями ДП «Острозьке лісове господарство»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1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5858B5" w:rsidRPr="0013642B"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858B5" w:rsidRPr="005858B5" w:rsidTr="005858B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C2278" w:rsidRPr="001C2278" w:rsidRDefault="005858B5" w:rsidP="001C227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1C2278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1C2278">
              <w:rPr>
                <w:sz w:val="28"/>
                <w:szCs w:val="28"/>
                <w:lang w:val="uk-UA" w:eastAsia="uk-UA"/>
              </w:rPr>
              <w:t xml:space="preserve"> </w:t>
            </w:r>
            <w:r w:rsidR="001C2278" w:rsidRPr="001C2278">
              <w:rPr>
                <w:b/>
                <w:sz w:val="28"/>
                <w:szCs w:val="28"/>
                <w:lang w:val="uk-UA" w:eastAsia="uk-UA"/>
              </w:rPr>
              <w:t>надання у користування мисливських угідь товариству з обмеженою відповідальністю «ХЛІБ УКРАЇНИ-РІВНЕ»</w:t>
            </w:r>
          </w:p>
          <w:p w:rsidR="005858B5" w:rsidRPr="00B74A9F" w:rsidRDefault="005858B5" w:rsidP="005858B5">
            <w:pPr>
              <w:tabs>
                <w:tab w:val="left" w:pos="284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C2278" w:rsidRDefault="005858B5" w:rsidP="001C2278">
      <w:pPr>
        <w:tabs>
          <w:tab w:val="left" w:pos="540"/>
          <w:tab w:val="left" w:pos="709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</w:r>
    </w:p>
    <w:p w:rsidR="005858B5" w:rsidRPr="001C5276" w:rsidRDefault="005858B5" w:rsidP="001C2278">
      <w:pPr>
        <w:tabs>
          <w:tab w:val="left" w:pos="540"/>
          <w:tab w:val="left" w:pos="709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1C2278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1C2278">
        <w:rPr>
          <w:sz w:val="28"/>
          <w:szCs w:val="28"/>
          <w:lang w:val="uk-UA" w:eastAsia="uk-UA"/>
        </w:rPr>
        <w:t>проєкт</w:t>
      </w:r>
      <w:proofErr w:type="spellEnd"/>
      <w:r w:rsidRPr="001C2278">
        <w:rPr>
          <w:sz w:val="28"/>
          <w:szCs w:val="28"/>
          <w:lang w:val="uk-UA" w:eastAsia="uk-UA"/>
        </w:rPr>
        <w:t xml:space="preserve"> рішення «</w:t>
      </w:r>
      <w:r w:rsidRPr="001C2278">
        <w:rPr>
          <w:sz w:val="28"/>
          <w:szCs w:val="28"/>
          <w:lang w:val="uk-UA" w:eastAsia="ar-SA"/>
        </w:rPr>
        <w:t>Про</w:t>
      </w:r>
      <w:r w:rsidRPr="001C2278">
        <w:rPr>
          <w:sz w:val="28"/>
          <w:szCs w:val="28"/>
          <w:lang w:val="uk-UA"/>
        </w:rPr>
        <w:t xml:space="preserve"> </w:t>
      </w:r>
      <w:r w:rsidR="001C2278" w:rsidRPr="001C2278">
        <w:rPr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«ХЛІБ УКРАЇНИ-РІВНЕ»</w:t>
      </w:r>
      <w:r w:rsidRPr="00B74A9F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1C2278" w:rsidRDefault="005858B5" w:rsidP="001C227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="001C2278"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1C2278" w:rsidRPr="005A4E40" w:rsidRDefault="001C2278" w:rsidP="001C2278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1C2278" w:rsidRPr="00970479" w:rsidRDefault="001C2278" w:rsidP="001C2278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1C2278" w:rsidRPr="00970479" w:rsidRDefault="001C2278" w:rsidP="001C2278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1C2278" w:rsidRPr="00970479" w:rsidRDefault="001C2278" w:rsidP="001C2278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Default="005858B5" w:rsidP="001C2278">
      <w:pPr>
        <w:pStyle w:val="a5"/>
        <w:tabs>
          <w:tab w:val="num" w:pos="0"/>
          <w:tab w:val="left" w:pos="284"/>
          <w:tab w:val="num" w:pos="1710"/>
        </w:tabs>
        <w:jc w:val="center"/>
        <w:rPr>
          <w:szCs w:val="28"/>
          <w:lang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  <w:r w:rsidR="005858B5" w:rsidRPr="00FC52A0">
        <w:rPr>
          <w:b/>
          <w:sz w:val="28"/>
          <w:szCs w:val="28"/>
          <w:lang w:val="uk-UA"/>
        </w:rPr>
        <w:tab/>
      </w:r>
      <w:r w:rsidR="005858B5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</w:tblGrid>
      <w:tr w:rsidR="005858B5" w:rsidRPr="005858B5" w:rsidTr="001C2278">
        <w:trPr>
          <w:trHeight w:val="1655"/>
        </w:trPr>
        <w:tc>
          <w:tcPr>
            <w:tcW w:w="6179" w:type="dxa"/>
          </w:tcPr>
          <w:p w:rsidR="001C2278" w:rsidRPr="004C2701" w:rsidRDefault="005858B5" w:rsidP="001C227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B74A9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B74A9F">
              <w:rPr>
                <w:sz w:val="28"/>
                <w:szCs w:val="28"/>
                <w:lang w:val="uk-UA" w:eastAsia="uk-UA"/>
              </w:rPr>
              <w:t xml:space="preserve"> </w:t>
            </w:r>
            <w:r w:rsidR="001C2278" w:rsidRPr="004C2701">
              <w:rPr>
                <w:b/>
                <w:sz w:val="28"/>
                <w:szCs w:val="28"/>
                <w:lang w:val="uk-UA" w:eastAsia="uk-UA"/>
              </w:rPr>
              <w:t>надання у користування мисливських угідь приватному акціонерному товариству «РІВНЕРИБГОСП»</w:t>
            </w:r>
          </w:p>
          <w:p w:rsidR="005858B5" w:rsidRDefault="005858B5" w:rsidP="001C227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</w:t>
      </w:r>
    </w:p>
    <w:p w:rsidR="005858B5" w:rsidRPr="00B74A9F" w:rsidRDefault="005858B5" w:rsidP="001C2278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="001C2278" w:rsidRPr="001C2278">
        <w:rPr>
          <w:b/>
          <w:sz w:val="28"/>
          <w:szCs w:val="28"/>
          <w:lang w:val="uk-UA" w:eastAsia="uk-UA"/>
        </w:rPr>
        <w:t xml:space="preserve"> </w:t>
      </w:r>
      <w:r w:rsidR="001C2278" w:rsidRPr="001C2278">
        <w:rPr>
          <w:sz w:val="28"/>
          <w:szCs w:val="28"/>
          <w:lang w:val="uk-UA" w:eastAsia="uk-UA"/>
        </w:rPr>
        <w:t>надання у користування мисливських угідь приватному акціонерному товариству «РІВНЕРИБГОСП»</w:t>
      </w:r>
      <w:r w:rsidRPr="00B74A9F">
        <w:rPr>
          <w:sz w:val="28"/>
          <w:szCs w:val="28"/>
          <w:lang w:val="uk-UA"/>
        </w:rPr>
        <w:t>,</w:t>
      </w:r>
      <w:r w:rsidRPr="00B74A9F">
        <w:rPr>
          <w:color w:val="000000"/>
          <w:sz w:val="28"/>
          <w:szCs w:val="28"/>
          <w:lang w:val="uk-UA"/>
        </w:rPr>
        <w:t xml:space="preserve"> </w:t>
      </w:r>
      <w:r w:rsidRPr="00B74A9F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Pr="00CC041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b w:val="0"/>
          <w:i/>
          <w:szCs w:val="28"/>
          <w:u w:val="single"/>
        </w:rPr>
      </w:pPr>
      <w:r w:rsidRPr="00CC0415">
        <w:rPr>
          <w:rFonts w:ascii="Times New Roman" w:hAnsi="Times New Roman"/>
          <w:b w:val="0"/>
          <w:i/>
          <w:szCs w:val="28"/>
        </w:rPr>
        <w:t xml:space="preserve"> </w:t>
      </w:r>
      <w:r w:rsidRPr="00CC0415">
        <w:rPr>
          <w:rFonts w:ascii="Times New Roman" w:hAnsi="Times New Roman"/>
          <w:b w:val="0"/>
          <w:szCs w:val="28"/>
          <w:u w:val="single"/>
        </w:rPr>
        <w:t>не визначилася.</w:t>
      </w:r>
    </w:p>
    <w:p w:rsidR="005858B5" w:rsidRPr="004C68C9" w:rsidRDefault="005858B5" w:rsidP="005858B5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1C2278" w:rsidRDefault="001C2278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3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1C2278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="005858B5" w:rsidRPr="0013642B"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858B5" w:rsidRPr="00525513" w:rsidTr="005858B5">
        <w:tc>
          <w:tcPr>
            <w:tcW w:w="5353" w:type="dxa"/>
          </w:tcPr>
          <w:p w:rsidR="001C2278" w:rsidRPr="004C2701" w:rsidRDefault="005858B5" w:rsidP="001C2278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B74A9F">
              <w:rPr>
                <w:b/>
                <w:sz w:val="28"/>
                <w:szCs w:val="28"/>
                <w:lang w:val="uk-UA" w:eastAsia="uk-UA"/>
              </w:rPr>
              <w:t>Про</w:t>
            </w:r>
            <w:r w:rsidRPr="00B74A9F">
              <w:rPr>
                <w:sz w:val="28"/>
                <w:szCs w:val="28"/>
                <w:lang w:val="uk-UA" w:eastAsia="uk-UA"/>
              </w:rPr>
              <w:t xml:space="preserve"> </w:t>
            </w:r>
            <w:r w:rsidR="001C2278" w:rsidRPr="004C2701">
              <w:rPr>
                <w:b/>
                <w:sz w:val="28"/>
                <w:szCs w:val="28"/>
                <w:lang w:val="uk-UA" w:eastAsia="uk-UA"/>
              </w:rPr>
              <w:t>надання у користування мисливських угідь громадській організації «Мисливсько-рибальський клуб» «</w:t>
            </w:r>
            <w:proofErr w:type="spellStart"/>
            <w:r w:rsidR="001C2278" w:rsidRPr="004C2701">
              <w:rPr>
                <w:b/>
                <w:sz w:val="28"/>
                <w:szCs w:val="28"/>
                <w:lang w:val="uk-UA" w:eastAsia="uk-UA"/>
              </w:rPr>
              <w:t>Острожчина</w:t>
            </w:r>
            <w:proofErr w:type="spellEnd"/>
            <w:r w:rsidR="001C2278" w:rsidRPr="004C2701">
              <w:rPr>
                <w:b/>
                <w:sz w:val="28"/>
                <w:szCs w:val="28"/>
                <w:lang w:val="uk-UA" w:eastAsia="uk-UA"/>
              </w:rPr>
              <w:t>»</w:t>
            </w:r>
          </w:p>
          <w:p w:rsidR="005858B5" w:rsidRPr="00B74A9F" w:rsidRDefault="005858B5" w:rsidP="005858B5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  <w:lang w:val="uk-UA" w:eastAsia="uk-UA"/>
              </w:rPr>
            </w:pP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5858B5" w:rsidRPr="001C5276" w:rsidRDefault="005858B5" w:rsidP="001C2278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B74A9F">
        <w:rPr>
          <w:sz w:val="28"/>
          <w:szCs w:val="28"/>
          <w:lang w:val="uk-UA" w:eastAsia="uk-UA"/>
        </w:rPr>
        <w:t xml:space="preserve">Розглянувши </w:t>
      </w:r>
      <w:proofErr w:type="spellStart"/>
      <w:r w:rsidRPr="00B74A9F">
        <w:rPr>
          <w:sz w:val="28"/>
          <w:szCs w:val="28"/>
          <w:lang w:val="uk-UA" w:eastAsia="uk-UA"/>
        </w:rPr>
        <w:t>проєкт</w:t>
      </w:r>
      <w:proofErr w:type="spellEnd"/>
      <w:r w:rsidRPr="00B74A9F">
        <w:rPr>
          <w:sz w:val="28"/>
          <w:szCs w:val="28"/>
          <w:lang w:val="uk-UA" w:eastAsia="uk-UA"/>
        </w:rPr>
        <w:t xml:space="preserve"> рішення «</w:t>
      </w:r>
      <w:r w:rsidRPr="00B74A9F">
        <w:rPr>
          <w:sz w:val="28"/>
          <w:szCs w:val="28"/>
          <w:lang w:val="uk-UA" w:eastAsia="ar-SA"/>
        </w:rPr>
        <w:t>Про</w:t>
      </w:r>
      <w:r w:rsidR="001C2278" w:rsidRPr="001C2278">
        <w:rPr>
          <w:b/>
          <w:sz w:val="28"/>
          <w:szCs w:val="28"/>
          <w:lang w:val="uk-UA" w:eastAsia="uk-UA"/>
        </w:rPr>
        <w:t xml:space="preserve"> </w:t>
      </w:r>
      <w:r w:rsidR="001C2278" w:rsidRPr="001C2278">
        <w:rPr>
          <w:sz w:val="28"/>
          <w:szCs w:val="28"/>
          <w:lang w:val="uk-UA" w:eastAsia="uk-UA"/>
        </w:rPr>
        <w:t>надання у користування мисливських угідь громадській організації «Мисливсько-рибальський клуб» «</w:t>
      </w:r>
      <w:proofErr w:type="spellStart"/>
      <w:r w:rsidR="001C2278" w:rsidRPr="001C2278">
        <w:rPr>
          <w:sz w:val="28"/>
          <w:szCs w:val="28"/>
          <w:lang w:val="uk-UA" w:eastAsia="uk-UA"/>
        </w:rPr>
        <w:t>Острожчина</w:t>
      </w:r>
      <w:proofErr w:type="spellEnd"/>
      <w:r w:rsidR="001C2278" w:rsidRPr="001C2278">
        <w:rPr>
          <w:sz w:val="28"/>
          <w:szCs w:val="28"/>
          <w:lang w:val="uk-UA" w:eastAsia="uk-UA"/>
        </w:rPr>
        <w:t>»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Pr="002B160A" w:rsidRDefault="002B160A" w:rsidP="002B160A">
      <w:pPr>
        <w:tabs>
          <w:tab w:val="left" w:pos="5103"/>
          <w:tab w:val="left" w:pos="10348"/>
        </w:tabs>
        <w:ind w:firstLine="567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</w:t>
      </w:r>
      <w:r w:rsidRPr="002B160A">
        <w:rPr>
          <w:sz w:val="28"/>
          <w:szCs w:val="28"/>
          <w:u w:val="single"/>
          <w:lang w:val="uk-UA"/>
        </w:rPr>
        <w:t>е визначилася</w:t>
      </w:r>
      <w:r>
        <w:rPr>
          <w:sz w:val="28"/>
          <w:szCs w:val="28"/>
          <w:u w:val="single"/>
          <w:lang w:val="uk-UA"/>
        </w:rPr>
        <w:t>.</w:t>
      </w:r>
    </w:p>
    <w:p w:rsidR="005858B5" w:rsidRPr="00D82D62" w:rsidRDefault="005858B5" w:rsidP="005858B5">
      <w:pPr>
        <w:ind w:firstLine="567"/>
        <w:jc w:val="both"/>
        <w:rPr>
          <w:i/>
          <w:color w:val="FF0000"/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2B160A" w:rsidRDefault="002B160A" w:rsidP="005858B5">
      <w:pPr>
        <w:rPr>
          <w:lang w:val="uk-UA"/>
        </w:rPr>
      </w:pPr>
    </w:p>
    <w:p w:rsidR="002B160A" w:rsidRDefault="002B160A" w:rsidP="005858B5">
      <w:pPr>
        <w:rPr>
          <w:lang w:val="uk-UA"/>
        </w:rPr>
      </w:pPr>
    </w:p>
    <w:p w:rsidR="002B160A" w:rsidRDefault="002B160A" w:rsidP="005858B5">
      <w:pPr>
        <w:rPr>
          <w:lang w:val="uk-UA"/>
        </w:rPr>
      </w:pPr>
    </w:p>
    <w:p w:rsidR="002B160A" w:rsidRDefault="002B160A" w:rsidP="005858B5">
      <w:pPr>
        <w:rPr>
          <w:lang w:val="uk-UA"/>
        </w:rPr>
      </w:pPr>
    </w:p>
    <w:p w:rsidR="002B160A" w:rsidRDefault="002B160A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D82D62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858B5" w:rsidRPr="005858B5" w:rsidTr="005858B5">
        <w:tc>
          <w:tcPr>
            <w:tcW w:w="5920" w:type="dxa"/>
          </w:tcPr>
          <w:p w:rsidR="00D82D62" w:rsidRPr="00D82D62" w:rsidRDefault="005858B5" w:rsidP="00D82D62">
            <w:pPr>
              <w:pStyle w:val="a9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D82D6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D82D62" w:rsidRPr="00D82D6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надання у користування мисливських угідь товариству з обмеженою відповідальністю «Мисливсько-спортивний клуб «Сокіл»  </w:t>
            </w:r>
          </w:p>
          <w:p w:rsidR="005858B5" w:rsidRPr="00D82D62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</w:t>
      </w:r>
    </w:p>
    <w:p w:rsidR="005858B5" w:rsidRPr="00D82D62" w:rsidRDefault="005858B5" w:rsidP="00D82D62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proofErr w:type="spellStart"/>
      <w:r w:rsidRPr="00D82D62">
        <w:rPr>
          <w:rFonts w:ascii="Times New Roman" w:hAnsi="Times New Roman"/>
          <w:sz w:val="28"/>
          <w:szCs w:val="28"/>
          <w:lang w:val="uk-UA" w:eastAsia="uk-UA"/>
        </w:rPr>
        <w:t>проєкт</w:t>
      </w:r>
      <w:proofErr w:type="spellEnd"/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 рішення «</w:t>
      </w:r>
      <w:r w:rsidRPr="00D82D62">
        <w:rPr>
          <w:rFonts w:ascii="Times New Roman" w:hAnsi="Times New Roman"/>
          <w:sz w:val="28"/>
          <w:szCs w:val="28"/>
          <w:lang w:val="uk-UA" w:eastAsia="ar-SA"/>
        </w:rPr>
        <w:t>Про</w:t>
      </w:r>
      <w:r w:rsidR="00D82D62" w:rsidRPr="00D82D6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2D62" w:rsidRPr="00D82D62">
        <w:rPr>
          <w:rFonts w:ascii="Times New Roman" w:hAnsi="Times New Roman"/>
          <w:sz w:val="28"/>
          <w:szCs w:val="28"/>
          <w:lang w:val="uk-UA" w:eastAsia="uk-UA"/>
        </w:rPr>
        <w:t>надання у користування мисливських угідь товариству з обмеженою відповідальністю «Мисливсько-спортивний клуб «Сокіл»</w:t>
      </w:r>
      <w:r w:rsidRPr="00D82D62">
        <w:rPr>
          <w:rFonts w:ascii="Times New Roman" w:hAnsi="Times New Roman"/>
          <w:sz w:val="28"/>
          <w:szCs w:val="28"/>
          <w:lang w:val="uk-UA"/>
        </w:rPr>
        <w:t>,</w:t>
      </w:r>
      <w:r w:rsidRPr="00D82D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D82D62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2B160A" w:rsidRPr="00970479" w:rsidRDefault="002B160A" w:rsidP="002B160A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2B160A" w:rsidRPr="00970479" w:rsidRDefault="002B160A" w:rsidP="002B160A">
      <w:pPr>
        <w:tabs>
          <w:tab w:val="left" w:pos="5103"/>
          <w:tab w:val="left" w:pos="10348"/>
        </w:tabs>
        <w:ind w:firstLine="567"/>
        <w:jc w:val="both"/>
        <w:rPr>
          <w:b/>
          <w:sz w:val="28"/>
          <w:szCs w:val="28"/>
          <w:lang w:val="uk-UA"/>
        </w:rPr>
      </w:pPr>
      <w:r w:rsidRPr="00970479">
        <w:rPr>
          <w:sz w:val="28"/>
          <w:szCs w:val="28"/>
          <w:lang w:val="uk-UA" w:eastAsia="uk-UA"/>
        </w:rPr>
        <w:t>2</w:t>
      </w:r>
      <w:r w:rsidRPr="00970479">
        <w:rPr>
          <w:sz w:val="28"/>
          <w:szCs w:val="28"/>
          <w:lang w:eastAsia="uk-UA"/>
        </w:rPr>
        <w:t xml:space="preserve">. </w:t>
      </w:r>
      <w:r w:rsidRPr="00970479">
        <w:rPr>
          <w:sz w:val="28"/>
          <w:szCs w:val="28"/>
          <w:lang w:val="uk-UA"/>
        </w:rPr>
        <w:t xml:space="preserve">Погодитись з </w:t>
      </w:r>
      <w:proofErr w:type="spellStart"/>
      <w:r w:rsidRPr="00970479">
        <w:rPr>
          <w:sz w:val="28"/>
          <w:szCs w:val="28"/>
          <w:lang w:val="uk-UA"/>
        </w:rPr>
        <w:t>проєктом</w:t>
      </w:r>
      <w:proofErr w:type="spellEnd"/>
      <w:r w:rsidRPr="00970479">
        <w:rPr>
          <w:sz w:val="28"/>
          <w:szCs w:val="28"/>
          <w:lang w:val="uk-UA"/>
        </w:rPr>
        <w:t xml:space="preserve"> рішення з цього питання.</w:t>
      </w:r>
    </w:p>
    <w:p w:rsidR="002B160A" w:rsidRPr="00970479" w:rsidRDefault="002B160A" w:rsidP="002B160A">
      <w:pPr>
        <w:ind w:firstLine="567"/>
        <w:jc w:val="both"/>
        <w:rPr>
          <w:sz w:val="28"/>
          <w:szCs w:val="28"/>
          <w:lang w:val="uk-UA"/>
        </w:rPr>
      </w:pPr>
      <w:r w:rsidRPr="00970479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970479">
        <w:rPr>
          <w:sz w:val="28"/>
          <w:szCs w:val="28"/>
          <w:lang w:val="uk-UA"/>
        </w:rPr>
        <w:t>внести</w:t>
      </w:r>
      <w:proofErr w:type="spellEnd"/>
      <w:r w:rsidRPr="00970479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858B5" w:rsidRPr="004C68C9" w:rsidRDefault="005858B5" w:rsidP="005858B5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5858B5" w:rsidRDefault="005858B5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D82D62" w:rsidRDefault="00D82D62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5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82D62" w:rsidRDefault="00D82D62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D82D62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20.1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858B5" w:rsidRPr="005858B5" w:rsidTr="005858B5">
        <w:tc>
          <w:tcPr>
            <w:tcW w:w="5778" w:type="dxa"/>
          </w:tcPr>
          <w:p w:rsidR="00D82D62" w:rsidRPr="00D82D62" w:rsidRDefault="000D0CC2" w:rsidP="00D82D6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Інформація про хід</w:t>
            </w:r>
            <w:r w:rsidR="00D82D62" w:rsidRPr="00D82D6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виконання </w:t>
            </w:r>
            <w:hyperlink r:id="rId26" w:history="1"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Обласн</w:t>
              </w:r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val="uk-UA" w:eastAsia="uk-UA"/>
                </w:rPr>
                <w:t>ої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програм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val="uk-UA" w:eastAsia="uk-UA"/>
                </w:rPr>
                <w:t>и</w:t>
              </w:r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запобігання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виникненню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лісових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і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торф’яних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пожеж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та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забезпечення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їх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ефективного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>гасіння</w:t>
              </w:r>
              <w:proofErr w:type="spellEnd"/>
              <w:r w:rsidR="00D82D62" w:rsidRPr="00D82D62">
                <w:rPr>
                  <w:rFonts w:ascii="Times New Roman" w:hAnsi="Times New Roman"/>
                  <w:b/>
                  <w:sz w:val="28"/>
                  <w:szCs w:val="28"/>
                  <w:lang w:eastAsia="uk-UA"/>
                </w:rPr>
                <w:t xml:space="preserve"> на 2017-2021 роки</w:t>
              </w:r>
            </w:hyperlink>
          </w:p>
          <w:p w:rsidR="005858B5" w:rsidRPr="00D82D62" w:rsidRDefault="005858B5" w:rsidP="005858B5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5858B5" w:rsidRPr="00D82D62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D82D62" w:rsidRDefault="00D82D62" w:rsidP="00D82D62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 w:rsidR="000D0CC2">
        <w:rPr>
          <w:rFonts w:ascii="Times New Roman" w:hAnsi="Times New Roman"/>
          <w:sz w:val="28"/>
          <w:szCs w:val="28"/>
          <w:lang w:val="uk-UA" w:eastAsia="uk-UA"/>
        </w:rPr>
        <w:t>інформацію про хід</w:t>
      </w: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 виконання </w:t>
      </w:r>
      <w:hyperlink r:id="rId27" w:history="1">
        <w:r w:rsidRPr="00D82D62">
          <w:rPr>
            <w:rFonts w:ascii="Times New Roman" w:hAnsi="Times New Roman"/>
            <w:color w:val="0C1128"/>
            <w:sz w:val="28"/>
            <w:szCs w:val="28"/>
            <w:lang w:val="uk-UA" w:eastAsia="uk-UA"/>
          </w:rPr>
          <w:t>Обласної програми запобігання виникненню лісових і торф’яних пожеж та забезпечення їх ефективного гасіння на 2017-2021 роки</w:t>
        </w:r>
      </w:hyperlink>
      <w:r w:rsidR="005858B5" w:rsidRPr="001C5276">
        <w:rPr>
          <w:sz w:val="28"/>
          <w:szCs w:val="28"/>
          <w:lang w:val="uk-UA"/>
        </w:rPr>
        <w:t>,</w:t>
      </w:r>
      <w:r w:rsidR="005858B5" w:rsidRPr="001C5276">
        <w:rPr>
          <w:color w:val="000000"/>
          <w:sz w:val="28"/>
          <w:szCs w:val="28"/>
          <w:lang w:val="uk-UA"/>
        </w:rPr>
        <w:t xml:space="preserve"> </w:t>
      </w:r>
      <w:r w:rsidR="005858B5"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A3CC5" w:rsidRDefault="00CA3CC5" w:rsidP="00CA3CC5">
      <w:pPr>
        <w:jc w:val="both"/>
        <w:rPr>
          <w:sz w:val="28"/>
          <w:szCs w:val="28"/>
          <w:lang w:val="uk-UA"/>
        </w:rPr>
      </w:pPr>
      <w:r w:rsidRPr="00771C44">
        <w:rPr>
          <w:sz w:val="28"/>
          <w:szCs w:val="28"/>
          <w:lang w:val="uk-UA"/>
        </w:rPr>
        <w:t>1. Інформацію взяти до відома.</w:t>
      </w:r>
    </w:p>
    <w:p w:rsidR="00CA3CC5" w:rsidRDefault="00CA3CC5" w:rsidP="00CA3CC5">
      <w:pPr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 w:eastAsia="uk-UA"/>
        </w:rPr>
        <w:t>2.</w:t>
      </w:r>
      <w:r w:rsidRPr="000B749E">
        <w:rPr>
          <w:sz w:val="28"/>
          <w:szCs w:val="28"/>
          <w:lang w:val="uk-UA"/>
        </w:rPr>
        <w:t xml:space="preserve"> Визнати </w:t>
      </w:r>
      <w:hyperlink r:id="rId28" w:history="1">
        <w:r w:rsidRPr="000B749E">
          <w:rPr>
            <w:color w:val="0C1128"/>
            <w:sz w:val="28"/>
            <w:szCs w:val="28"/>
            <w:lang w:val="uk-UA" w:eastAsia="uk-UA"/>
          </w:rPr>
          <w:t>Обласну програму запобігання виникненню лісових і торф’яних пожеж та забезпечення їх ефективного гасіння на 2017-2021 роки</w:t>
        </w:r>
      </w:hyperlink>
      <w:r w:rsidRPr="000B749E">
        <w:rPr>
          <w:color w:val="0C1128"/>
          <w:sz w:val="28"/>
          <w:szCs w:val="28"/>
          <w:lang w:val="uk-UA" w:eastAsia="uk-UA"/>
        </w:rPr>
        <w:t xml:space="preserve"> </w:t>
      </w:r>
      <w:r w:rsidRPr="000B749E">
        <w:rPr>
          <w:sz w:val="28"/>
          <w:szCs w:val="28"/>
          <w:lang w:val="uk-UA"/>
        </w:rPr>
        <w:t>такою, що ефективно виконується.</w:t>
      </w:r>
    </w:p>
    <w:p w:rsidR="00CA3CC5" w:rsidRPr="00CA3CC5" w:rsidRDefault="00CA3CC5" w:rsidP="00CA3CC5">
      <w:pPr>
        <w:jc w:val="both"/>
        <w:rPr>
          <w:sz w:val="28"/>
          <w:szCs w:val="28"/>
          <w:lang w:val="uk-UA"/>
        </w:rPr>
      </w:pPr>
      <w:r w:rsidRPr="00CA3CC5">
        <w:rPr>
          <w:sz w:val="28"/>
          <w:szCs w:val="28"/>
          <w:lang w:val="uk-UA"/>
        </w:rPr>
        <w:t xml:space="preserve">3. Рекомендувати </w:t>
      </w:r>
      <w:r w:rsidRPr="00CA3CC5">
        <w:rPr>
          <w:sz w:val="28"/>
          <w:szCs w:val="28"/>
          <w:lang w:val="uk-UA" w:eastAsia="uk-UA"/>
        </w:rPr>
        <w:t xml:space="preserve">департаменту цивільного захисту та охорони здоров’я населення Рівненської </w:t>
      </w:r>
      <w:r w:rsidRPr="00CA3CC5">
        <w:rPr>
          <w:sz w:val="28"/>
          <w:szCs w:val="28"/>
          <w:lang w:val="uk-UA"/>
        </w:rPr>
        <w:t>облдержадміністрації розробити Обласну програму запобігання виникненню лісових і торф’яних пожеж та забезпечення їх ефективного гасіння на наступн</w:t>
      </w:r>
      <w:r w:rsidR="00B60872">
        <w:rPr>
          <w:sz w:val="28"/>
          <w:szCs w:val="28"/>
          <w:lang w:val="uk-UA"/>
        </w:rPr>
        <w:t>і роки</w:t>
      </w:r>
      <w:r w:rsidRPr="00CA3CC5">
        <w:rPr>
          <w:sz w:val="28"/>
          <w:szCs w:val="28"/>
          <w:lang w:val="uk-UA"/>
        </w:rPr>
        <w:t>.</w:t>
      </w:r>
    </w:p>
    <w:p w:rsidR="00CA3CC5" w:rsidRPr="000B749E" w:rsidRDefault="00CA3CC5" w:rsidP="00CA3C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B749E">
        <w:rPr>
          <w:sz w:val="28"/>
          <w:szCs w:val="28"/>
          <w:lang w:val="uk-UA"/>
        </w:rPr>
        <w:t>. Рекомендувати Рівненській облдержадміністрації при формуванні обласного бюджету Рівненської області на 2022 рік передбачит</w:t>
      </w:r>
      <w:r>
        <w:rPr>
          <w:sz w:val="28"/>
          <w:szCs w:val="28"/>
          <w:lang w:val="uk-UA"/>
        </w:rPr>
        <w:t xml:space="preserve">и фінансування заходів програми </w:t>
      </w:r>
      <w:r w:rsidR="00B60872">
        <w:rPr>
          <w:sz w:val="28"/>
          <w:szCs w:val="28"/>
          <w:lang w:val="uk-UA"/>
        </w:rPr>
        <w:t>в разі</w:t>
      </w:r>
      <w:r>
        <w:rPr>
          <w:sz w:val="28"/>
          <w:szCs w:val="28"/>
          <w:lang w:val="uk-UA"/>
        </w:rPr>
        <w:t xml:space="preserve"> її затвердження обласною радою.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A44B4E" w:rsidRDefault="00A44B4E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2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D82D62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.2</w:t>
      </w:r>
      <w:r w:rsidR="005858B5"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82D62" w:rsidRPr="00FC52A0" w:rsidRDefault="00D82D62" w:rsidP="00D82D6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82D62" w:rsidRPr="005858B5" w:rsidTr="00C61E7F">
        <w:tc>
          <w:tcPr>
            <w:tcW w:w="5778" w:type="dxa"/>
          </w:tcPr>
          <w:p w:rsidR="00D82D62" w:rsidRPr="00D82D62" w:rsidRDefault="000D0CC2" w:rsidP="00D82D62">
            <w:pPr>
              <w:tabs>
                <w:tab w:val="left" w:pos="284"/>
              </w:tabs>
              <w:jc w:val="both"/>
              <w:rPr>
                <w:rStyle w:val="aa"/>
                <w:b/>
                <w:color w:val="auto"/>
                <w:sz w:val="28"/>
                <w:szCs w:val="28"/>
                <w:u w:val="none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</w:t>
            </w:r>
            <w:r w:rsidRPr="000D0CC2">
              <w:rPr>
                <w:b/>
                <w:sz w:val="28"/>
                <w:szCs w:val="28"/>
                <w:lang w:val="uk-UA" w:eastAsia="uk-UA"/>
              </w:rPr>
              <w:t>нформаці</w:t>
            </w:r>
            <w:r>
              <w:rPr>
                <w:b/>
                <w:sz w:val="28"/>
                <w:szCs w:val="28"/>
                <w:lang w:val="uk-UA" w:eastAsia="uk-UA"/>
              </w:rPr>
              <w:t>я</w:t>
            </w:r>
            <w:r w:rsidRPr="000D0CC2">
              <w:rPr>
                <w:b/>
                <w:sz w:val="28"/>
                <w:szCs w:val="28"/>
                <w:lang w:val="uk-UA" w:eastAsia="uk-UA"/>
              </w:rPr>
              <w:t xml:space="preserve"> про хід</w:t>
            </w:r>
            <w:r w:rsidRPr="00D82D62">
              <w:rPr>
                <w:sz w:val="28"/>
                <w:szCs w:val="28"/>
                <w:lang w:val="uk-UA" w:eastAsia="uk-UA"/>
              </w:rPr>
              <w:t xml:space="preserve"> </w:t>
            </w:r>
            <w:r w:rsidR="00D82D62" w:rsidRPr="00D82D62">
              <w:rPr>
                <w:b/>
                <w:sz w:val="28"/>
                <w:szCs w:val="28"/>
                <w:lang w:val="uk-UA" w:eastAsia="uk-UA"/>
              </w:rPr>
              <w:t xml:space="preserve">виконання </w:t>
            </w:r>
            <w:hyperlink r:id="rId30" w:history="1">
              <w:r w:rsidR="00D82D62" w:rsidRPr="00D82D62">
                <w:rPr>
                  <w:b/>
                  <w:sz w:val="28"/>
                  <w:szCs w:val="28"/>
                  <w:lang w:val="uk-UA" w:eastAsia="uk-UA"/>
                </w:rPr>
                <w:t>П</w:t>
              </w:r>
              <w:proofErr w:type="spellStart"/>
              <w:r w:rsidR="00D82D62" w:rsidRPr="00D82D62">
                <w:rPr>
                  <w:b/>
                  <w:sz w:val="28"/>
                  <w:szCs w:val="28"/>
                  <w:lang w:eastAsia="uk-UA"/>
                </w:rPr>
                <w:t>рограм</w:t>
              </w:r>
              <w:proofErr w:type="spellEnd"/>
              <w:r w:rsidR="00D82D62">
                <w:rPr>
                  <w:b/>
                  <w:sz w:val="28"/>
                  <w:szCs w:val="28"/>
                  <w:lang w:val="uk-UA" w:eastAsia="uk-UA"/>
                </w:rPr>
                <w:t>и</w:t>
              </w:r>
              <w:r w:rsidR="00D82D62" w:rsidRPr="00D82D62">
                <w:rPr>
                  <w:b/>
                  <w:sz w:val="28"/>
                  <w:szCs w:val="28"/>
                  <w:lang w:eastAsia="uk-UA"/>
                </w:rPr>
                <w:t xml:space="preserve"> </w:t>
              </w:r>
            </w:hyperlink>
            <w:hyperlink r:id="rId31" w:history="1">
              <w:proofErr w:type="spellStart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>організації</w:t>
              </w:r>
              <w:proofErr w:type="spellEnd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>рятування</w:t>
              </w:r>
              <w:proofErr w:type="spellEnd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 xml:space="preserve"> людей на </w:t>
              </w:r>
              <w:proofErr w:type="spellStart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>водних</w:t>
              </w:r>
              <w:proofErr w:type="spellEnd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 xml:space="preserve"> </w:t>
              </w:r>
              <w:proofErr w:type="spellStart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>об’єктах</w:t>
              </w:r>
              <w:proofErr w:type="spellEnd"/>
              <w:r w:rsidR="00D82D62" w:rsidRPr="00D82D62">
                <w:rPr>
                  <w:rStyle w:val="aa"/>
                  <w:b/>
                  <w:color w:val="auto"/>
                  <w:sz w:val="28"/>
                  <w:szCs w:val="28"/>
                  <w:u w:val="none"/>
                  <w:lang w:eastAsia="uk-UA"/>
                </w:rPr>
                <w:t xml:space="preserve"> Рівненської області на 2018-2022 роки</w:t>
              </w:r>
            </w:hyperlink>
          </w:p>
          <w:p w:rsidR="00D82D62" w:rsidRPr="00D82D62" w:rsidRDefault="00D82D62" w:rsidP="00C61E7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D82D62" w:rsidRPr="00D82D62" w:rsidRDefault="00D82D62" w:rsidP="00C61E7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82D62" w:rsidRPr="00FC52A0" w:rsidRDefault="00D82D62" w:rsidP="00D82D6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D82D62" w:rsidRPr="00D82D62" w:rsidRDefault="00D82D62" w:rsidP="00D82D62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D82D62">
        <w:rPr>
          <w:sz w:val="28"/>
          <w:szCs w:val="28"/>
          <w:lang w:val="uk-UA" w:eastAsia="uk-UA"/>
        </w:rPr>
        <w:t xml:space="preserve">Заслухавши та обговоривши </w:t>
      </w:r>
      <w:r w:rsidR="000D0CC2">
        <w:rPr>
          <w:sz w:val="28"/>
          <w:szCs w:val="28"/>
          <w:lang w:val="uk-UA" w:eastAsia="uk-UA"/>
        </w:rPr>
        <w:t>інформацію про хід</w:t>
      </w:r>
      <w:r w:rsidR="000D0CC2" w:rsidRPr="00D82D62">
        <w:rPr>
          <w:sz w:val="28"/>
          <w:szCs w:val="28"/>
          <w:lang w:val="uk-UA" w:eastAsia="uk-UA"/>
        </w:rPr>
        <w:t xml:space="preserve"> </w:t>
      </w:r>
      <w:r w:rsidRPr="00D82D62">
        <w:rPr>
          <w:sz w:val="28"/>
          <w:szCs w:val="28"/>
          <w:lang w:val="uk-UA" w:eastAsia="uk-UA"/>
        </w:rPr>
        <w:t>виконання</w:t>
      </w:r>
      <w:hyperlink r:id="rId32" w:history="1">
        <w:r>
          <w:rPr>
            <w:b/>
            <w:sz w:val="28"/>
            <w:szCs w:val="28"/>
            <w:lang w:val="uk-UA" w:eastAsia="uk-UA"/>
          </w:rPr>
          <w:t xml:space="preserve"> </w:t>
        </w:r>
        <w:r w:rsidRPr="00D82D62">
          <w:rPr>
            <w:sz w:val="28"/>
            <w:szCs w:val="28"/>
            <w:lang w:val="uk-UA" w:eastAsia="uk-UA"/>
          </w:rPr>
          <w:t>П</w:t>
        </w:r>
        <w:r w:rsidRPr="000D0CC2">
          <w:rPr>
            <w:sz w:val="28"/>
            <w:szCs w:val="28"/>
            <w:lang w:val="uk-UA" w:eastAsia="uk-UA"/>
          </w:rPr>
          <w:t>рограм</w:t>
        </w:r>
        <w:r w:rsidRPr="00D82D62">
          <w:rPr>
            <w:sz w:val="28"/>
            <w:szCs w:val="28"/>
            <w:lang w:val="uk-UA" w:eastAsia="uk-UA"/>
          </w:rPr>
          <w:t>и</w:t>
        </w:r>
        <w:r w:rsidRPr="000D0CC2">
          <w:rPr>
            <w:b/>
            <w:sz w:val="28"/>
            <w:szCs w:val="28"/>
            <w:lang w:val="uk-UA" w:eastAsia="uk-UA"/>
          </w:rPr>
          <w:t xml:space="preserve"> </w:t>
        </w:r>
      </w:hyperlink>
      <w:hyperlink r:id="rId33" w:history="1">
        <w:r w:rsidRPr="000D0CC2">
          <w:rPr>
            <w:rStyle w:val="aa"/>
            <w:color w:val="auto"/>
            <w:sz w:val="28"/>
            <w:szCs w:val="28"/>
            <w:u w:val="none"/>
            <w:lang w:val="uk-UA" w:eastAsia="uk-UA"/>
          </w:rPr>
          <w:t>організації рятування людей на водних об’єктах Рівненської області на 2018-2022 роки</w:t>
        </w:r>
      </w:hyperlink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D82D62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82D62" w:rsidRPr="00196F57" w:rsidRDefault="00D82D62" w:rsidP="00D82D6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82D62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82D62" w:rsidRPr="005A4E40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82D62" w:rsidRPr="00970479" w:rsidRDefault="00D82D62" w:rsidP="00D82D6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A44B4E" w:rsidRPr="000B749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 w:eastAsia="uk-UA"/>
        </w:rPr>
        <w:t>2.</w:t>
      </w:r>
      <w:r w:rsidRPr="000B749E">
        <w:rPr>
          <w:sz w:val="28"/>
          <w:szCs w:val="28"/>
          <w:lang w:val="uk-UA"/>
        </w:rPr>
        <w:t xml:space="preserve"> Визнати </w:t>
      </w:r>
      <w:hyperlink r:id="rId34" w:history="1">
        <w:r w:rsidRPr="00A44B4E">
          <w:rPr>
            <w:sz w:val="28"/>
            <w:szCs w:val="28"/>
            <w:lang w:val="uk-UA" w:eastAsia="uk-UA"/>
          </w:rPr>
          <w:t>П</w:t>
        </w:r>
        <w:proofErr w:type="spellStart"/>
        <w:r w:rsidRPr="00A44B4E">
          <w:rPr>
            <w:sz w:val="28"/>
            <w:szCs w:val="28"/>
            <w:lang w:eastAsia="uk-UA"/>
          </w:rPr>
          <w:t>рограм</w:t>
        </w:r>
        <w:proofErr w:type="spellEnd"/>
        <w:r w:rsidRPr="00A44B4E">
          <w:rPr>
            <w:sz w:val="28"/>
            <w:szCs w:val="28"/>
            <w:lang w:val="uk-UA" w:eastAsia="uk-UA"/>
          </w:rPr>
          <w:t>у</w:t>
        </w:r>
        <w:r w:rsidRPr="00A44B4E">
          <w:rPr>
            <w:sz w:val="28"/>
            <w:szCs w:val="28"/>
            <w:lang w:eastAsia="uk-UA"/>
          </w:rPr>
          <w:t xml:space="preserve"> </w:t>
        </w:r>
      </w:hyperlink>
      <w:hyperlink r:id="rId35" w:history="1">
        <w:proofErr w:type="spellStart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>організації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>рятування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 xml:space="preserve"> людей на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>водних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 xml:space="preserve">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>об’єктах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  <w:lang w:eastAsia="uk-UA"/>
          </w:rPr>
          <w:t xml:space="preserve"> Рівненської області на 2018-2022 роки</w:t>
        </w:r>
      </w:hyperlink>
      <w:r w:rsidRPr="00A44B4E">
        <w:rPr>
          <w:rStyle w:val="aa"/>
          <w:color w:val="auto"/>
          <w:sz w:val="28"/>
          <w:szCs w:val="28"/>
          <w:u w:val="none"/>
          <w:lang w:val="uk-UA" w:eastAsia="uk-UA"/>
        </w:rPr>
        <w:t xml:space="preserve"> </w:t>
      </w:r>
      <w:r w:rsidRPr="000B749E">
        <w:rPr>
          <w:sz w:val="28"/>
          <w:szCs w:val="28"/>
          <w:lang w:val="uk-UA"/>
        </w:rPr>
        <w:t>такою, що ефективно виконується.</w:t>
      </w:r>
    </w:p>
    <w:p w:rsidR="00A44B4E" w:rsidRPr="000B749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/>
        </w:rPr>
        <w:t>3. 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D82D62" w:rsidRPr="00970479" w:rsidRDefault="00D82D62" w:rsidP="00D82D6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D82D62" w:rsidRDefault="00D82D62" w:rsidP="00D82D62">
      <w:pPr>
        <w:ind w:firstLine="567"/>
        <w:jc w:val="both"/>
        <w:rPr>
          <w:sz w:val="28"/>
          <w:szCs w:val="28"/>
          <w:lang w:val="uk-UA" w:eastAsia="uk-UA"/>
        </w:rPr>
      </w:pPr>
    </w:p>
    <w:p w:rsidR="00D82D62" w:rsidRDefault="00D82D62" w:rsidP="00D82D62">
      <w:pPr>
        <w:ind w:firstLine="567"/>
        <w:jc w:val="both"/>
        <w:rPr>
          <w:sz w:val="28"/>
          <w:szCs w:val="28"/>
          <w:lang w:val="uk-UA" w:eastAsia="uk-UA"/>
        </w:rPr>
      </w:pPr>
    </w:p>
    <w:p w:rsidR="00D82D62" w:rsidRPr="00D62EEF" w:rsidRDefault="00D82D62" w:rsidP="00D82D62">
      <w:pPr>
        <w:ind w:firstLine="567"/>
        <w:jc w:val="both"/>
        <w:rPr>
          <w:sz w:val="28"/>
          <w:szCs w:val="28"/>
          <w:lang w:val="uk-UA" w:eastAsia="uk-UA"/>
        </w:rPr>
      </w:pPr>
    </w:p>
    <w:p w:rsidR="00D82D62" w:rsidRPr="0005299B" w:rsidRDefault="00D82D62" w:rsidP="00D82D6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D82D62" w:rsidRDefault="00D82D62" w:rsidP="00D82D6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D82D62" w:rsidRDefault="00D82D62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D82D62" w:rsidRDefault="00D82D62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D82D62" w:rsidRDefault="00D82D62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D82D62" w:rsidRDefault="00D82D62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36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D82D62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5858B5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20.3</w:t>
      </w:r>
      <w:r w:rsidR="005858B5" w:rsidRPr="00FC52A0">
        <w:rPr>
          <w:b/>
          <w:sz w:val="28"/>
          <w:szCs w:val="28"/>
          <w:lang w:val="uk-UA"/>
        </w:rPr>
        <w:t xml:space="preserve">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82D62" w:rsidRPr="00FC52A0" w:rsidRDefault="00D82D62" w:rsidP="00D82D6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82D62" w:rsidRPr="005858B5" w:rsidTr="00C61E7F">
        <w:tc>
          <w:tcPr>
            <w:tcW w:w="5778" w:type="dxa"/>
          </w:tcPr>
          <w:p w:rsidR="00D82D62" w:rsidRPr="000D0CC2" w:rsidRDefault="000D0CC2" w:rsidP="00C61E7F">
            <w:pPr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Інформація</w:t>
            </w:r>
            <w:r w:rsidRPr="000D0CC2">
              <w:rPr>
                <w:b/>
                <w:sz w:val="28"/>
                <w:szCs w:val="28"/>
                <w:lang w:val="uk-UA" w:eastAsia="uk-UA"/>
              </w:rPr>
              <w:t xml:space="preserve"> про хід </w:t>
            </w:r>
            <w:r w:rsidR="00D82D62" w:rsidRPr="000D0CC2">
              <w:rPr>
                <w:b/>
                <w:sz w:val="28"/>
                <w:szCs w:val="28"/>
                <w:lang w:val="uk-UA" w:eastAsia="uk-UA"/>
              </w:rPr>
              <w:t xml:space="preserve">виконання </w:t>
            </w:r>
            <w:hyperlink r:id="rId37" w:history="1">
              <w:r w:rsidR="00D82D62" w:rsidRPr="000D0CC2">
                <w:rPr>
                  <w:b/>
                  <w:sz w:val="28"/>
                  <w:szCs w:val="28"/>
                  <w:lang w:val="uk-UA" w:eastAsia="uk-UA"/>
                </w:rPr>
                <w:t>П</w:t>
              </w:r>
              <w:proofErr w:type="spellStart"/>
              <w:r w:rsidR="00D82D62" w:rsidRPr="000D0CC2">
                <w:rPr>
                  <w:b/>
                  <w:sz w:val="28"/>
                  <w:szCs w:val="28"/>
                  <w:lang w:eastAsia="uk-UA"/>
                </w:rPr>
                <w:t>рограм</w:t>
              </w:r>
              <w:proofErr w:type="spellEnd"/>
              <w:r w:rsidR="00D82D62" w:rsidRPr="000D0CC2">
                <w:rPr>
                  <w:b/>
                  <w:sz w:val="28"/>
                  <w:szCs w:val="28"/>
                  <w:lang w:val="uk-UA" w:eastAsia="uk-UA"/>
                </w:rPr>
                <w:t>и</w:t>
              </w:r>
              <w:r w:rsidR="00D82D62" w:rsidRPr="000D0CC2">
                <w:rPr>
                  <w:b/>
                  <w:sz w:val="28"/>
                  <w:szCs w:val="28"/>
                  <w:lang w:eastAsia="uk-UA"/>
                </w:rPr>
                <w:t xml:space="preserve"> </w:t>
              </w:r>
            </w:hyperlink>
            <w:hyperlink r:id="rId38" w:history="1"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створення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регіонального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матеріального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резерву для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запобігання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і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ліквідації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наслідків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надзвичайних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>ситуацій</w:t>
              </w:r>
              <w:proofErr w:type="spellEnd"/>
              <w:r w:rsidR="00D82D62" w:rsidRPr="000D0CC2">
                <w:rPr>
                  <w:rStyle w:val="aa"/>
                  <w:b/>
                  <w:color w:val="auto"/>
                  <w:sz w:val="28"/>
                  <w:szCs w:val="28"/>
                  <w:u w:val="none"/>
                </w:rPr>
                <w:t xml:space="preserve"> на 2021-2023 роки</w:t>
              </w:r>
            </w:hyperlink>
            <w:r w:rsidR="00D82D62" w:rsidRPr="000D0CC2">
              <w:rPr>
                <w:rStyle w:val="aa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82D62" w:rsidRPr="000D0CC2" w:rsidRDefault="00D82D62" w:rsidP="00C61E7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82D62" w:rsidRPr="00FC52A0" w:rsidRDefault="00D82D62" w:rsidP="00D82D6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D82D62" w:rsidRPr="00D82D62" w:rsidRDefault="00D82D62" w:rsidP="00D82D62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 w:rsidR="000D0CC2">
        <w:rPr>
          <w:rFonts w:ascii="Times New Roman" w:hAnsi="Times New Roman"/>
          <w:sz w:val="28"/>
          <w:szCs w:val="28"/>
          <w:lang w:val="uk-UA" w:eastAsia="uk-UA"/>
        </w:rPr>
        <w:t>інформацію про хід</w:t>
      </w:r>
      <w:r w:rsidR="000D0CC2" w:rsidRPr="00D82D6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виконання </w:t>
      </w:r>
      <w:hyperlink r:id="rId39" w:history="1">
        <w:r w:rsidRPr="00D82D62">
          <w:rPr>
            <w:rFonts w:ascii="Times New Roman" w:hAnsi="Times New Roman"/>
            <w:sz w:val="28"/>
            <w:szCs w:val="28"/>
            <w:lang w:val="uk-UA" w:eastAsia="uk-UA"/>
          </w:rPr>
          <w:t xml:space="preserve">Програми </w:t>
        </w:r>
      </w:hyperlink>
      <w:hyperlink r:id="rId40" w:history="1">
        <w:r w:rsidRPr="00D82D62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 xml:space="preserve"> створення регіонального матеріального резерву для запобігання і ліквідації наслідків надзвичайних ситуацій на 2021-2023 роки</w:t>
        </w:r>
      </w:hyperlink>
      <w:r w:rsidRPr="00D82D62">
        <w:rPr>
          <w:rFonts w:ascii="Times New Roman" w:hAnsi="Times New Roman"/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82D62" w:rsidRPr="00196F57" w:rsidRDefault="00D82D62" w:rsidP="00D82D6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82D62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82D62" w:rsidRPr="005A4E40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82D62" w:rsidRPr="00970479" w:rsidRDefault="00D82D62" w:rsidP="00D82D62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A44B4E" w:rsidRPr="000B749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 w:eastAsia="uk-UA"/>
        </w:rPr>
        <w:t>2.</w:t>
      </w:r>
      <w:r w:rsidRPr="000B749E">
        <w:rPr>
          <w:sz w:val="28"/>
          <w:szCs w:val="28"/>
          <w:lang w:val="uk-UA"/>
        </w:rPr>
        <w:t xml:space="preserve"> Визнати </w:t>
      </w:r>
      <w:hyperlink r:id="rId41" w:history="1">
        <w:r w:rsidRPr="00614AA5">
          <w:rPr>
            <w:sz w:val="28"/>
            <w:szCs w:val="28"/>
            <w:lang w:val="uk-UA" w:eastAsia="uk-UA"/>
          </w:rPr>
          <w:t>П</w:t>
        </w:r>
        <w:proofErr w:type="spellStart"/>
        <w:r w:rsidRPr="00614AA5">
          <w:rPr>
            <w:sz w:val="28"/>
            <w:szCs w:val="28"/>
            <w:lang w:eastAsia="uk-UA"/>
          </w:rPr>
          <w:t>рограм</w:t>
        </w:r>
        <w:proofErr w:type="spellEnd"/>
        <w:r>
          <w:rPr>
            <w:sz w:val="28"/>
            <w:szCs w:val="28"/>
            <w:lang w:val="uk-UA" w:eastAsia="uk-UA"/>
          </w:rPr>
          <w:t>у</w:t>
        </w:r>
        <w:r w:rsidRPr="00614AA5">
          <w:rPr>
            <w:sz w:val="28"/>
            <w:szCs w:val="28"/>
            <w:lang w:eastAsia="uk-UA"/>
          </w:rPr>
          <w:t xml:space="preserve"> </w:t>
        </w:r>
      </w:hyperlink>
      <w:hyperlink r:id="rId42" w:history="1"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створення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регіонального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матеріального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резерву для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запобігання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і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ліквідації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наслідків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надзвичайних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44B4E">
          <w:rPr>
            <w:rStyle w:val="aa"/>
            <w:color w:val="auto"/>
            <w:sz w:val="28"/>
            <w:szCs w:val="28"/>
            <w:u w:val="none"/>
          </w:rPr>
          <w:t>ситуацій</w:t>
        </w:r>
        <w:proofErr w:type="spellEnd"/>
        <w:r w:rsidRPr="00A44B4E">
          <w:rPr>
            <w:rStyle w:val="aa"/>
            <w:color w:val="auto"/>
            <w:sz w:val="28"/>
            <w:szCs w:val="28"/>
            <w:u w:val="none"/>
          </w:rPr>
          <w:t xml:space="preserve"> на 2021-2023 роки</w:t>
        </w:r>
      </w:hyperlink>
      <w:hyperlink r:id="rId43" w:history="1"/>
      <w:r w:rsidRPr="00A44B4E">
        <w:rPr>
          <w:rStyle w:val="aa"/>
          <w:color w:val="auto"/>
          <w:sz w:val="28"/>
          <w:szCs w:val="28"/>
          <w:u w:val="none"/>
          <w:lang w:val="uk-UA" w:eastAsia="uk-UA"/>
        </w:rPr>
        <w:t xml:space="preserve"> </w:t>
      </w:r>
      <w:r w:rsidRPr="000B749E">
        <w:rPr>
          <w:sz w:val="28"/>
          <w:szCs w:val="28"/>
          <w:lang w:val="uk-UA"/>
        </w:rPr>
        <w:t>такою, що ефективно виконується.</w:t>
      </w:r>
    </w:p>
    <w:p w:rsidR="001D1660" w:rsidRDefault="00A44B4E" w:rsidP="001D1660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/>
        </w:rPr>
        <w:t xml:space="preserve">3. </w:t>
      </w:r>
      <w:r w:rsidR="001D1660" w:rsidRPr="00A44B4E">
        <w:rPr>
          <w:sz w:val="28"/>
          <w:szCs w:val="28"/>
          <w:lang w:val="uk-UA"/>
        </w:rPr>
        <w:t>Рекомендувати Рівненській облдержадміністрації</w:t>
      </w:r>
      <w:r w:rsidR="001D1660">
        <w:rPr>
          <w:sz w:val="28"/>
          <w:szCs w:val="28"/>
          <w:lang w:val="uk-UA"/>
        </w:rPr>
        <w:t xml:space="preserve"> забезпечити виконання </w:t>
      </w:r>
      <w:r w:rsidR="002A553C">
        <w:rPr>
          <w:sz w:val="28"/>
          <w:szCs w:val="28"/>
          <w:lang w:val="uk-UA"/>
        </w:rPr>
        <w:t xml:space="preserve">запланованих </w:t>
      </w:r>
      <w:r w:rsidR="001D1660">
        <w:rPr>
          <w:sz w:val="28"/>
          <w:szCs w:val="28"/>
          <w:lang w:val="uk-UA"/>
        </w:rPr>
        <w:t xml:space="preserve">заходів </w:t>
      </w:r>
      <w:r w:rsidR="002A553C">
        <w:rPr>
          <w:sz w:val="28"/>
          <w:szCs w:val="28"/>
          <w:lang w:val="uk-UA"/>
        </w:rPr>
        <w:t>П</w:t>
      </w:r>
      <w:r w:rsidR="001D1660">
        <w:rPr>
          <w:sz w:val="28"/>
          <w:szCs w:val="28"/>
          <w:lang w:val="uk-UA"/>
        </w:rPr>
        <w:t xml:space="preserve">рограми та </w:t>
      </w:r>
      <w:r w:rsidR="00B60872">
        <w:rPr>
          <w:sz w:val="28"/>
          <w:szCs w:val="28"/>
          <w:lang w:val="uk-UA"/>
        </w:rPr>
        <w:t>використання</w:t>
      </w:r>
      <w:r w:rsidR="001D1660">
        <w:rPr>
          <w:sz w:val="28"/>
          <w:szCs w:val="28"/>
          <w:lang w:val="uk-UA"/>
        </w:rPr>
        <w:t xml:space="preserve"> виділених </w:t>
      </w:r>
      <w:r w:rsidR="002A553C">
        <w:rPr>
          <w:sz w:val="28"/>
          <w:szCs w:val="28"/>
          <w:lang w:val="uk-UA"/>
        </w:rPr>
        <w:t xml:space="preserve">на 2021 рік </w:t>
      </w:r>
      <w:r w:rsidR="001D1660">
        <w:rPr>
          <w:sz w:val="28"/>
          <w:szCs w:val="28"/>
          <w:lang w:val="uk-UA"/>
        </w:rPr>
        <w:t>коштів</w:t>
      </w:r>
      <w:r w:rsidR="002A553C">
        <w:rPr>
          <w:sz w:val="28"/>
          <w:szCs w:val="28"/>
          <w:lang w:val="uk-UA"/>
        </w:rPr>
        <w:t>.</w:t>
      </w:r>
    </w:p>
    <w:p w:rsidR="00A44B4E" w:rsidRPr="000B749E" w:rsidRDefault="002A553C" w:rsidP="00A44B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B60872">
        <w:rPr>
          <w:sz w:val="28"/>
          <w:szCs w:val="28"/>
          <w:lang w:val="uk-UA"/>
        </w:rPr>
        <w:t xml:space="preserve"> </w:t>
      </w:r>
      <w:r w:rsidR="00A44B4E" w:rsidRPr="000B749E">
        <w:rPr>
          <w:sz w:val="28"/>
          <w:szCs w:val="28"/>
          <w:lang w:val="uk-UA"/>
        </w:rPr>
        <w:t>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D82D62" w:rsidRPr="00970479" w:rsidRDefault="00D82D62" w:rsidP="00D82D62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D82D62" w:rsidRPr="00D62EEF" w:rsidRDefault="00D82D62" w:rsidP="00D82D62">
      <w:pPr>
        <w:ind w:firstLine="567"/>
        <w:jc w:val="both"/>
        <w:rPr>
          <w:sz w:val="28"/>
          <w:szCs w:val="28"/>
          <w:lang w:val="uk-UA" w:eastAsia="uk-UA"/>
        </w:rPr>
      </w:pPr>
    </w:p>
    <w:p w:rsidR="00D82D62" w:rsidRPr="0005299B" w:rsidRDefault="00D82D62" w:rsidP="00D82D6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D82D62" w:rsidRDefault="00D82D62" w:rsidP="00D82D6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BB6BC1" w:rsidRDefault="00BB6BC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BB6BC1" w:rsidRDefault="00BB6BC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BB6BC1" w:rsidRDefault="00BB6BC1" w:rsidP="005858B5">
      <w:pPr>
        <w:pStyle w:val="a8"/>
        <w:rPr>
          <w:rFonts w:ascii="Bookman Old Style" w:hAnsi="Bookman Old Style"/>
          <w:sz w:val="44"/>
          <w:szCs w:val="44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44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BB6BC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0.4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D82D62" w:rsidRPr="00FC52A0" w:rsidRDefault="00D82D62" w:rsidP="00D82D6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D82D62" w:rsidRPr="005858B5" w:rsidTr="00BB6BC1">
        <w:tc>
          <w:tcPr>
            <w:tcW w:w="6062" w:type="dxa"/>
          </w:tcPr>
          <w:p w:rsidR="00D82D62" w:rsidRPr="00BB6BC1" w:rsidRDefault="000D0CC2" w:rsidP="00C61E7F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Інформація</w:t>
            </w:r>
            <w:r w:rsidRPr="000D0CC2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про хід</w:t>
            </w:r>
            <w:r w:rsidRPr="00D82D6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D82D62" w:rsidRPr="00BB6BC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виконання </w:t>
            </w:r>
            <w:hyperlink r:id="rId45" w:history="1">
              <w:r w:rsidR="00BB6BC1" w:rsidRPr="00BB6BC1">
                <w:rPr>
                  <w:rFonts w:ascii="Times New Roman" w:hAnsi="Times New Roman"/>
                  <w:b/>
                  <w:sz w:val="28"/>
                  <w:szCs w:val="28"/>
                  <w:lang w:val="uk-UA" w:eastAsia="uk-UA"/>
                </w:rPr>
                <w:t>Програм</w:t>
              </w:r>
              <w:r w:rsidR="00BB6BC1">
                <w:rPr>
                  <w:rFonts w:ascii="Times New Roman" w:hAnsi="Times New Roman"/>
                  <w:b/>
                  <w:sz w:val="28"/>
                  <w:szCs w:val="28"/>
                  <w:lang w:val="uk-UA" w:eastAsia="uk-UA"/>
                </w:rPr>
                <w:t>и</w:t>
              </w:r>
              <w:r w:rsidR="00BB6BC1" w:rsidRPr="00BB6BC1">
                <w:rPr>
                  <w:rFonts w:ascii="Times New Roman" w:hAnsi="Times New Roman"/>
                  <w:b/>
                  <w:sz w:val="28"/>
                  <w:szCs w:val="28"/>
                  <w:lang w:val="uk-UA" w:eastAsia="uk-UA"/>
                </w:rPr>
                <w:t xml:space="preserve"> </w:t>
              </w:r>
            </w:hyperlink>
            <w:hyperlink r:id="rId46" w:history="1">
              <w:r w:rsidR="00BB6BC1" w:rsidRPr="00BB6BC1">
                <w:rPr>
                  <w:rStyle w:val="aa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uk-UA" w:eastAsia="uk-UA"/>
                </w:rPr>
                <w:t>реконструкції, удосконалення, розвитку та утримання територіальної автоматизованої системи централізованого оповіщення цивільного</w:t>
              </w:r>
              <w:r w:rsidR="002A553C">
                <w:rPr>
                  <w:rStyle w:val="aa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uk-UA" w:eastAsia="uk-UA"/>
                </w:rPr>
                <w:t xml:space="preserve"> захисту Рівненської області на </w:t>
              </w:r>
              <w:r w:rsidR="00BB6BC1" w:rsidRPr="00BB6BC1">
                <w:rPr>
                  <w:rStyle w:val="aa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lang w:val="uk-UA" w:eastAsia="uk-UA"/>
                </w:rPr>
                <w:t>2018-2024 роки</w:t>
              </w:r>
            </w:hyperlink>
          </w:p>
          <w:p w:rsidR="00D82D62" w:rsidRPr="00BB6BC1" w:rsidRDefault="00D82D62" w:rsidP="00C61E7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82D62" w:rsidRPr="00FC52A0" w:rsidRDefault="00D82D62" w:rsidP="00D82D6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D82D62" w:rsidRPr="00D82D62" w:rsidRDefault="00D82D62" w:rsidP="00D82D62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 w:eastAsia="uk-UA"/>
        </w:rPr>
      </w:pPr>
      <w:r w:rsidRPr="00D82D62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 w:rsidR="000D0CC2">
        <w:rPr>
          <w:rFonts w:ascii="Times New Roman" w:hAnsi="Times New Roman"/>
          <w:sz w:val="28"/>
          <w:szCs w:val="28"/>
          <w:lang w:val="uk-UA" w:eastAsia="uk-UA"/>
        </w:rPr>
        <w:t>інформацію про хід</w:t>
      </w:r>
      <w:r w:rsidR="000D0CC2" w:rsidRPr="00D82D6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 w:eastAsia="uk-UA"/>
        </w:rPr>
        <w:t>виконання</w:t>
      </w:r>
      <w:r w:rsidR="00BB6BC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47" w:history="1">
        <w:r w:rsidR="00BB6BC1" w:rsidRPr="00BB6BC1">
          <w:rPr>
            <w:rFonts w:ascii="Times New Roman" w:hAnsi="Times New Roman"/>
            <w:sz w:val="28"/>
            <w:szCs w:val="28"/>
            <w:lang w:val="uk-UA" w:eastAsia="uk-UA"/>
          </w:rPr>
          <w:t xml:space="preserve">Програми </w:t>
        </w:r>
      </w:hyperlink>
      <w:hyperlink r:id="rId48" w:history="1">
        <w:r w:rsidR="00BB6BC1" w:rsidRPr="00BB6BC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uk-UA" w:eastAsia="uk-UA"/>
          </w:rPr>
          <w:t>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  </w:r>
      </w:hyperlink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D82D62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82D62" w:rsidRPr="00196F57" w:rsidRDefault="00D82D62" w:rsidP="00D82D6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82D62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82D62" w:rsidRPr="005A4E40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A44B4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771C44">
        <w:rPr>
          <w:sz w:val="28"/>
          <w:szCs w:val="28"/>
          <w:lang w:val="uk-UA"/>
        </w:rPr>
        <w:t>1. Інформацію взяти до відома.</w:t>
      </w:r>
    </w:p>
    <w:p w:rsidR="00A44B4E" w:rsidRPr="000B749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 w:eastAsia="uk-UA"/>
        </w:rPr>
        <w:t>2.</w:t>
      </w:r>
      <w:r w:rsidRPr="000B749E">
        <w:rPr>
          <w:sz w:val="28"/>
          <w:szCs w:val="28"/>
          <w:lang w:val="uk-UA"/>
        </w:rPr>
        <w:t xml:space="preserve"> Визнати </w:t>
      </w:r>
      <w:hyperlink r:id="rId49" w:history="1">
        <w:r w:rsidRPr="00614AA5">
          <w:rPr>
            <w:sz w:val="28"/>
            <w:szCs w:val="28"/>
            <w:lang w:val="uk-UA" w:eastAsia="uk-UA"/>
          </w:rPr>
          <w:t>П</w:t>
        </w:r>
        <w:proofErr w:type="spellStart"/>
        <w:r w:rsidRPr="00614AA5">
          <w:rPr>
            <w:sz w:val="28"/>
            <w:szCs w:val="28"/>
            <w:lang w:eastAsia="uk-UA"/>
          </w:rPr>
          <w:t>рограм</w:t>
        </w:r>
        <w:proofErr w:type="spellEnd"/>
        <w:r>
          <w:rPr>
            <w:sz w:val="28"/>
            <w:szCs w:val="28"/>
            <w:lang w:val="uk-UA" w:eastAsia="uk-UA"/>
          </w:rPr>
          <w:t>у</w:t>
        </w:r>
        <w:r w:rsidRPr="00614AA5">
          <w:rPr>
            <w:sz w:val="28"/>
            <w:szCs w:val="28"/>
            <w:lang w:eastAsia="uk-UA"/>
          </w:rPr>
          <w:t xml:space="preserve"> </w:t>
        </w:r>
      </w:hyperlink>
      <w:hyperlink r:id="rId50" w:history="1">
        <w:r w:rsidRPr="00A44B4E">
          <w:rPr>
            <w:rStyle w:val="aa"/>
            <w:color w:val="auto"/>
            <w:sz w:val="28"/>
            <w:szCs w:val="28"/>
            <w:u w:val="none"/>
            <w:lang w:val="uk-UA" w:eastAsia="uk-UA"/>
          </w:rPr>
          <w:t>реконструкції, удосконалення, розвитку та утримання територіальної автоматизованої системи централізованого оповіщення цивільного захисту Рівненської області на 2018-2024 роки</w:t>
        </w:r>
      </w:hyperlink>
      <w:r w:rsidRPr="00A44B4E">
        <w:t xml:space="preserve"> </w:t>
      </w:r>
      <w:hyperlink r:id="rId51" w:history="1"/>
      <w:r w:rsidRPr="00A44B4E">
        <w:rPr>
          <w:rStyle w:val="aa"/>
          <w:color w:val="auto"/>
          <w:sz w:val="28"/>
          <w:szCs w:val="28"/>
          <w:u w:val="none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такою, що ефективно </w:t>
      </w:r>
      <w:r w:rsidRPr="000B749E">
        <w:rPr>
          <w:sz w:val="28"/>
          <w:szCs w:val="28"/>
          <w:lang w:val="uk-UA"/>
        </w:rPr>
        <w:t>виконується.</w:t>
      </w:r>
    </w:p>
    <w:p w:rsidR="002A553C" w:rsidRDefault="00A44B4E" w:rsidP="002A553C">
      <w:pPr>
        <w:ind w:firstLine="567"/>
        <w:jc w:val="both"/>
        <w:rPr>
          <w:sz w:val="28"/>
          <w:szCs w:val="28"/>
          <w:lang w:val="uk-UA"/>
        </w:rPr>
      </w:pPr>
      <w:r w:rsidRPr="000B749E">
        <w:rPr>
          <w:sz w:val="28"/>
          <w:szCs w:val="28"/>
          <w:lang w:val="uk-UA"/>
        </w:rPr>
        <w:t xml:space="preserve">3. </w:t>
      </w:r>
      <w:r w:rsidR="002A553C" w:rsidRPr="00A44B4E">
        <w:rPr>
          <w:sz w:val="28"/>
          <w:szCs w:val="28"/>
          <w:lang w:val="uk-UA"/>
        </w:rPr>
        <w:t>Рекомендувати Рівненській облдержадміністрації</w:t>
      </w:r>
      <w:r w:rsidR="002A553C">
        <w:rPr>
          <w:sz w:val="28"/>
          <w:szCs w:val="28"/>
          <w:lang w:val="uk-UA"/>
        </w:rPr>
        <w:t xml:space="preserve"> забезпечити виконання запланованих заходів Програми та </w:t>
      </w:r>
      <w:r w:rsidR="00B60872">
        <w:rPr>
          <w:sz w:val="28"/>
          <w:szCs w:val="28"/>
          <w:lang w:val="uk-UA"/>
        </w:rPr>
        <w:t>використа</w:t>
      </w:r>
      <w:r w:rsidR="002A553C">
        <w:rPr>
          <w:sz w:val="28"/>
          <w:szCs w:val="28"/>
          <w:lang w:val="uk-UA"/>
        </w:rPr>
        <w:t>ння виділених на 2021 рік коштів.</w:t>
      </w:r>
    </w:p>
    <w:p w:rsidR="00A44B4E" w:rsidRPr="000B749E" w:rsidRDefault="002A553C" w:rsidP="00A44B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44B4E" w:rsidRPr="000B749E">
        <w:rPr>
          <w:sz w:val="28"/>
          <w:szCs w:val="28"/>
          <w:lang w:val="uk-UA"/>
        </w:rPr>
        <w:t>Рекомендувати Рівненській облдержадміністрації при формуванні обласного бюджету Рівненської області на 2022 рік передбачити фінансування заходів програми.</w:t>
      </w:r>
    </w:p>
    <w:p w:rsidR="00D82D62" w:rsidRPr="00970479" w:rsidRDefault="00D82D62" w:rsidP="00A44B4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D82D62" w:rsidRDefault="00D82D62" w:rsidP="00D82D62">
      <w:pPr>
        <w:ind w:firstLine="567"/>
        <w:jc w:val="both"/>
        <w:rPr>
          <w:sz w:val="28"/>
          <w:szCs w:val="28"/>
          <w:lang w:val="uk-UA" w:eastAsia="uk-UA"/>
        </w:rPr>
      </w:pPr>
    </w:p>
    <w:p w:rsidR="00D82D62" w:rsidRPr="0005299B" w:rsidRDefault="00D82D62" w:rsidP="00D82D6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D82D62" w:rsidRDefault="00D82D62" w:rsidP="00D82D6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B60872" w:rsidRDefault="00B60872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52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BB6BC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0.5</w:t>
      </w:r>
      <w:r w:rsidR="005858B5" w:rsidRPr="00FC52A0">
        <w:rPr>
          <w:b/>
          <w:sz w:val="28"/>
          <w:szCs w:val="28"/>
          <w:lang w:val="uk-UA"/>
        </w:rPr>
        <w:t xml:space="preserve">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D82D62" w:rsidRPr="00FC52A0" w:rsidRDefault="005858B5" w:rsidP="00D82D62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</w:t>
      </w:r>
      <w:r w:rsidR="00D82D62" w:rsidRPr="00FC52A0">
        <w:rPr>
          <w:b/>
          <w:sz w:val="28"/>
          <w:szCs w:val="28"/>
          <w:lang w:val="uk-UA"/>
        </w:rPr>
        <w:t xml:space="preserve">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82D62" w:rsidRPr="005858B5" w:rsidTr="00C61E7F">
        <w:tc>
          <w:tcPr>
            <w:tcW w:w="5778" w:type="dxa"/>
          </w:tcPr>
          <w:p w:rsidR="00BB6BC1" w:rsidRPr="00BA5951" w:rsidRDefault="000D0CC2" w:rsidP="00BB6BC1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Інформація</w:t>
            </w:r>
            <w:r w:rsidRPr="000D0CC2">
              <w:rPr>
                <w:b/>
                <w:sz w:val="28"/>
                <w:szCs w:val="28"/>
                <w:lang w:val="uk-UA" w:eastAsia="uk-UA"/>
              </w:rPr>
              <w:t xml:space="preserve"> про хід</w:t>
            </w:r>
            <w:r w:rsidRPr="00D82D62">
              <w:rPr>
                <w:sz w:val="28"/>
                <w:szCs w:val="28"/>
                <w:lang w:val="uk-UA" w:eastAsia="uk-UA"/>
              </w:rPr>
              <w:t xml:space="preserve"> </w:t>
            </w:r>
            <w:r w:rsidR="00D82D62" w:rsidRPr="00D82D62">
              <w:rPr>
                <w:b/>
                <w:sz w:val="28"/>
                <w:szCs w:val="28"/>
                <w:lang w:val="uk-UA" w:eastAsia="uk-UA"/>
              </w:rPr>
              <w:t xml:space="preserve">виконання </w:t>
            </w:r>
            <w:hyperlink r:id="rId53" w:history="1">
              <w:proofErr w:type="spellStart"/>
              <w:r w:rsidR="00BB6BC1" w:rsidRPr="00BA5951">
                <w:rPr>
                  <w:b/>
                  <w:color w:val="0C1128"/>
                  <w:sz w:val="28"/>
                  <w:szCs w:val="28"/>
                  <w:lang w:eastAsia="uk-UA"/>
                </w:rPr>
                <w:t>Обласн</w:t>
              </w:r>
              <w:r w:rsidR="00BB6BC1">
                <w:rPr>
                  <w:b/>
                  <w:color w:val="0C1128"/>
                  <w:sz w:val="28"/>
                  <w:szCs w:val="28"/>
                  <w:lang w:val="uk-UA" w:eastAsia="uk-UA"/>
                </w:rPr>
                <w:t>ої</w:t>
              </w:r>
              <w:proofErr w:type="spellEnd"/>
              <w:r w:rsidR="00BB6BC1" w:rsidRPr="00BA5951">
                <w:rPr>
                  <w:b/>
                  <w:color w:val="0C1128"/>
                  <w:sz w:val="28"/>
                  <w:szCs w:val="28"/>
                  <w:lang w:eastAsia="uk-UA"/>
                </w:rPr>
                <w:t xml:space="preserve"> </w:t>
              </w:r>
              <w:proofErr w:type="spellStart"/>
              <w:r w:rsidR="00BB6BC1" w:rsidRPr="00BA5951">
                <w:rPr>
                  <w:b/>
                  <w:color w:val="0C1128"/>
                  <w:sz w:val="28"/>
                  <w:szCs w:val="28"/>
                  <w:lang w:eastAsia="uk-UA"/>
                </w:rPr>
                <w:t>програм</w:t>
              </w:r>
              <w:proofErr w:type="spellEnd"/>
              <w:r w:rsidR="00BB6BC1">
                <w:rPr>
                  <w:b/>
                  <w:color w:val="0C1128"/>
                  <w:sz w:val="28"/>
                  <w:szCs w:val="28"/>
                  <w:lang w:val="uk-UA" w:eastAsia="uk-UA"/>
                </w:rPr>
                <w:t>и</w:t>
              </w:r>
              <w:r w:rsidR="00BB6BC1" w:rsidRPr="00BA5951">
                <w:rPr>
                  <w:b/>
                  <w:color w:val="0C1128"/>
                  <w:sz w:val="28"/>
                  <w:szCs w:val="28"/>
                  <w:lang w:eastAsia="uk-UA"/>
                </w:rPr>
                <w:t xml:space="preserve"> </w:t>
              </w:r>
            </w:hyperlink>
            <w:r w:rsidR="00BB6BC1" w:rsidRPr="00BA5951">
              <w:rPr>
                <w:b/>
                <w:sz w:val="28"/>
                <w:szCs w:val="28"/>
                <w:lang w:val="uk-UA" w:eastAsia="uk-UA"/>
              </w:rPr>
              <w:t>охорони навколишнього природного середовища на 2017-2021 роки</w:t>
            </w:r>
          </w:p>
          <w:p w:rsidR="00D82D62" w:rsidRPr="00D82D62" w:rsidRDefault="00D82D62" w:rsidP="00C61E7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82D62" w:rsidRPr="00FC52A0" w:rsidRDefault="00D82D62" w:rsidP="00D82D62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BB6BC1" w:rsidRDefault="00BB6BC1" w:rsidP="00BB6BC1">
      <w:pPr>
        <w:tabs>
          <w:tab w:val="left" w:pos="284"/>
        </w:tabs>
        <w:ind w:firstLine="567"/>
        <w:jc w:val="both"/>
        <w:rPr>
          <w:sz w:val="28"/>
          <w:szCs w:val="28"/>
          <w:lang w:val="uk-UA" w:eastAsia="uk-UA"/>
        </w:rPr>
      </w:pPr>
    </w:p>
    <w:p w:rsidR="00D82D62" w:rsidRPr="00D82D62" w:rsidRDefault="00D82D62" w:rsidP="00BB6BC1">
      <w:pPr>
        <w:tabs>
          <w:tab w:val="left" w:pos="284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D82D62">
        <w:rPr>
          <w:sz w:val="28"/>
          <w:szCs w:val="28"/>
          <w:lang w:val="uk-UA" w:eastAsia="uk-UA"/>
        </w:rPr>
        <w:t xml:space="preserve">Заслухавши та обговоривши </w:t>
      </w:r>
      <w:r w:rsidR="000D0CC2">
        <w:rPr>
          <w:sz w:val="28"/>
          <w:szCs w:val="28"/>
          <w:lang w:val="uk-UA" w:eastAsia="uk-UA"/>
        </w:rPr>
        <w:t>інформацію про хід</w:t>
      </w:r>
      <w:r w:rsidR="000D0CC2" w:rsidRPr="00D82D62">
        <w:rPr>
          <w:sz w:val="28"/>
          <w:szCs w:val="28"/>
          <w:lang w:val="uk-UA" w:eastAsia="uk-UA"/>
        </w:rPr>
        <w:t xml:space="preserve"> </w:t>
      </w:r>
      <w:r w:rsidRPr="00D82D62">
        <w:rPr>
          <w:sz w:val="28"/>
          <w:szCs w:val="28"/>
          <w:lang w:val="uk-UA" w:eastAsia="uk-UA"/>
        </w:rPr>
        <w:t>виконання</w:t>
      </w:r>
      <w:r w:rsidR="00BB6BC1">
        <w:rPr>
          <w:sz w:val="28"/>
          <w:szCs w:val="28"/>
          <w:lang w:val="uk-UA" w:eastAsia="uk-UA"/>
        </w:rPr>
        <w:t xml:space="preserve"> </w:t>
      </w:r>
      <w:hyperlink r:id="rId54" w:history="1">
        <w:proofErr w:type="spellStart"/>
        <w:r w:rsidR="00BB6BC1" w:rsidRPr="00BB6BC1">
          <w:rPr>
            <w:color w:val="0C1128"/>
            <w:sz w:val="28"/>
            <w:szCs w:val="28"/>
            <w:lang w:eastAsia="uk-UA"/>
          </w:rPr>
          <w:t>Обласн</w:t>
        </w:r>
        <w:r w:rsidR="00BB6BC1">
          <w:rPr>
            <w:color w:val="0C1128"/>
            <w:sz w:val="28"/>
            <w:szCs w:val="28"/>
            <w:lang w:val="uk-UA" w:eastAsia="uk-UA"/>
          </w:rPr>
          <w:t>ої</w:t>
        </w:r>
        <w:proofErr w:type="spellEnd"/>
        <w:r w:rsidR="00BB6BC1" w:rsidRPr="00BB6BC1">
          <w:rPr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="00BB6BC1" w:rsidRPr="00BB6BC1">
          <w:rPr>
            <w:color w:val="0C1128"/>
            <w:sz w:val="28"/>
            <w:szCs w:val="28"/>
            <w:lang w:eastAsia="uk-UA"/>
          </w:rPr>
          <w:t>програм</w:t>
        </w:r>
        <w:proofErr w:type="spellEnd"/>
        <w:r w:rsidR="00BB6BC1">
          <w:rPr>
            <w:color w:val="0C1128"/>
            <w:sz w:val="28"/>
            <w:szCs w:val="28"/>
            <w:lang w:val="uk-UA" w:eastAsia="uk-UA"/>
          </w:rPr>
          <w:t>и</w:t>
        </w:r>
        <w:r w:rsidR="00BB6BC1" w:rsidRPr="00BB6BC1">
          <w:rPr>
            <w:color w:val="0C1128"/>
            <w:sz w:val="28"/>
            <w:szCs w:val="28"/>
            <w:lang w:eastAsia="uk-UA"/>
          </w:rPr>
          <w:t xml:space="preserve"> </w:t>
        </w:r>
      </w:hyperlink>
      <w:r w:rsidR="00BB6BC1" w:rsidRPr="00BB6BC1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 w:rsidRPr="001C5276">
        <w:rPr>
          <w:sz w:val="28"/>
          <w:szCs w:val="28"/>
          <w:lang w:val="uk-UA"/>
        </w:rPr>
        <w:t>,</w:t>
      </w:r>
      <w:r w:rsidRPr="001C5276">
        <w:rPr>
          <w:color w:val="000000"/>
          <w:sz w:val="28"/>
          <w:szCs w:val="28"/>
          <w:lang w:val="uk-UA"/>
        </w:rPr>
        <w:t xml:space="preserve"> </w:t>
      </w:r>
      <w:r w:rsidRPr="00D82D62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D82D62" w:rsidRPr="00196F57" w:rsidRDefault="00D82D62" w:rsidP="00D82D62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D82D62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82D62" w:rsidRPr="005A4E40" w:rsidRDefault="00D82D62" w:rsidP="00D82D62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A44B4E" w:rsidRPr="00A44B4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A44B4E">
        <w:rPr>
          <w:sz w:val="28"/>
          <w:szCs w:val="28"/>
          <w:lang w:val="uk-UA"/>
        </w:rPr>
        <w:t>1. Інформацію взяти до відома.</w:t>
      </w:r>
    </w:p>
    <w:p w:rsidR="00A44B4E" w:rsidRPr="00A44B4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A44B4E">
        <w:rPr>
          <w:sz w:val="28"/>
          <w:szCs w:val="28"/>
          <w:lang w:val="uk-UA" w:eastAsia="uk-UA"/>
        </w:rPr>
        <w:t>2.</w:t>
      </w:r>
      <w:r w:rsidRPr="00A44B4E">
        <w:rPr>
          <w:sz w:val="28"/>
          <w:szCs w:val="28"/>
          <w:lang w:val="uk-UA"/>
        </w:rPr>
        <w:t xml:space="preserve"> Визнати </w:t>
      </w:r>
      <w:hyperlink r:id="rId55" w:history="1"/>
      <w:hyperlink r:id="rId56" w:history="1">
        <w:proofErr w:type="spellStart"/>
        <w:r w:rsidRPr="00A44B4E">
          <w:rPr>
            <w:color w:val="0C1128"/>
            <w:sz w:val="28"/>
            <w:szCs w:val="28"/>
            <w:lang w:eastAsia="uk-UA"/>
          </w:rPr>
          <w:t>Обласн</w:t>
        </w:r>
        <w:proofErr w:type="spellEnd"/>
        <w:r w:rsidRPr="00A44B4E">
          <w:rPr>
            <w:color w:val="0C1128"/>
            <w:sz w:val="28"/>
            <w:szCs w:val="28"/>
            <w:lang w:val="uk-UA" w:eastAsia="uk-UA"/>
          </w:rPr>
          <w:t>у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A44B4E">
          <w:rPr>
            <w:color w:val="0C1128"/>
            <w:sz w:val="28"/>
            <w:szCs w:val="28"/>
            <w:lang w:eastAsia="uk-UA"/>
          </w:rPr>
          <w:t>програм</w:t>
        </w:r>
        <w:proofErr w:type="spellEnd"/>
        <w:r w:rsidRPr="00A44B4E">
          <w:rPr>
            <w:color w:val="0C1128"/>
            <w:sz w:val="28"/>
            <w:szCs w:val="28"/>
            <w:lang w:val="uk-UA" w:eastAsia="uk-UA"/>
          </w:rPr>
          <w:t>у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</w:hyperlink>
      <w:r w:rsidRPr="00A44B4E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 w:rsidRPr="00A44B4E">
        <w:rPr>
          <w:sz w:val="28"/>
          <w:szCs w:val="28"/>
          <w:lang w:val="uk-UA"/>
        </w:rPr>
        <w:t xml:space="preserve"> такою, що ефективно виконується.</w:t>
      </w:r>
    </w:p>
    <w:p w:rsidR="00A44B4E" w:rsidRDefault="00A44B4E" w:rsidP="00A44B4E">
      <w:pPr>
        <w:ind w:firstLine="567"/>
        <w:jc w:val="both"/>
        <w:rPr>
          <w:sz w:val="28"/>
          <w:szCs w:val="28"/>
          <w:lang w:val="uk-UA"/>
        </w:rPr>
      </w:pPr>
      <w:r w:rsidRPr="00A44B4E">
        <w:rPr>
          <w:sz w:val="28"/>
          <w:szCs w:val="28"/>
          <w:lang w:val="uk-UA"/>
        </w:rPr>
        <w:t>3. Рекомендувати Рівненській облдержадміністрації</w:t>
      </w:r>
      <w:r>
        <w:rPr>
          <w:sz w:val="28"/>
          <w:szCs w:val="28"/>
          <w:lang w:val="uk-UA"/>
        </w:rPr>
        <w:t xml:space="preserve"> забезпечити виконання </w:t>
      </w:r>
      <w:r w:rsidR="002A553C">
        <w:rPr>
          <w:sz w:val="28"/>
          <w:szCs w:val="28"/>
          <w:lang w:val="uk-UA"/>
        </w:rPr>
        <w:t xml:space="preserve">запланованих </w:t>
      </w:r>
      <w:r>
        <w:rPr>
          <w:sz w:val="28"/>
          <w:szCs w:val="28"/>
          <w:lang w:val="uk-UA"/>
        </w:rPr>
        <w:t xml:space="preserve">заходів програми та </w:t>
      </w:r>
      <w:r w:rsidR="00B60872">
        <w:rPr>
          <w:sz w:val="28"/>
          <w:szCs w:val="28"/>
          <w:lang w:val="uk-UA"/>
        </w:rPr>
        <w:t>використа</w:t>
      </w:r>
      <w:r>
        <w:rPr>
          <w:sz w:val="28"/>
          <w:szCs w:val="28"/>
          <w:lang w:val="uk-UA"/>
        </w:rPr>
        <w:t xml:space="preserve">ння виділених </w:t>
      </w:r>
      <w:r w:rsidR="002A553C">
        <w:rPr>
          <w:sz w:val="28"/>
          <w:szCs w:val="28"/>
          <w:lang w:val="uk-UA"/>
        </w:rPr>
        <w:t xml:space="preserve">на 2021 рік </w:t>
      </w:r>
      <w:r>
        <w:rPr>
          <w:sz w:val="28"/>
          <w:szCs w:val="28"/>
          <w:lang w:val="uk-UA"/>
        </w:rPr>
        <w:t>коштів</w:t>
      </w:r>
      <w:r w:rsidR="002A553C">
        <w:rPr>
          <w:sz w:val="28"/>
          <w:szCs w:val="28"/>
          <w:lang w:val="uk-UA"/>
        </w:rPr>
        <w:t>.</w:t>
      </w:r>
    </w:p>
    <w:p w:rsidR="00A44BA0" w:rsidRPr="00A44BA0" w:rsidRDefault="00A44BA0" w:rsidP="00A44B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44B4E">
        <w:rPr>
          <w:sz w:val="28"/>
          <w:szCs w:val="28"/>
          <w:lang w:val="uk-UA"/>
        </w:rPr>
        <w:t xml:space="preserve">Рекомендувати </w:t>
      </w:r>
      <w:r w:rsidRPr="00A44B4E">
        <w:rPr>
          <w:sz w:val="28"/>
          <w:szCs w:val="28"/>
          <w:lang w:val="uk-UA" w:eastAsia="uk-UA"/>
        </w:rPr>
        <w:t xml:space="preserve">департаменту екології та природних ресурсів Рівненської </w:t>
      </w:r>
      <w:r w:rsidRPr="00A44B4E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 xml:space="preserve"> направити кошти, заплановані на захід «Організація та проведення Національного форуму «Поводження з відходами в Україні: законодавство, економіка, технології», на інші заходи </w:t>
      </w:r>
      <w:hyperlink r:id="rId57" w:history="1">
        <w:proofErr w:type="spellStart"/>
        <w:r w:rsidRPr="00A44B4E">
          <w:rPr>
            <w:color w:val="0C1128"/>
            <w:sz w:val="28"/>
            <w:szCs w:val="28"/>
            <w:lang w:eastAsia="uk-UA"/>
          </w:rPr>
          <w:t>Обласн</w:t>
        </w:r>
        <w:r>
          <w:rPr>
            <w:color w:val="0C1128"/>
            <w:sz w:val="28"/>
            <w:szCs w:val="28"/>
            <w:lang w:val="uk-UA" w:eastAsia="uk-UA"/>
          </w:rPr>
          <w:t>ої</w:t>
        </w:r>
        <w:proofErr w:type="spellEnd"/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  <w:proofErr w:type="spellStart"/>
        <w:r w:rsidRPr="00A44B4E">
          <w:rPr>
            <w:color w:val="0C1128"/>
            <w:sz w:val="28"/>
            <w:szCs w:val="28"/>
            <w:lang w:eastAsia="uk-UA"/>
          </w:rPr>
          <w:t>програм</w:t>
        </w:r>
        <w:proofErr w:type="spellEnd"/>
        <w:r>
          <w:rPr>
            <w:color w:val="0C1128"/>
            <w:sz w:val="28"/>
            <w:szCs w:val="28"/>
            <w:lang w:val="uk-UA" w:eastAsia="uk-UA"/>
          </w:rPr>
          <w:t>и</w:t>
        </w:r>
        <w:r w:rsidRPr="00A44B4E">
          <w:rPr>
            <w:color w:val="0C1128"/>
            <w:sz w:val="28"/>
            <w:szCs w:val="28"/>
            <w:lang w:eastAsia="uk-UA"/>
          </w:rPr>
          <w:t xml:space="preserve"> </w:t>
        </w:r>
      </w:hyperlink>
      <w:r w:rsidRPr="00A44B4E">
        <w:rPr>
          <w:sz w:val="28"/>
          <w:szCs w:val="28"/>
          <w:lang w:val="uk-UA" w:eastAsia="uk-UA"/>
        </w:rPr>
        <w:t>охорони навколишнього природного середовища на 2017-2021 роки</w:t>
      </w:r>
      <w:r w:rsidR="00345A39">
        <w:rPr>
          <w:sz w:val="28"/>
          <w:szCs w:val="28"/>
          <w:lang w:val="uk-UA" w:eastAsia="uk-UA"/>
        </w:rPr>
        <w:t>.</w:t>
      </w:r>
    </w:p>
    <w:p w:rsidR="00A44B4E" w:rsidRDefault="00A44BA0" w:rsidP="00A44B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A553C">
        <w:rPr>
          <w:sz w:val="28"/>
          <w:szCs w:val="28"/>
          <w:lang w:val="uk-UA"/>
        </w:rPr>
        <w:t xml:space="preserve">. </w:t>
      </w:r>
      <w:r w:rsidR="00A44B4E" w:rsidRPr="00A44B4E">
        <w:rPr>
          <w:sz w:val="28"/>
          <w:szCs w:val="28"/>
          <w:lang w:val="uk-UA"/>
        </w:rPr>
        <w:t xml:space="preserve">Рекомендувати </w:t>
      </w:r>
      <w:r w:rsidR="00A44B4E" w:rsidRPr="00A44B4E">
        <w:rPr>
          <w:sz w:val="28"/>
          <w:szCs w:val="28"/>
          <w:lang w:val="uk-UA" w:eastAsia="uk-UA"/>
        </w:rPr>
        <w:t xml:space="preserve">департаменту екології та природних ресурсів Рівненської </w:t>
      </w:r>
      <w:r w:rsidR="00A44B4E" w:rsidRPr="00A44B4E">
        <w:rPr>
          <w:sz w:val="28"/>
          <w:szCs w:val="28"/>
          <w:lang w:val="uk-UA"/>
        </w:rPr>
        <w:t xml:space="preserve">облдержадміністрації розробити Обласну програму </w:t>
      </w:r>
      <w:r w:rsidR="00A44B4E" w:rsidRPr="00A44B4E">
        <w:rPr>
          <w:sz w:val="28"/>
          <w:szCs w:val="28"/>
          <w:lang w:val="uk-UA" w:eastAsia="uk-UA"/>
        </w:rPr>
        <w:t>охорони навколишнього природного середовища</w:t>
      </w:r>
      <w:r w:rsidR="00A44B4E" w:rsidRPr="00A44B4E">
        <w:rPr>
          <w:sz w:val="28"/>
          <w:szCs w:val="28"/>
          <w:lang w:val="uk-UA"/>
        </w:rPr>
        <w:t xml:space="preserve"> </w:t>
      </w:r>
      <w:r w:rsidR="00A44B4E">
        <w:rPr>
          <w:sz w:val="28"/>
          <w:szCs w:val="28"/>
          <w:lang w:val="uk-UA"/>
        </w:rPr>
        <w:t>на наступн</w:t>
      </w:r>
      <w:r w:rsidR="00B60872">
        <w:rPr>
          <w:sz w:val="28"/>
          <w:szCs w:val="28"/>
          <w:lang w:val="uk-UA"/>
        </w:rPr>
        <w:t>і</w:t>
      </w:r>
      <w:r w:rsidR="00A44B4E">
        <w:rPr>
          <w:sz w:val="28"/>
          <w:szCs w:val="28"/>
          <w:lang w:val="uk-UA"/>
        </w:rPr>
        <w:t xml:space="preserve"> </w:t>
      </w:r>
      <w:r w:rsidR="00B60872">
        <w:rPr>
          <w:sz w:val="28"/>
          <w:szCs w:val="28"/>
          <w:lang w:val="uk-UA"/>
        </w:rPr>
        <w:t>роки</w:t>
      </w:r>
      <w:r w:rsidR="00A44B4E">
        <w:rPr>
          <w:sz w:val="28"/>
          <w:szCs w:val="28"/>
          <w:lang w:val="uk-UA"/>
        </w:rPr>
        <w:t>.</w:t>
      </w:r>
    </w:p>
    <w:p w:rsidR="00A44B4E" w:rsidRPr="00A44B4E" w:rsidRDefault="00A44BA0" w:rsidP="00A44B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A44B4E" w:rsidRPr="00A44B4E">
        <w:rPr>
          <w:sz w:val="28"/>
          <w:szCs w:val="28"/>
          <w:lang w:val="uk-UA"/>
        </w:rPr>
        <w:t>. Рекомендувати Рівненській облдержадміністрації при формуванні обласного бюджету Рівненської області на 2022 рік передбачити фінансування за</w:t>
      </w:r>
      <w:r w:rsidR="002A553C">
        <w:rPr>
          <w:sz w:val="28"/>
          <w:szCs w:val="28"/>
          <w:lang w:val="uk-UA"/>
        </w:rPr>
        <w:t xml:space="preserve">ходів програми </w:t>
      </w:r>
      <w:r w:rsidR="00B60872">
        <w:rPr>
          <w:sz w:val="28"/>
          <w:szCs w:val="28"/>
          <w:lang w:val="uk-UA"/>
        </w:rPr>
        <w:t>в разі</w:t>
      </w:r>
      <w:r w:rsidR="002A553C">
        <w:rPr>
          <w:sz w:val="28"/>
          <w:szCs w:val="28"/>
          <w:lang w:val="uk-UA"/>
        </w:rPr>
        <w:t xml:space="preserve"> її затвердження обласною радою.</w:t>
      </w:r>
    </w:p>
    <w:p w:rsidR="00D82D62" w:rsidRPr="00A44B4E" w:rsidRDefault="00D82D62" w:rsidP="00A44B4E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D82D62" w:rsidRPr="0005299B" w:rsidRDefault="00D82D62" w:rsidP="00D82D62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D82D62" w:rsidRDefault="00D82D62" w:rsidP="00D82D62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58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BB6BC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№</w:t>
      </w:r>
      <w:r w:rsidR="005858B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858B5" w:rsidRPr="000D0CC2" w:rsidTr="00BB6BC1">
        <w:tc>
          <w:tcPr>
            <w:tcW w:w="6204" w:type="dxa"/>
          </w:tcPr>
          <w:p w:rsidR="00BB6BC1" w:rsidRPr="003A5EFF" w:rsidRDefault="005858B5" w:rsidP="00BB6BC1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D20004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BB6BC1" w:rsidRPr="003A5EFF">
              <w:rPr>
                <w:b/>
                <w:sz w:val="28"/>
                <w:szCs w:val="28"/>
                <w:lang w:val="uk-UA" w:eastAsia="uk-UA"/>
              </w:rPr>
              <w:t xml:space="preserve">звернення </w:t>
            </w:r>
            <w:r w:rsidR="00BB6BC1" w:rsidRPr="003A5EFF">
              <w:rPr>
                <w:b/>
                <w:sz w:val="28"/>
                <w:szCs w:val="28"/>
                <w:lang w:val="uk-UA"/>
              </w:rPr>
              <w:t xml:space="preserve">державної установи «Інститут регіональних досліджень імені </w:t>
            </w:r>
            <w:proofErr w:type="spellStart"/>
            <w:r w:rsidR="00BB6BC1" w:rsidRPr="003A5EFF">
              <w:rPr>
                <w:b/>
                <w:sz w:val="28"/>
                <w:szCs w:val="28"/>
                <w:lang w:val="uk-UA"/>
              </w:rPr>
              <w:t>М.І.Долішнього</w:t>
            </w:r>
            <w:proofErr w:type="spellEnd"/>
            <w:r w:rsidR="00BB6BC1" w:rsidRPr="003A5EFF">
              <w:rPr>
                <w:b/>
                <w:sz w:val="28"/>
                <w:szCs w:val="28"/>
                <w:lang w:val="uk-UA"/>
              </w:rPr>
              <w:t xml:space="preserve"> Національної академії наук України» щодо розгляду науково-аналітичної записки «Інституційне забезпечення контролю екологічного стану ґрунтів в Україні: проблеми, шляхи вирішення»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1C5276" w:rsidRDefault="00BB6BC1" w:rsidP="005858B5">
      <w:pPr>
        <w:tabs>
          <w:tab w:val="left" w:pos="426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Заслухавши та обговоривши </w:t>
      </w:r>
      <w:r w:rsidRPr="00BB6BC1">
        <w:rPr>
          <w:sz w:val="28"/>
          <w:szCs w:val="28"/>
          <w:lang w:val="uk-UA" w:eastAsia="uk-UA"/>
        </w:rPr>
        <w:t xml:space="preserve">звернення </w:t>
      </w:r>
      <w:r w:rsidRPr="00BB6BC1">
        <w:rPr>
          <w:sz w:val="28"/>
          <w:szCs w:val="28"/>
          <w:lang w:val="uk-UA"/>
        </w:rPr>
        <w:t xml:space="preserve">державної установи «Інститут регіональних досліджень імені </w:t>
      </w:r>
      <w:proofErr w:type="spellStart"/>
      <w:r w:rsidRPr="00BB6BC1">
        <w:rPr>
          <w:sz w:val="28"/>
          <w:szCs w:val="28"/>
          <w:lang w:val="uk-UA"/>
        </w:rPr>
        <w:t>М.І.Долішнього</w:t>
      </w:r>
      <w:proofErr w:type="spellEnd"/>
      <w:r w:rsidRPr="00BB6BC1">
        <w:rPr>
          <w:sz w:val="28"/>
          <w:szCs w:val="28"/>
          <w:lang w:val="uk-UA"/>
        </w:rPr>
        <w:t xml:space="preserve"> Національної академії наук України» щодо розгляду науково-аналітичної записки «Інституційне забезпечення контролю екологічного стану ґрунтів в Україні: проблеми, шляхи вирішення»</w:t>
      </w:r>
      <w:r w:rsidR="005858B5" w:rsidRPr="00D20004">
        <w:rPr>
          <w:sz w:val="28"/>
          <w:szCs w:val="28"/>
          <w:lang w:val="uk-UA"/>
        </w:rPr>
        <w:t>,</w:t>
      </w:r>
      <w:r w:rsidR="005858B5" w:rsidRPr="001C5276">
        <w:rPr>
          <w:color w:val="000000"/>
          <w:sz w:val="28"/>
          <w:szCs w:val="28"/>
          <w:lang w:val="uk-UA"/>
        </w:rPr>
        <w:t xml:space="preserve"> </w:t>
      </w:r>
      <w:r w:rsidR="005858B5"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970479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970479">
        <w:rPr>
          <w:sz w:val="28"/>
          <w:szCs w:val="28"/>
          <w:lang w:eastAsia="uk-UA"/>
        </w:rPr>
        <w:t xml:space="preserve">1. </w:t>
      </w:r>
      <w:proofErr w:type="spellStart"/>
      <w:r w:rsidRPr="00970479">
        <w:rPr>
          <w:sz w:val="28"/>
          <w:szCs w:val="28"/>
          <w:lang w:eastAsia="uk-UA"/>
        </w:rPr>
        <w:t>Інформацію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взяти</w:t>
      </w:r>
      <w:proofErr w:type="spellEnd"/>
      <w:r w:rsidRPr="00970479">
        <w:rPr>
          <w:sz w:val="28"/>
          <w:szCs w:val="28"/>
          <w:lang w:eastAsia="uk-UA"/>
        </w:rPr>
        <w:t xml:space="preserve"> </w:t>
      </w:r>
      <w:proofErr w:type="gramStart"/>
      <w:r w:rsidRPr="00970479">
        <w:rPr>
          <w:sz w:val="28"/>
          <w:szCs w:val="28"/>
          <w:lang w:eastAsia="uk-UA"/>
        </w:rPr>
        <w:t>до</w:t>
      </w:r>
      <w:proofErr w:type="gramEnd"/>
      <w:r w:rsidRPr="00970479">
        <w:rPr>
          <w:sz w:val="28"/>
          <w:szCs w:val="28"/>
          <w:lang w:eastAsia="uk-UA"/>
        </w:rPr>
        <w:t xml:space="preserve"> </w:t>
      </w:r>
      <w:proofErr w:type="spellStart"/>
      <w:r w:rsidRPr="00970479">
        <w:rPr>
          <w:sz w:val="28"/>
          <w:szCs w:val="28"/>
          <w:lang w:eastAsia="uk-UA"/>
        </w:rPr>
        <w:t>відома</w:t>
      </w:r>
      <w:proofErr w:type="spellEnd"/>
      <w:r w:rsidRPr="00970479">
        <w:rPr>
          <w:sz w:val="28"/>
          <w:szCs w:val="28"/>
          <w:lang w:eastAsia="uk-UA"/>
        </w:rPr>
        <w:t>.</w:t>
      </w:r>
    </w:p>
    <w:p w:rsidR="005858B5" w:rsidRPr="00970479" w:rsidRDefault="005858B5" w:rsidP="005858B5">
      <w:pPr>
        <w:ind w:firstLine="567"/>
        <w:jc w:val="both"/>
        <w:rPr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BB6BC1" w:rsidP="005858B5">
      <w:pPr>
        <w:pStyle w:val="a8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lastRenderedPageBreak/>
        <w:t>Р</w:t>
      </w:r>
      <w:r w:rsidR="005858B5" w:rsidRPr="00B57360">
        <w:rPr>
          <w:rFonts w:ascii="Bookman Old Style" w:hAnsi="Bookman Old Style"/>
          <w:sz w:val="44"/>
          <w:szCs w:val="44"/>
        </w:rPr>
        <w:t>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59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BB6BC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         №</w:t>
      </w:r>
      <w:r w:rsidR="005858B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2</w:t>
      </w:r>
      <w:r w:rsidR="005858B5" w:rsidRPr="00FC52A0">
        <w:rPr>
          <w:b/>
          <w:sz w:val="28"/>
          <w:szCs w:val="28"/>
          <w:lang w:val="uk-UA"/>
        </w:rPr>
        <w:t xml:space="preserve">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858B5" w:rsidRPr="000D0CC2" w:rsidTr="005858B5">
        <w:tc>
          <w:tcPr>
            <w:tcW w:w="5778" w:type="dxa"/>
          </w:tcPr>
          <w:p w:rsidR="00BB6BC1" w:rsidRPr="000F7C61" w:rsidRDefault="005858B5" w:rsidP="00BB6BC1">
            <w:pPr>
              <w:spacing w:line="276" w:lineRule="auto"/>
              <w:jc w:val="both"/>
              <w:rPr>
                <w:lang w:val="uk-UA"/>
              </w:rPr>
            </w:pPr>
            <w:r w:rsidRPr="00923567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BB6BC1" w:rsidRPr="003A5EFF">
              <w:rPr>
                <w:b/>
                <w:sz w:val="28"/>
                <w:szCs w:val="28"/>
                <w:lang w:val="uk-UA" w:eastAsia="uk-UA"/>
              </w:rPr>
              <w:t xml:space="preserve">звернення </w:t>
            </w:r>
            <w:proofErr w:type="spellStart"/>
            <w:r w:rsidR="00BB6BC1" w:rsidRPr="00A07021">
              <w:rPr>
                <w:b/>
                <w:sz w:val="28"/>
                <w:szCs w:val="28"/>
                <w:lang w:val="uk-UA"/>
              </w:rPr>
              <w:t>Гощанської</w:t>
            </w:r>
            <w:proofErr w:type="spellEnd"/>
            <w:r w:rsidR="00BB6BC1" w:rsidRPr="00A07021">
              <w:rPr>
                <w:b/>
                <w:sz w:val="28"/>
                <w:szCs w:val="28"/>
                <w:lang w:val="uk-UA"/>
              </w:rPr>
              <w:t xml:space="preserve"> районної організації Українського товариства мисливців та рибалок щодо внесення змін до рішення Рівненської об</w:t>
            </w:r>
            <w:r w:rsidR="00BB6BC1">
              <w:rPr>
                <w:b/>
                <w:sz w:val="28"/>
                <w:szCs w:val="28"/>
                <w:lang w:val="uk-UA"/>
              </w:rPr>
              <w:t>ласної ради від 30.07.2008 №923</w:t>
            </w:r>
          </w:p>
          <w:p w:rsidR="005858B5" w:rsidRDefault="005858B5" w:rsidP="005858B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1C5276" w:rsidRDefault="00BB6BC1" w:rsidP="00BB6BC1">
      <w:pPr>
        <w:spacing w:line="276" w:lineRule="auto"/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BB6BC1">
        <w:rPr>
          <w:sz w:val="28"/>
          <w:szCs w:val="28"/>
          <w:lang w:val="uk-UA" w:eastAsia="uk-UA"/>
        </w:rPr>
        <w:t xml:space="preserve">Заслухавши та обговоривши звернення </w:t>
      </w:r>
      <w:proofErr w:type="spellStart"/>
      <w:r w:rsidRPr="00BB6BC1">
        <w:rPr>
          <w:sz w:val="28"/>
          <w:szCs w:val="28"/>
          <w:lang w:val="uk-UA"/>
        </w:rPr>
        <w:t>Гощанської</w:t>
      </w:r>
      <w:proofErr w:type="spellEnd"/>
      <w:r w:rsidRPr="00BB6BC1">
        <w:rPr>
          <w:sz w:val="28"/>
          <w:szCs w:val="28"/>
          <w:lang w:val="uk-UA"/>
        </w:rPr>
        <w:t xml:space="preserve"> районної організації Українського товариства мисливців та рибалок щодо внесення змін до рішення Рівненської обласної ради від 30.07.2008 №923</w:t>
      </w:r>
      <w:r w:rsidR="005858B5" w:rsidRPr="00BB6BC1">
        <w:rPr>
          <w:sz w:val="28"/>
          <w:szCs w:val="28"/>
          <w:lang w:val="uk-UA"/>
        </w:rPr>
        <w:t>,</w:t>
      </w:r>
      <w:r w:rsidR="005858B5" w:rsidRPr="00BB6BC1">
        <w:rPr>
          <w:color w:val="000000"/>
          <w:sz w:val="28"/>
          <w:szCs w:val="28"/>
          <w:lang w:val="uk-UA"/>
        </w:rPr>
        <w:t xml:space="preserve"> </w:t>
      </w:r>
      <w:r w:rsidR="005858B5" w:rsidRPr="00BB6BC1">
        <w:rPr>
          <w:sz w:val="28"/>
          <w:szCs w:val="28"/>
          <w:lang w:val="uk-UA"/>
        </w:rPr>
        <w:t>керуючись Законом України «Про місцеве самоврядування в Україні</w:t>
      </w:r>
      <w:r w:rsidR="005858B5" w:rsidRPr="001C5276">
        <w:rPr>
          <w:sz w:val="28"/>
          <w:szCs w:val="28"/>
          <w:lang w:val="uk-UA"/>
        </w:rPr>
        <w:t>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0D2FCB" w:rsidRDefault="005858B5" w:rsidP="005858B5">
      <w:pPr>
        <w:ind w:firstLine="567"/>
        <w:jc w:val="both"/>
        <w:rPr>
          <w:sz w:val="28"/>
          <w:szCs w:val="28"/>
          <w:lang w:eastAsia="uk-UA"/>
        </w:rPr>
      </w:pPr>
      <w:r w:rsidRPr="000D2FCB">
        <w:rPr>
          <w:sz w:val="28"/>
          <w:szCs w:val="28"/>
          <w:lang w:eastAsia="uk-UA"/>
        </w:rPr>
        <w:t xml:space="preserve">1. </w:t>
      </w:r>
      <w:proofErr w:type="spellStart"/>
      <w:r w:rsidRPr="000D2FCB">
        <w:rPr>
          <w:sz w:val="28"/>
          <w:szCs w:val="28"/>
          <w:lang w:eastAsia="uk-UA"/>
        </w:rPr>
        <w:t>Інформацію</w:t>
      </w:r>
      <w:proofErr w:type="spellEnd"/>
      <w:r w:rsidRPr="000D2FCB">
        <w:rPr>
          <w:sz w:val="28"/>
          <w:szCs w:val="28"/>
          <w:lang w:eastAsia="uk-UA"/>
        </w:rPr>
        <w:t xml:space="preserve"> </w:t>
      </w:r>
      <w:proofErr w:type="spellStart"/>
      <w:r w:rsidRPr="000D2FCB">
        <w:rPr>
          <w:sz w:val="28"/>
          <w:szCs w:val="28"/>
          <w:lang w:eastAsia="uk-UA"/>
        </w:rPr>
        <w:t>взяти</w:t>
      </w:r>
      <w:proofErr w:type="spellEnd"/>
      <w:r w:rsidRPr="000D2FCB">
        <w:rPr>
          <w:sz w:val="28"/>
          <w:szCs w:val="28"/>
          <w:lang w:eastAsia="uk-UA"/>
        </w:rPr>
        <w:t xml:space="preserve"> </w:t>
      </w:r>
      <w:proofErr w:type="gramStart"/>
      <w:r w:rsidRPr="000D2FCB">
        <w:rPr>
          <w:sz w:val="28"/>
          <w:szCs w:val="28"/>
          <w:lang w:eastAsia="uk-UA"/>
        </w:rPr>
        <w:t>до</w:t>
      </w:r>
      <w:proofErr w:type="gramEnd"/>
      <w:r w:rsidRPr="000D2FCB">
        <w:rPr>
          <w:sz w:val="28"/>
          <w:szCs w:val="28"/>
          <w:lang w:eastAsia="uk-UA"/>
        </w:rPr>
        <w:t xml:space="preserve"> </w:t>
      </w:r>
      <w:proofErr w:type="spellStart"/>
      <w:r w:rsidRPr="000D2FCB">
        <w:rPr>
          <w:sz w:val="28"/>
          <w:szCs w:val="28"/>
          <w:lang w:eastAsia="uk-UA"/>
        </w:rPr>
        <w:t>відома</w:t>
      </w:r>
      <w:proofErr w:type="spellEnd"/>
      <w:r w:rsidRPr="000D2FCB">
        <w:rPr>
          <w:sz w:val="28"/>
          <w:szCs w:val="28"/>
          <w:lang w:eastAsia="uk-UA"/>
        </w:rPr>
        <w:t>.</w:t>
      </w:r>
    </w:p>
    <w:p w:rsidR="005858B5" w:rsidRPr="000D2FCB" w:rsidRDefault="005858B5" w:rsidP="00BB6BC1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u w:val="single"/>
          <w:lang w:val="uk-UA"/>
        </w:rPr>
      </w:pPr>
      <w:r w:rsidRPr="000D2FCB">
        <w:rPr>
          <w:sz w:val="28"/>
          <w:szCs w:val="28"/>
          <w:lang w:val="uk-UA" w:eastAsia="uk-UA"/>
        </w:rPr>
        <w:t>2</w:t>
      </w:r>
      <w:r w:rsidRPr="000D2FCB">
        <w:rPr>
          <w:sz w:val="28"/>
          <w:szCs w:val="28"/>
          <w:lang w:eastAsia="uk-UA"/>
        </w:rPr>
        <w:t xml:space="preserve">. </w:t>
      </w:r>
      <w:r w:rsidRPr="000D2FCB">
        <w:rPr>
          <w:sz w:val="28"/>
          <w:szCs w:val="28"/>
          <w:lang w:val="uk-UA"/>
        </w:rPr>
        <w:t xml:space="preserve">Рекомендувати </w:t>
      </w:r>
      <w:proofErr w:type="spellStart"/>
      <w:r w:rsidR="00345A39">
        <w:rPr>
          <w:sz w:val="28"/>
          <w:szCs w:val="28"/>
          <w:lang w:val="uk-UA"/>
        </w:rPr>
        <w:t>Гощанській</w:t>
      </w:r>
      <w:proofErr w:type="spellEnd"/>
      <w:r w:rsidR="00345A39">
        <w:rPr>
          <w:sz w:val="28"/>
          <w:szCs w:val="28"/>
          <w:lang w:val="uk-UA"/>
        </w:rPr>
        <w:t xml:space="preserve"> районній</w:t>
      </w:r>
      <w:r w:rsidR="00345A39" w:rsidRPr="00BB6BC1">
        <w:rPr>
          <w:sz w:val="28"/>
          <w:szCs w:val="28"/>
          <w:lang w:val="uk-UA"/>
        </w:rPr>
        <w:t xml:space="preserve"> організації Українського товариства мисливців та рибалок</w:t>
      </w:r>
      <w:r w:rsidR="00345A39">
        <w:rPr>
          <w:sz w:val="28"/>
          <w:szCs w:val="28"/>
          <w:lang w:val="uk-UA"/>
        </w:rPr>
        <w:t xml:space="preserve"> розпочати процедуру </w:t>
      </w:r>
      <w:r w:rsidR="00B60872">
        <w:rPr>
          <w:sz w:val="28"/>
          <w:szCs w:val="28"/>
          <w:lang w:val="uk-UA"/>
        </w:rPr>
        <w:t>отримання у користування мисливських угідь у встановленому законодавством порядку.</w:t>
      </w:r>
      <w:r w:rsidR="001C32AE">
        <w:rPr>
          <w:sz w:val="28"/>
          <w:szCs w:val="28"/>
          <w:lang w:val="uk-UA"/>
        </w:rPr>
        <w:t xml:space="preserve"> </w:t>
      </w:r>
    </w:p>
    <w:p w:rsidR="005858B5" w:rsidRPr="004C68C9" w:rsidRDefault="005858B5" w:rsidP="005858B5">
      <w:pPr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  <w:bookmarkStart w:id="0" w:name="_GoBack"/>
      <w:bookmarkEnd w:id="0"/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BB6BC1" w:rsidRDefault="00BB6BC1" w:rsidP="005858B5">
      <w:pPr>
        <w:rPr>
          <w:lang w:val="uk-UA"/>
        </w:rPr>
      </w:pPr>
    </w:p>
    <w:p w:rsidR="00BB6BC1" w:rsidRDefault="00BB6BC1" w:rsidP="005858B5">
      <w:pPr>
        <w:rPr>
          <w:lang w:val="uk-UA"/>
        </w:rPr>
      </w:pPr>
    </w:p>
    <w:p w:rsidR="00BB6BC1" w:rsidRDefault="00BB6BC1" w:rsidP="005858B5">
      <w:pPr>
        <w:rPr>
          <w:lang w:val="uk-UA"/>
        </w:rPr>
      </w:pPr>
    </w:p>
    <w:p w:rsidR="00BB6BC1" w:rsidRDefault="00BB6BC1" w:rsidP="005858B5">
      <w:pPr>
        <w:rPr>
          <w:lang w:val="uk-UA"/>
        </w:rPr>
      </w:pPr>
    </w:p>
    <w:p w:rsidR="005858B5" w:rsidRDefault="005858B5" w:rsidP="005858B5">
      <w:pPr>
        <w:rPr>
          <w:lang w:val="uk-UA"/>
        </w:rPr>
      </w:pPr>
    </w:p>
    <w:p w:rsidR="005858B5" w:rsidRPr="00B57360" w:rsidRDefault="005858B5" w:rsidP="005858B5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5858B5" w:rsidRPr="00B57360" w:rsidRDefault="005858B5" w:rsidP="005858B5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5858B5" w:rsidRPr="004C68C9" w:rsidRDefault="005858B5" w:rsidP="005858B5">
      <w:pPr>
        <w:tabs>
          <w:tab w:val="left" w:pos="720"/>
        </w:tabs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r w:rsidRPr="00525513">
        <w:rPr>
          <w:i/>
          <w:lang w:val="de-DE"/>
        </w:rPr>
        <w:t xml:space="preserve"> </w:t>
      </w:r>
      <w:hyperlink r:id="rId60" w:history="1">
        <w:r w:rsidRPr="00525513">
          <w:rPr>
            <w:rStyle w:val="aa"/>
            <w:i/>
            <w:sz w:val="22"/>
            <w:szCs w:val="22"/>
            <w:lang w:val="de-DE"/>
          </w:rPr>
          <w:t>slopachuk@</w:t>
        </w:r>
        <w:r w:rsidRPr="00525513">
          <w:rPr>
            <w:rStyle w:val="aa"/>
            <w:i/>
            <w:sz w:val="22"/>
            <w:szCs w:val="22"/>
            <w:lang w:val="en-US"/>
          </w:rPr>
          <w:t>ror</w:t>
        </w:r>
        <w:r w:rsidRPr="00525513">
          <w:rPr>
            <w:rStyle w:val="aa"/>
            <w:i/>
            <w:sz w:val="22"/>
            <w:szCs w:val="22"/>
          </w:rPr>
          <w:t>.</w:t>
        </w:r>
        <w:r w:rsidRPr="00525513">
          <w:rPr>
            <w:rStyle w:val="aa"/>
            <w:i/>
            <w:sz w:val="22"/>
            <w:szCs w:val="22"/>
            <w:lang w:val="en-US"/>
          </w:rPr>
          <w:t>go</w:t>
        </w:r>
        <w:r w:rsidRPr="00525513">
          <w:rPr>
            <w:rStyle w:val="aa"/>
            <w:i/>
            <w:sz w:val="22"/>
            <w:szCs w:val="22"/>
            <w:lang w:val="de-DE"/>
          </w:rPr>
          <w:t>v.ua</w:t>
        </w:r>
      </w:hyperlink>
      <w:r w:rsidRPr="00525513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5858B5" w:rsidTr="005858B5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58B5" w:rsidRDefault="005858B5" w:rsidP="005858B5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5858B5" w:rsidRPr="00FC52A0" w:rsidRDefault="005858B5" w:rsidP="005858B5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5858B5" w:rsidRPr="00FC52A0" w:rsidRDefault="005858B5" w:rsidP="005858B5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Default="00BB6BC1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листопада</w:t>
      </w:r>
      <w:r w:rsidR="005858B5">
        <w:rPr>
          <w:b/>
          <w:sz w:val="28"/>
          <w:szCs w:val="28"/>
          <w:lang w:val="uk-UA"/>
        </w:rPr>
        <w:t xml:space="preserve">  </w:t>
      </w:r>
      <w:r w:rsidR="005858B5" w:rsidRPr="00FC52A0">
        <w:rPr>
          <w:b/>
          <w:sz w:val="28"/>
          <w:szCs w:val="28"/>
          <w:lang w:val="uk-UA"/>
        </w:rPr>
        <w:t>20</w:t>
      </w:r>
      <w:r w:rsidR="005858B5">
        <w:rPr>
          <w:b/>
          <w:sz w:val="28"/>
          <w:szCs w:val="28"/>
          <w:lang w:val="uk-UA"/>
        </w:rPr>
        <w:t xml:space="preserve">21 </w:t>
      </w:r>
      <w:r w:rsidR="005858B5" w:rsidRPr="00FC52A0">
        <w:rPr>
          <w:b/>
          <w:sz w:val="28"/>
          <w:szCs w:val="28"/>
          <w:lang w:val="uk-UA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</w:t>
      </w:r>
      <w:r w:rsidR="005858B5" w:rsidRPr="00FC52A0">
        <w:rPr>
          <w:b/>
          <w:sz w:val="28"/>
          <w:szCs w:val="28"/>
          <w:lang w:val="uk-UA"/>
        </w:rPr>
        <w:t>№</w:t>
      </w:r>
      <w:r w:rsidR="005858B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5858B5" w:rsidRPr="00FC52A0">
        <w:rPr>
          <w:b/>
          <w:sz w:val="28"/>
          <w:szCs w:val="28"/>
          <w:lang w:val="uk-UA"/>
        </w:rPr>
        <w:t xml:space="preserve">                              </w:t>
      </w:r>
    </w:p>
    <w:p w:rsidR="005858B5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5858B5" w:rsidRPr="00FC52A0" w:rsidRDefault="005858B5" w:rsidP="005858B5">
      <w:pPr>
        <w:tabs>
          <w:tab w:val="num" w:pos="0"/>
        </w:tabs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858B5" w:rsidRPr="00237F62" w:rsidTr="005858B5">
        <w:tc>
          <w:tcPr>
            <w:tcW w:w="5778" w:type="dxa"/>
          </w:tcPr>
          <w:p w:rsidR="00BB6BC1" w:rsidRPr="001221D4" w:rsidRDefault="005858B5" w:rsidP="00BB6BC1">
            <w:pPr>
              <w:tabs>
                <w:tab w:val="left" w:pos="567"/>
              </w:tabs>
              <w:jc w:val="both"/>
              <w:rPr>
                <w:b/>
                <w:lang w:val="uk-UA"/>
              </w:rPr>
            </w:pPr>
            <w:r w:rsidRPr="00923567">
              <w:rPr>
                <w:b/>
                <w:sz w:val="28"/>
                <w:szCs w:val="28"/>
                <w:lang w:val="uk-UA" w:eastAsia="uk-UA"/>
              </w:rPr>
              <w:t>Про</w:t>
            </w:r>
            <w:r w:rsidR="00BB6BC1">
              <w:rPr>
                <w:b/>
                <w:sz w:val="28"/>
                <w:szCs w:val="28"/>
                <w:lang w:val="uk-UA" w:eastAsia="uk-UA"/>
              </w:rPr>
              <w:t xml:space="preserve"> звернення</w:t>
            </w:r>
            <w:r w:rsidRPr="0092356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BB6BC1" w:rsidRPr="001221D4">
              <w:rPr>
                <w:b/>
                <w:sz w:val="28"/>
                <w:szCs w:val="28"/>
                <w:lang w:val="uk-UA"/>
              </w:rPr>
              <w:t xml:space="preserve">жителя </w:t>
            </w:r>
            <w:proofErr w:type="spellStart"/>
            <w:r w:rsidR="00BB6BC1" w:rsidRPr="001221D4">
              <w:rPr>
                <w:b/>
                <w:sz w:val="28"/>
                <w:szCs w:val="28"/>
                <w:lang w:val="uk-UA"/>
              </w:rPr>
              <w:t>м.Костопіль</w:t>
            </w:r>
            <w:proofErr w:type="spellEnd"/>
            <w:r w:rsidR="00BB6BC1" w:rsidRPr="001221D4">
              <w:rPr>
                <w:b/>
                <w:sz w:val="28"/>
                <w:szCs w:val="28"/>
                <w:lang w:val="uk-UA"/>
              </w:rPr>
              <w:t xml:space="preserve"> Олександра Лади щодо вирішення ек</w:t>
            </w:r>
            <w:r w:rsidR="00BB6BC1">
              <w:rPr>
                <w:b/>
                <w:sz w:val="28"/>
                <w:szCs w:val="28"/>
                <w:lang w:val="uk-UA"/>
              </w:rPr>
              <w:t xml:space="preserve">ологічних проблем в </w:t>
            </w:r>
            <w:proofErr w:type="spellStart"/>
            <w:r w:rsidR="00BB6BC1">
              <w:rPr>
                <w:b/>
                <w:sz w:val="28"/>
                <w:szCs w:val="28"/>
                <w:lang w:val="uk-UA"/>
              </w:rPr>
              <w:t>м.Костопіль</w:t>
            </w:r>
            <w:proofErr w:type="spellEnd"/>
          </w:p>
          <w:p w:rsidR="005858B5" w:rsidRDefault="005858B5" w:rsidP="00BB6BC1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858B5" w:rsidRPr="00FC52A0" w:rsidRDefault="005858B5" w:rsidP="005858B5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</w:t>
      </w:r>
    </w:p>
    <w:p w:rsidR="005858B5" w:rsidRPr="001C5276" w:rsidRDefault="00BB6BC1" w:rsidP="005858B5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  <w:r w:rsidRPr="00BB6BC1">
        <w:rPr>
          <w:sz w:val="28"/>
          <w:szCs w:val="28"/>
          <w:lang w:val="uk-UA" w:eastAsia="uk-UA"/>
        </w:rPr>
        <w:t>Заслухавши та обговоривши звернення</w:t>
      </w:r>
      <w:r w:rsidRPr="00BB6BC1">
        <w:rPr>
          <w:b/>
          <w:sz w:val="28"/>
          <w:szCs w:val="28"/>
          <w:lang w:val="uk-UA"/>
        </w:rPr>
        <w:t xml:space="preserve"> </w:t>
      </w:r>
      <w:r w:rsidRPr="00BB6BC1">
        <w:rPr>
          <w:sz w:val="28"/>
          <w:szCs w:val="28"/>
          <w:lang w:val="uk-UA"/>
        </w:rPr>
        <w:t xml:space="preserve">жителя </w:t>
      </w:r>
      <w:proofErr w:type="spellStart"/>
      <w:r w:rsidRPr="00BB6BC1">
        <w:rPr>
          <w:sz w:val="28"/>
          <w:szCs w:val="28"/>
          <w:lang w:val="uk-UA"/>
        </w:rPr>
        <w:t>м.Костопіль</w:t>
      </w:r>
      <w:proofErr w:type="spellEnd"/>
      <w:r w:rsidRPr="00BB6BC1">
        <w:rPr>
          <w:sz w:val="28"/>
          <w:szCs w:val="28"/>
          <w:lang w:val="uk-UA"/>
        </w:rPr>
        <w:t xml:space="preserve"> Олександра Лади щодо вирішення екологічних проблем в </w:t>
      </w:r>
      <w:proofErr w:type="spellStart"/>
      <w:r w:rsidRPr="00BB6BC1">
        <w:rPr>
          <w:sz w:val="28"/>
          <w:szCs w:val="28"/>
          <w:lang w:val="uk-UA"/>
        </w:rPr>
        <w:t>м.Костопіль</w:t>
      </w:r>
      <w:proofErr w:type="spellEnd"/>
      <w:r w:rsidR="005858B5" w:rsidRPr="001C5276">
        <w:rPr>
          <w:sz w:val="28"/>
          <w:szCs w:val="28"/>
          <w:lang w:val="uk-UA"/>
        </w:rPr>
        <w:t>,</w:t>
      </w:r>
      <w:r w:rsidR="005858B5" w:rsidRPr="001C5276">
        <w:rPr>
          <w:color w:val="000000"/>
          <w:sz w:val="28"/>
          <w:szCs w:val="28"/>
          <w:lang w:val="uk-UA"/>
        </w:rPr>
        <w:t xml:space="preserve"> </w:t>
      </w:r>
      <w:r w:rsidR="005858B5" w:rsidRPr="001C5276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5858B5" w:rsidRPr="00196F57" w:rsidRDefault="005858B5" w:rsidP="005858B5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D4548D" w:rsidRDefault="00D4548D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D4548D" w:rsidRDefault="00D4548D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5A4E40" w:rsidRDefault="005858B5" w:rsidP="005858B5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5858B5" w:rsidRPr="00BA2627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  <w:r w:rsidRPr="00BA2627">
        <w:rPr>
          <w:sz w:val="28"/>
          <w:szCs w:val="28"/>
          <w:lang w:val="uk-UA" w:eastAsia="uk-UA"/>
        </w:rPr>
        <w:t>1. Інформацію взяти до відома.</w:t>
      </w:r>
    </w:p>
    <w:p w:rsidR="005858B5" w:rsidRDefault="005858B5" w:rsidP="00BB6BC1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 w:eastAsia="uk-UA"/>
        </w:rPr>
      </w:pPr>
      <w:r w:rsidRPr="000D2FCB">
        <w:rPr>
          <w:sz w:val="28"/>
          <w:szCs w:val="28"/>
          <w:lang w:val="uk-UA" w:eastAsia="uk-UA"/>
        </w:rPr>
        <w:t>2</w:t>
      </w:r>
      <w:r w:rsidRPr="00BA2627">
        <w:rPr>
          <w:sz w:val="28"/>
          <w:szCs w:val="28"/>
          <w:lang w:val="uk-UA" w:eastAsia="uk-UA"/>
        </w:rPr>
        <w:t xml:space="preserve">. </w:t>
      </w:r>
      <w:r w:rsidR="00BA2627">
        <w:rPr>
          <w:sz w:val="28"/>
          <w:szCs w:val="28"/>
          <w:lang w:val="uk-UA" w:eastAsia="uk-UA"/>
        </w:rPr>
        <w:t>Рекомендувати</w:t>
      </w:r>
      <w:r w:rsidR="00A409C9">
        <w:rPr>
          <w:sz w:val="28"/>
          <w:szCs w:val="28"/>
          <w:lang w:val="uk-UA" w:eastAsia="uk-UA"/>
        </w:rPr>
        <w:t xml:space="preserve"> Державн</w:t>
      </w:r>
      <w:r w:rsidR="00BA2627">
        <w:rPr>
          <w:sz w:val="28"/>
          <w:szCs w:val="28"/>
          <w:lang w:val="uk-UA" w:eastAsia="uk-UA"/>
        </w:rPr>
        <w:t>ій</w:t>
      </w:r>
      <w:r w:rsidR="00A409C9">
        <w:rPr>
          <w:sz w:val="28"/>
          <w:szCs w:val="28"/>
          <w:lang w:val="uk-UA" w:eastAsia="uk-UA"/>
        </w:rPr>
        <w:t xml:space="preserve"> екологічн</w:t>
      </w:r>
      <w:r w:rsidR="00BA2627">
        <w:rPr>
          <w:sz w:val="28"/>
          <w:szCs w:val="28"/>
          <w:lang w:val="uk-UA" w:eastAsia="uk-UA"/>
        </w:rPr>
        <w:t>ій</w:t>
      </w:r>
      <w:r w:rsidR="00A409C9">
        <w:rPr>
          <w:sz w:val="28"/>
          <w:szCs w:val="28"/>
          <w:lang w:val="uk-UA" w:eastAsia="uk-UA"/>
        </w:rPr>
        <w:t xml:space="preserve"> інспекції Поліського округу прове</w:t>
      </w:r>
      <w:r w:rsidR="00BA2627">
        <w:rPr>
          <w:sz w:val="28"/>
          <w:szCs w:val="28"/>
          <w:lang w:val="uk-UA" w:eastAsia="uk-UA"/>
        </w:rPr>
        <w:t>сти</w:t>
      </w:r>
      <w:r w:rsidR="00A409C9">
        <w:rPr>
          <w:sz w:val="28"/>
          <w:szCs w:val="28"/>
          <w:lang w:val="uk-UA" w:eastAsia="uk-UA"/>
        </w:rPr>
        <w:t xml:space="preserve"> позапланов</w:t>
      </w:r>
      <w:r w:rsidR="00BA2627">
        <w:rPr>
          <w:sz w:val="28"/>
          <w:szCs w:val="28"/>
          <w:lang w:val="uk-UA" w:eastAsia="uk-UA"/>
        </w:rPr>
        <w:t>у</w:t>
      </w:r>
      <w:r w:rsidR="00A409C9">
        <w:rPr>
          <w:sz w:val="28"/>
          <w:szCs w:val="28"/>
          <w:lang w:val="uk-UA" w:eastAsia="uk-UA"/>
        </w:rPr>
        <w:t xml:space="preserve"> перевірк</w:t>
      </w:r>
      <w:r w:rsidR="00BA2627">
        <w:rPr>
          <w:sz w:val="28"/>
          <w:szCs w:val="28"/>
          <w:lang w:val="uk-UA" w:eastAsia="uk-UA"/>
        </w:rPr>
        <w:t>у</w:t>
      </w:r>
      <w:r w:rsidR="00A409C9">
        <w:rPr>
          <w:sz w:val="28"/>
          <w:szCs w:val="28"/>
          <w:lang w:val="uk-UA" w:eastAsia="uk-UA"/>
        </w:rPr>
        <w:t xml:space="preserve"> </w:t>
      </w:r>
      <w:r w:rsidR="007317E6">
        <w:rPr>
          <w:sz w:val="28"/>
          <w:szCs w:val="28"/>
          <w:lang w:val="uk-UA" w:eastAsia="uk-UA"/>
        </w:rPr>
        <w:t xml:space="preserve">дотримання вимог природоохоронного законодавства в сфері охорони атмосферного повітря </w:t>
      </w:r>
      <w:r w:rsidR="00A409C9">
        <w:rPr>
          <w:sz w:val="28"/>
          <w:szCs w:val="28"/>
          <w:lang w:val="uk-UA" w:eastAsia="uk-UA"/>
        </w:rPr>
        <w:t>ТОВ «Захід</w:t>
      </w:r>
      <w:r w:rsidR="007317E6">
        <w:rPr>
          <w:sz w:val="28"/>
          <w:szCs w:val="28"/>
          <w:lang w:val="uk-UA" w:eastAsia="uk-UA"/>
        </w:rPr>
        <w:t xml:space="preserve"> </w:t>
      </w:r>
      <w:proofErr w:type="spellStart"/>
      <w:r w:rsidR="007317E6">
        <w:rPr>
          <w:sz w:val="28"/>
          <w:szCs w:val="28"/>
          <w:lang w:val="uk-UA" w:eastAsia="uk-UA"/>
        </w:rPr>
        <w:t>А</w:t>
      </w:r>
      <w:r w:rsidR="00A409C9">
        <w:rPr>
          <w:sz w:val="28"/>
          <w:szCs w:val="28"/>
          <w:lang w:val="uk-UA" w:eastAsia="uk-UA"/>
        </w:rPr>
        <w:t>гропром</w:t>
      </w:r>
      <w:proofErr w:type="spellEnd"/>
      <w:r w:rsidR="00A409C9">
        <w:rPr>
          <w:sz w:val="28"/>
          <w:szCs w:val="28"/>
          <w:lang w:val="uk-UA" w:eastAsia="uk-UA"/>
        </w:rPr>
        <w:t>»</w:t>
      </w:r>
      <w:r w:rsidR="007317E6">
        <w:rPr>
          <w:sz w:val="28"/>
          <w:szCs w:val="28"/>
          <w:lang w:val="uk-UA" w:eastAsia="uk-UA"/>
        </w:rPr>
        <w:t xml:space="preserve"> (</w:t>
      </w:r>
      <w:proofErr w:type="spellStart"/>
      <w:r w:rsidR="007317E6">
        <w:rPr>
          <w:sz w:val="28"/>
          <w:szCs w:val="28"/>
          <w:lang w:val="uk-UA" w:eastAsia="uk-UA"/>
        </w:rPr>
        <w:t>м.Костопіль</w:t>
      </w:r>
      <w:proofErr w:type="spellEnd"/>
      <w:r w:rsidR="007317E6">
        <w:rPr>
          <w:sz w:val="28"/>
          <w:szCs w:val="28"/>
          <w:lang w:val="uk-UA" w:eastAsia="uk-UA"/>
        </w:rPr>
        <w:t>).</w:t>
      </w:r>
    </w:p>
    <w:p w:rsidR="007317E6" w:rsidRPr="00A409C9" w:rsidRDefault="007317E6" w:rsidP="00BB6BC1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Рекомендувати </w:t>
      </w:r>
      <w:proofErr w:type="spellStart"/>
      <w:r>
        <w:rPr>
          <w:sz w:val="28"/>
          <w:szCs w:val="28"/>
          <w:lang w:val="uk-UA" w:eastAsia="uk-UA"/>
        </w:rPr>
        <w:t>Костопільській</w:t>
      </w:r>
      <w:proofErr w:type="spellEnd"/>
      <w:r>
        <w:rPr>
          <w:sz w:val="28"/>
          <w:szCs w:val="28"/>
          <w:lang w:val="uk-UA" w:eastAsia="uk-UA"/>
        </w:rPr>
        <w:t xml:space="preserve"> міській раді при плануванні міського бюджету на 2022 рік розглянути можливість </w:t>
      </w:r>
      <w:r w:rsidR="00BA2627">
        <w:rPr>
          <w:sz w:val="28"/>
          <w:szCs w:val="28"/>
          <w:lang w:val="uk-UA" w:eastAsia="uk-UA"/>
        </w:rPr>
        <w:t>виділення</w:t>
      </w:r>
      <w:r>
        <w:rPr>
          <w:sz w:val="28"/>
          <w:szCs w:val="28"/>
          <w:lang w:val="uk-UA" w:eastAsia="uk-UA"/>
        </w:rPr>
        <w:t xml:space="preserve"> кошт</w:t>
      </w:r>
      <w:r w:rsidR="00BA2627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на придбання та встановлення в 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 xml:space="preserve"> поста </w:t>
      </w:r>
      <w:r w:rsidR="00BA2627">
        <w:rPr>
          <w:sz w:val="28"/>
          <w:szCs w:val="28"/>
          <w:lang w:val="uk-UA" w:eastAsia="uk-UA"/>
        </w:rPr>
        <w:t>спостереження за забрудненням</w:t>
      </w:r>
      <w:r>
        <w:rPr>
          <w:sz w:val="28"/>
          <w:szCs w:val="28"/>
          <w:lang w:val="uk-UA" w:eastAsia="uk-UA"/>
        </w:rPr>
        <w:t xml:space="preserve"> атмосферного повітря.</w:t>
      </w:r>
    </w:p>
    <w:p w:rsidR="00516E4C" w:rsidRPr="00516E4C" w:rsidRDefault="00516E4C" w:rsidP="00516E4C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A2627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</w:t>
      </w:r>
      <w:r w:rsidR="00BA2627">
        <w:rPr>
          <w:sz w:val="28"/>
          <w:szCs w:val="28"/>
          <w:lang w:val="uk-UA"/>
        </w:rPr>
        <w:t>Державній</w:t>
      </w:r>
      <w:r w:rsidRPr="00516E4C">
        <w:rPr>
          <w:sz w:val="28"/>
          <w:szCs w:val="28"/>
          <w:lang w:val="uk-UA"/>
        </w:rPr>
        <w:t xml:space="preserve"> екологічн</w:t>
      </w:r>
      <w:r w:rsidR="00BA2627">
        <w:rPr>
          <w:sz w:val="28"/>
          <w:szCs w:val="28"/>
          <w:lang w:val="uk-UA"/>
        </w:rPr>
        <w:t>ій</w:t>
      </w:r>
      <w:r w:rsidRPr="00516E4C">
        <w:rPr>
          <w:sz w:val="28"/>
          <w:szCs w:val="28"/>
          <w:lang w:val="uk-UA"/>
        </w:rPr>
        <w:t xml:space="preserve"> інспекції Поліського округу</w:t>
      </w:r>
      <w:r>
        <w:rPr>
          <w:sz w:val="28"/>
          <w:szCs w:val="28"/>
          <w:lang w:val="uk-UA"/>
        </w:rPr>
        <w:t xml:space="preserve">, </w:t>
      </w:r>
      <w:r w:rsidRPr="00516E4C">
        <w:rPr>
          <w:sz w:val="28"/>
          <w:szCs w:val="28"/>
          <w:lang w:val="uk-UA"/>
        </w:rPr>
        <w:t xml:space="preserve"> Головно</w:t>
      </w:r>
      <w:r w:rsidR="00BA2627">
        <w:rPr>
          <w:sz w:val="28"/>
          <w:szCs w:val="28"/>
          <w:lang w:val="uk-UA"/>
        </w:rPr>
        <w:t>му</w:t>
      </w:r>
      <w:r w:rsidRPr="00516E4C">
        <w:rPr>
          <w:sz w:val="28"/>
          <w:szCs w:val="28"/>
          <w:lang w:val="uk-UA"/>
        </w:rPr>
        <w:t xml:space="preserve"> управлінн</w:t>
      </w:r>
      <w:r w:rsidR="00BA2627">
        <w:rPr>
          <w:sz w:val="28"/>
          <w:szCs w:val="28"/>
          <w:lang w:val="uk-UA"/>
        </w:rPr>
        <w:t>ю</w:t>
      </w:r>
      <w:r w:rsidRPr="00516E4C">
        <w:rPr>
          <w:sz w:val="28"/>
          <w:szCs w:val="28"/>
          <w:lang w:val="uk-UA"/>
        </w:rPr>
        <w:t xml:space="preserve"> </w:t>
      </w:r>
      <w:proofErr w:type="spellStart"/>
      <w:r w:rsidRPr="00516E4C">
        <w:rPr>
          <w:sz w:val="28"/>
          <w:szCs w:val="28"/>
          <w:lang w:val="uk-UA"/>
        </w:rPr>
        <w:t>Держпродспоживслужби</w:t>
      </w:r>
      <w:proofErr w:type="spellEnd"/>
      <w:r w:rsidRPr="00516E4C">
        <w:rPr>
          <w:sz w:val="28"/>
          <w:szCs w:val="28"/>
          <w:lang w:val="uk-UA"/>
        </w:rPr>
        <w:t xml:space="preserve"> в Рівненській області посил</w:t>
      </w:r>
      <w:r w:rsidR="00BA2627">
        <w:rPr>
          <w:sz w:val="28"/>
          <w:szCs w:val="28"/>
          <w:lang w:val="uk-UA"/>
        </w:rPr>
        <w:t xml:space="preserve">ити </w:t>
      </w:r>
      <w:r w:rsidRPr="00516E4C">
        <w:rPr>
          <w:sz w:val="28"/>
          <w:szCs w:val="28"/>
          <w:lang w:val="uk-UA"/>
        </w:rPr>
        <w:t>контрол</w:t>
      </w:r>
      <w:r w:rsidR="00BA2627">
        <w:rPr>
          <w:sz w:val="28"/>
          <w:szCs w:val="28"/>
          <w:lang w:val="uk-UA"/>
        </w:rPr>
        <w:t>ь</w:t>
      </w:r>
      <w:r w:rsidRPr="00516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16E4C">
        <w:rPr>
          <w:sz w:val="28"/>
          <w:szCs w:val="28"/>
          <w:lang w:val="uk-UA"/>
        </w:rPr>
        <w:t xml:space="preserve">нагляд за дотриманням </w:t>
      </w:r>
      <w:r>
        <w:rPr>
          <w:sz w:val="28"/>
          <w:szCs w:val="28"/>
          <w:lang w:val="uk-UA"/>
        </w:rPr>
        <w:t xml:space="preserve">вимог природоохоронного </w:t>
      </w:r>
      <w:r w:rsidR="00B70788">
        <w:rPr>
          <w:sz w:val="28"/>
          <w:szCs w:val="28"/>
          <w:lang w:val="uk-UA"/>
        </w:rPr>
        <w:t xml:space="preserve">та </w:t>
      </w:r>
      <w:r w:rsidR="00B70788">
        <w:rPr>
          <w:sz w:val="28"/>
          <w:szCs w:val="28"/>
          <w:lang w:val="uk-UA" w:eastAsia="uk-UA"/>
        </w:rPr>
        <w:t>санітарного</w:t>
      </w:r>
      <w:r w:rsidR="00B707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законодавства</w:t>
      </w:r>
      <w:r w:rsidR="00B7078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підприємствами, які проводять діяльність у </w:t>
      </w:r>
      <w:proofErr w:type="spellStart"/>
      <w:r>
        <w:rPr>
          <w:sz w:val="28"/>
          <w:szCs w:val="28"/>
          <w:lang w:val="uk-UA" w:eastAsia="uk-UA"/>
        </w:rPr>
        <w:t>м.Костопіль</w:t>
      </w:r>
      <w:proofErr w:type="spellEnd"/>
      <w:r>
        <w:rPr>
          <w:sz w:val="28"/>
          <w:szCs w:val="28"/>
          <w:lang w:val="uk-UA" w:eastAsia="uk-UA"/>
        </w:rPr>
        <w:t>.</w:t>
      </w:r>
    </w:p>
    <w:p w:rsidR="000F5B20" w:rsidRDefault="000F5B20" w:rsidP="00BB6BC1">
      <w:pPr>
        <w:tabs>
          <w:tab w:val="left" w:pos="5103"/>
          <w:tab w:val="left" w:pos="10348"/>
        </w:tabs>
        <w:ind w:firstLine="567"/>
        <w:jc w:val="both"/>
        <w:rPr>
          <w:sz w:val="28"/>
          <w:szCs w:val="28"/>
          <w:lang w:val="uk-UA"/>
        </w:rPr>
      </w:pPr>
    </w:p>
    <w:p w:rsidR="005858B5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D62EEF" w:rsidRDefault="005858B5" w:rsidP="005858B5">
      <w:pPr>
        <w:ind w:firstLine="567"/>
        <w:jc w:val="both"/>
        <w:rPr>
          <w:sz w:val="28"/>
          <w:szCs w:val="28"/>
          <w:lang w:val="uk-UA" w:eastAsia="uk-UA"/>
        </w:rPr>
      </w:pPr>
    </w:p>
    <w:p w:rsidR="005858B5" w:rsidRPr="0005299B" w:rsidRDefault="005858B5" w:rsidP="005858B5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5858B5" w:rsidRDefault="005858B5" w:rsidP="005858B5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5858B5" w:rsidRPr="00525513" w:rsidRDefault="005858B5" w:rsidP="005858B5">
      <w:pPr>
        <w:rPr>
          <w:lang w:val="uk-UA"/>
        </w:rPr>
      </w:pPr>
    </w:p>
    <w:p w:rsidR="005858B5" w:rsidRPr="00525513" w:rsidRDefault="005858B5" w:rsidP="005858B5">
      <w:pPr>
        <w:rPr>
          <w:lang w:val="uk-UA"/>
        </w:rPr>
      </w:pPr>
    </w:p>
    <w:p w:rsidR="008B2A87" w:rsidRDefault="008B2A87"/>
    <w:sectPr w:rsidR="008B2A87" w:rsidSect="005858B5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B5"/>
    <w:rsid w:val="000D0CC2"/>
    <w:rsid w:val="000D3C43"/>
    <w:rsid w:val="000F5B20"/>
    <w:rsid w:val="0010656C"/>
    <w:rsid w:val="00161692"/>
    <w:rsid w:val="001A03B7"/>
    <w:rsid w:val="001B41F5"/>
    <w:rsid w:val="001C2278"/>
    <w:rsid w:val="001C32AE"/>
    <w:rsid w:val="001D1660"/>
    <w:rsid w:val="001F13EC"/>
    <w:rsid w:val="00217311"/>
    <w:rsid w:val="002A553C"/>
    <w:rsid w:val="002B160A"/>
    <w:rsid w:val="00345A39"/>
    <w:rsid w:val="00516E4C"/>
    <w:rsid w:val="005858B5"/>
    <w:rsid w:val="007317E6"/>
    <w:rsid w:val="008B2A87"/>
    <w:rsid w:val="008F75D1"/>
    <w:rsid w:val="00A409C9"/>
    <w:rsid w:val="00A44B4E"/>
    <w:rsid w:val="00A44BA0"/>
    <w:rsid w:val="00AC2DE4"/>
    <w:rsid w:val="00B5145E"/>
    <w:rsid w:val="00B60872"/>
    <w:rsid w:val="00B70788"/>
    <w:rsid w:val="00BA2627"/>
    <w:rsid w:val="00BB6BC1"/>
    <w:rsid w:val="00C61E7F"/>
    <w:rsid w:val="00CA3CC5"/>
    <w:rsid w:val="00D4548D"/>
    <w:rsid w:val="00D82D62"/>
    <w:rsid w:val="00EC674A"/>
    <w:rsid w:val="00E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5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8B5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8B5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5858B5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5858B5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858B5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5858B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5858B5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5858B5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585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5858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5858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58B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858B5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5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B6B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B5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8B5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858B5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5858B5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5858B5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858B5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5858B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5858B5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5858B5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5858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5858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5858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58B5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858B5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5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B6B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opachuk@ror.gov.ua" TargetMode="External"/><Relationship Id="rId18" Type="http://schemas.openxmlformats.org/officeDocument/2006/relationships/hyperlink" Target="mailto:slopachuk@ror.gov.ua" TargetMode="External"/><Relationship Id="rId26" Type="http://schemas.openxmlformats.org/officeDocument/2006/relationships/hyperlink" Target="https://ror.gov.ua/rishennya-oblasnoyi-radi-7-sklikannya/480-pro-oblasnu-programu-zapobigannya-viniknennyu-lisovih-i" TargetMode="External"/><Relationship Id="rId39" Type="http://schemas.openxmlformats.org/officeDocument/2006/relationships/hyperlink" Target="https://ror.gov.ua/rishennya-oblasnoyi-radi-7-sklikannya/480-pro-oblasnu-programu-zapobigannya-viniknennyu-lisovih-i" TargetMode="External"/><Relationship Id="rId21" Type="http://schemas.openxmlformats.org/officeDocument/2006/relationships/hyperlink" Target="mailto:slopachuk@ror.gov.ua" TargetMode="External"/><Relationship Id="rId34" Type="http://schemas.openxmlformats.org/officeDocument/2006/relationships/hyperlink" Target="https://ror.gov.ua/rishennya-oblasnoyi-radi-7-sklikannya/480-pro-oblasnu-programu-zapobigannya-viniknennyu-lisovih-i" TargetMode="External"/><Relationship Id="rId42" Type="http://schemas.openxmlformats.org/officeDocument/2006/relationships/hyperlink" Target="https://ror.gov.ua/rishennya-oblasnoyi-radi-8-sklikannya/41-pro-programu-stvorennya-regionalnogo-materialnogo-rezervu-1609338205" TargetMode="External"/><Relationship Id="rId47" Type="http://schemas.openxmlformats.org/officeDocument/2006/relationships/hyperlink" Target="https://ror.gov.ua/rishennya-oblasnoyi-radi-7-sklikannya/480-pro-oblasnu-programu-zapobigannya-viniknennyu-lisovih-i" TargetMode="External"/><Relationship Id="rId50" Type="http://schemas.openxmlformats.org/officeDocument/2006/relationships/hyperlink" Target="https://ror.gov.ua/rishennya-oblasnoyi-radi-7-sklikannya/939-pro-programu-rekonstrukciyi-udoskonalennya-rozvitku-ta-u" TargetMode="External"/><Relationship Id="rId55" Type="http://schemas.openxmlformats.org/officeDocument/2006/relationships/hyperlink" Target="https://ror.gov.ua/rishennya-oblasnoyi-radi-7-sklikannya/749-pro-programu-organizaciyi-ryatuvannya-lyudei-na-vodnih-o" TargetMode="External"/><Relationship Id="rId7" Type="http://schemas.openxmlformats.org/officeDocument/2006/relationships/hyperlink" Target="mailto:slopachuk@ro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lopachuk@ror.gov.ua" TargetMode="External"/><Relationship Id="rId20" Type="http://schemas.openxmlformats.org/officeDocument/2006/relationships/hyperlink" Target="mailto:slopachuk@ror.gov.ua" TargetMode="External"/><Relationship Id="rId29" Type="http://schemas.openxmlformats.org/officeDocument/2006/relationships/hyperlink" Target="mailto:slopachuk@ror.gov.ua" TargetMode="External"/><Relationship Id="rId41" Type="http://schemas.openxmlformats.org/officeDocument/2006/relationships/hyperlink" Target="https://ror.gov.ua/rishennya-oblasnoyi-radi-7-sklikannya/480-pro-oblasnu-programu-zapobigannya-viniknennyu-lisovih-i" TargetMode="External"/><Relationship Id="rId54" Type="http://schemas.openxmlformats.org/officeDocument/2006/relationships/hyperlink" Target="https://ror.gov.ua/rishennya-oblasnoyi-radi-7-sklikannya/480-pro-oblasnu-programu-zapobigannya-viniknennyu-lisovih-i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11" Type="http://schemas.openxmlformats.org/officeDocument/2006/relationships/hyperlink" Target="mailto:slopachuk@ror.gov.ua" TargetMode="External"/><Relationship Id="rId24" Type="http://schemas.openxmlformats.org/officeDocument/2006/relationships/hyperlink" Target="mailto:slopachuk@ror.gov.ua" TargetMode="External"/><Relationship Id="rId32" Type="http://schemas.openxmlformats.org/officeDocument/2006/relationships/hyperlink" Target="https://ror.gov.ua/rishennya-oblasnoyi-radi-7-sklikannya/480-pro-oblasnu-programu-zapobigannya-viniknennyu-lisovih-i" TargetMode="External"/><Relationship Id="rId37" Type="http://schemas.openxmlformats.org/officeDocument/2006/relationships/hyperlink" Target="https://ror.gov.ua/rishennya-oblasnoyi-radi-7-sklikannya/480-pro-oblasnu-programu-zapobigannya-viniknennyu-lisovih-i" TargetMode="External"/><Relationship Id="rId40" Type="http://schemas.openxmlformats.org/officeDocument/2006/relationships/hyperlink" Target="https://ror.gov.ua/rishennya-oblasnoyi-radi-8-sklikannya/41-pro-programu-stvorennya-regionalnogo-materialnogo-rezervu-1609338205" TargetMode="External"/><Relationship Id="rId45" Type="http://schemas.openxmlformats.org/officeDocument/2006/relationships/hyperlink" Target="https://ror.gov.ua/rishennya-oblasnoyi-radi-7-sklikannya/480-pro-oblasnu-programu-zapobigannya-viniknennyu-lisovih-i" TargetMode="External"/><Relationship Id="rId53" Type="http://schemas.openxmlformats.org/officeDocument/2006/relationships/hyperlink" Target="https://ror.gov.ua/rishennya-oblasnoyi-radi-7-sklikannya/480-pro-oblasnu-programu-zapobigannya-viniknennyu-lisovih-i" TargetMode="External"/><Relationship Id="rId58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pachuk@ror.gov.ua" TargetMode="External"/><Relationship Id="rId23" Type="http://schemas.openxmlformats.org/officeDocument/2006/relationships/hyperlink" Target="mailto:slopachuk@ror.gov.ua" TargetMode="External"/><Relationship Id="rId28" Type="http://schemas.openxmlformats.org/officeDocument/2006/relationships/hyperlink" Target="https://ror.gov.ua/rishennya-oblasnoyi-radi-7-sklikannya/480-pro-oblasnu-programu-zapobigannya-viniknennyu-lisovih-i" TargetMode="External"/><Relationship Id="rId36" Type="http://schemas.openxmlformats.org/officeDocument/2006/relationships/hyperlink" Target="mailto:slopachuk@ror.gov.ua" TargetMode="External"/><Relationship Id="rId49" Type="http://schemas.openxmlformats.org/officeDocument/2006/relationships/hyperlink" Target="https://ror.gov.ua/rishennya-oblasnoyi-radi-7-sklikannya/480-pro-oblasnu-programu-zapobigannya-viniknennyu-lisovih-i" TargetMode="External"/><Relationship Id="rId57" Type="http://schemas.openxmlformats.org/officeDocument/2006/relationships/hyperlink" Target="https://ror.gov.ua/rishennya-oblasnoyi-radi-7-sklikannya/480-pro-oblasnu-programu-zapobigannya-viniknennyu-lisovih-i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lopachuk@ror.gov.ua" TargetMode="External"/><Relationship Id="rId19" Type="http://schemas.openxmlformats.org/officeDocument/2006/relationships/hyperlink" Target="mailto:slopachuk@ror.gov.ua" TargetMode="External"/><Relationship Id="rId31" Type="http://schemas.openxmlformats.org/officeDocument/2006/relationships/hyperlink" Target="https://ror.gov.ua/rishennya-oblasnoyi-radi-7-sklikannya/749-pro-programu-organizaciyi-ryatuvannya-lyudei-na-vodnih-o" TargetMode="External"/><Relationship Id="rId44" Type="http://schemas.openxmlformats.org/officeDocument/2006/relationships/hyperlink" Target="mailto:slopachuk@ror.gov.ua" TargetMode="External"/><Relationship Id="rId52" Type="http://schemas.openxmlformats.org/officeDocument/2006/relationships/hyperlink" Target="mailto:slopachuk@ror.gov.ua" TargetMode="External"/><Relationship Id="rId60" Type="http://schemas.openxmlformats.org/officeDocument/2006/relationships/hyperlink" Target="mailto:slopachuk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pachuk@ror.gov.ua" TargetMode="External"/><Relationship Id="rId14" Type="http://schemas.openxmlformats.org/officeDocument/2006/relationships/hyperlink" Target="mailto:slopachuk@ror.gov.ua" TargetMode="External"/><Relationship Id="rId22" Type="http://schemas.openxmlformats.org/officeDocument/2006/relationships/hyperlink" Target="mailto:slopachuk@ror.gov.ua" TargetMode="External"/><Relationship Id="rId27" Type="http://schemas.openxmlformats.org/officeDocument/2006/relationships/hyperlink" Target="https://ror.gov.ua/rishennya-oblasnoyi-radi-7-sklikannya/480-pro-oblasnu-programu-zapobigannya-viniknennyu-lisovih-i" TargetMode="External"/><Relationship Id="rId30" Type="http://schemas.openxmlformats.org/officeDocument/2006/relationships/hyperlink" Target="https://ror.gov.ua/rishennya-oblasnoyi-radi-7-sklikannya/480-pro-oblasnu-programu-zapobigannya-viniknennyu-lisovih-i" TargetMode="External"/><Relationship Id="rId35" Type="http://schemas.openxmlformats.org/officeDocument/2006/relationships/hyperlink" Target="https://ror.gov.ua/rishennya-oblasnoyi-radi-7-sklikannya/749-pro-programu-organizaciyi-ryatuvannya-lyudei-na-vodnih-o" TargetMode="External"/><Relationship Id="rId43" Type="http://schemas.openxmlformats.org/officeDocument/2006/relationships/hyperlink" Target="https://ror.gov.ua/rishennya-oblasnoyi-radi-7-sklikannya/749-pro-programu-organizaciyi-ryatuvannya-lyudei-na-vodnih-o" TargetMode="External"/><Relationship Id="rId48" Type="http://schemas.openxmlformats.org/officeDocument/2006/relationships/hyperlink" Target="https://ror.gov.ua/rishennya-oblasnoyi-radi-7-sklikannya/939-pro-programu-rekonstrukciyi-udoskonalennya-rozvitku-ta-u" TargetMode="External"/><Relationship Id="rId56" Type="http://schemas.openxmlformats.org/officeDocument/2006/relationships/hyperlink" Target="https://ror.gov.ua/rishennya-oblasnoyi-radi-7-sklikannya/480-pro-oblasnu-programu-zapobigannya-viniknennyu-lisovih-i" TargetMode="External"/><Relationship Id="rId8" Type="http://schemas.openxmlformats.org/officeDocument/2006/relationships/hyperlink" Target="mailto:slopachuk@ror.gov.ua" TargetMode="External"/><Relationship Id="rId51" Type="http://schemas.openxmlformats.org/officeDocument/2006/relationships/hyperlink" Target="https://ror.gov.ua/rishennya-oblasnoyi-radi-7-sklikannya/749-pro-programu-organizaciyi-ryatuvannya-lyudei-na-vodnih-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lopachuk@ror.gov.ua" TargetMode="External"/><Relationship Id="rId17" Type="http://schemas.openxmlformats.org/officeDocument/2006/relationships/hyperlink" Target="mailto:slopachuk@ror.gov.ua" TargetMode="External"/><Relationship Id="rId25" Type="http://schemas.openxmlformats.org/officeDocument/2006/relationships/hyperlink" Target="mailto:slopachuk@ror.gov.ua" TargetMode="External"/><Relationship Id="rId33" Type="http://schemas.openxmlformats.org/officeDocument/2006/relationships/hyperlink" Target="https://ror.gov.ua/rishennya-oblasnoyi-radi-7-sklikannya/749-pro-programu-organizaciyi-ryatuvannya-lyudei-na-vodnih-o" TargetMode="External"/><Relationship Id="rId38" Type="http://schemas.openxmlformats.org/officeDocument/2006/relationships/hyperlink" Target="https://ror.gov.ua/rishennya-oblasnoyi-radi-8-sklikannya/41-pro-programu-stvorennya-regionalnogo-materialnogo-rezervu-1609338205" TargetMode="External"/><Relationship Id="rId46" Type="http://schemas.openxmlformats.org/officeDocument/2006/relationships/hyperlink" Target="https://ror.gov.ua/rishennya-oblasnoyi-radi-7-sklikannya/939-pro-programu-rekonstrukciyi-udoskonalennya-rozvitku-ta-u" TargetMode="External"/><Relationship Id="rId59" Type="http://schemas.openxmlformats.org/officeDocument/2006/relationships/hyperlink" Target="mailto:slopachuk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27</Pages>
  <Words>26315</Words>
  <Characters>15001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7</cp:revision>
  <cp:lastPrinted>2021-11-10T07:38:00Z</cp:lastPrinted>
  <dcterms:created xsi:type="dcterms:W3CDTF">2021-11-03T11:45:00Z</dcterms:created>
  <dcterms:modified xsi:type="dcterms:W3CDTF">2021-11-10T13:47:00Z</dcterms:modified>
</cp:coreProperties>
</file>