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45" w:type="dxa"/>
        <w:tblInd w:w="4077" w:type="dxa"/>
        <w:tblLook w:val="00A0" w:firstRow="1" w:lastRow="0" w:firstColumn="1" w:lastColumn="0" w:noHBand="0" w:noVBand="0"/>
      </w:tblPr>
      <w:tblGrid>
        <w:gridCol w:w="5245"/>
      </w:tblGrid>
      <w:tr w:rsidR="000324E5" w:rsidRPr="009B4AF5" w:rsidTr="003853C1">
        <w:tc>
          <w:tcPr>
            <w:tcW w:w="5245" w:type="dxa"/>
          </w:tcPr>
          <w:p w:rsidR="000324E5" w:rsidRPr="00FD0CE7" w:rsidRDefault="000324E5" w:rsidP="003853C1">
            <w:pPr>
              <w:pStyle w:val="a9"/>
              <w:spacing w:line="360" w:lineRule="auto"/>
              <w:jc w:val="both"/>
              <w:rPr>
                <w:b/>
                <w:bCs/>
                <w:color w:val="auto"/>
                <w:sz w:val="28"/>
                <w:szCs w:val="28"/>
              </w:rPr>
            </w:pPr>
            <w:r w:rsidRPr="00FD0CE7">
              <w:rPr>
                <w:b/>
                <w:bCs/>
                <w:color w:val="auto"/>
                <w:sz w:val="28"/>
                <w:szCs w:val="28"/>
              </w:rPr>
              <w:t>ЗАТВЕРДЖЕНО</w:t>
            </w:r>
          </w:p>
          <w:p w:rsidR="000324E5" w:rsidRPr="00FD0CE7" w:rsidRDefault="000324E5" w:rsidP="003853C1">
            <w:pPr>
              <w:pStyle w:val="a9"/>
              <w:tabs>
                <w:tab w:val="left" w:pos="0"/>
              </w:tabs>
              <w:spacing w:line="360" w:lineRule="auto"/>
              <w:jc w:val="both"/>
              <w:rPr>
                <w:b/>
                <w:bCs/>
                <w:color w:val="auto"/>
                <w:sz w:val="28"/>
                <w:szCs w:val="28"/>
              </w:rPr>
            </w:pPr>
            <w:r w:rsidRPr="00FD0CE7">
              <w:rPr>
                <w:b/>
                <w:bCs/>
                <w:color w:val="auto"/>
                <w:sz w:val="28"/>
                <w:szCs w:val="28"/>
              </w:rPr>
              <w:t xml:space="preserve">Рішення Рівненської обласної ради </w:t>
            </w:r>
          </w:p>
          <w:p w:rsidR="000324E5" w:rsidRDefault="000324E5" w:rsidP="003853C1">
            <w:pPr>
              <w:pStyle w:val="a9"/>
              <w:spacing w:line="360" w:lineRule="auto"/>
              <w:jc w:val="both"/>
              <w:rPr>
                <w:b/>
                <w:bCs/>
                <w:color w:val="auto"/>
                <w:sz w:val="28"/>
                <w:szCs w:val="28"/>
              </w:rPr>
            </w:pPr>
            <w:r>
              <w:rPr>
                <w:b/>
                <w:bCs/>
                <w:color w:val="auto"/>
                <w:sz w:val="28"/>
                <w:szCs w:val="28"/>
              </w:rPr>
              <w:t>в</w:t>
            </w:r>
            <w:r w:rsidRPr="00FD0CE7">
              <w:rPr>
                <w:b/>
                <w:bCs/>
                <w:color w:val="auto"/>
                <w:sz w:val="28"/>
                <w:szCs w:val="28"/>
              </w:rPr>
              <w:t>ід</w:t>
            </w:r>
            <w:r w:rsidR="00F44A09">
              <w:rPr>
                <w:b/>
                <w:bCs/>
                <w:color w:val="auto"/>
                <w:sz w:val="28"/>
                <w:szCs w:val="28"/>
              </w:rPr>
              <w:t xml:space="preserve"> </w:t>
            </w:r>
            <w:r w:rsidR="00731D35">
              <w:rPr>
                <w:b/>
                <w:bCs/>
                <w:color w:val="auto"/>
                <w:sz w:val="28"/>
                <w:szCs w:val="28"/>
                <w:lang w:val="ru-RU"/>
              </w:rPr>
              <w:t xml:space="preserve">11 </w:t>
            </w:r>
            <w:proofErr w:type="spellStart"/>
            <w:r w:rsidR="00731D35">
              <w:rPr>
                <w:b/>
                <w:bCs/>
                <w:color w:val="auto"/>
                <w:sz w:val="28"/>
                <w:szCs w:val="28"/>
                <w:lang w:val="ru-RU"/>
              </w:rPr>
              <w:t>березня</w:t>
            </w:r>
            <w:proofErr w:type="spellEnd"/>
            <w:r w:rsidR="00F44A09">
              <w:rPr>
                <w:b/>
                <w:bCs/>
                <w:color w:val="auto"/>
                <w:sz w:val="28"/>
                <w:szCs w:val="28"/>
                <w:lang w:val="ru-RU"/>
              </w:rPr>
              <w:t xml:space="preserve"> </w:t>
            </w:r>
            <w:r w:rsidRPr="00FD0CE7">
              <w:rPr>
                <w:b/>
                <w:bCs/>
                <w:color w:val="auto"/>
                <w:sz w:val="28"/>
                <w:szCs w:val="28"/>
              </w:rPr>
              <w:t>20</w:t>
            </w:r>
            <w:r w:rsidR="00CA7FBE">
              <w:rPr>
                <w:b/>
                <w:bCs/>
                <w:color w:val="auto"/>
                <w:sz w:val="28"/>
                <w:szCs w:val="28"/>
              </w:rPr>
              <w:t>2</w:t>
            </w:r>
            <w:r w:rsidR="00F95869">
              <w:rPr>
                <w:b/>
                <w:bCs/>
                <w:color w:val="auto"/>
                <w:sz w:val="28"/>
                <w:szCs w:val="28"/>
              </w:rPr>
              <w:t>1</w:t>
            </w:r>
            <w:r w:rsidRPr="00FD0CE7">
              <w:rPr>
                <w:b/>
                <w:bCs/>
                <w:color w:val="auto"/>
                <w:sz w:val="28"/>
                <w:szCs w:val="28"/>
              </w:rPr>
              <w:t xml:space="preserve"> року </w:t>
            </w:r>
          </w:p>
          <w:p w:rsidR="00F44A09" w:rsidRDefault="000324E5" w:rsidP="003853C1">
            <w:pPr>
              <w:pStyle w:val="a9"/>
              <w:spacing w:line="360" w:lineRule="auto"/>
              <w:jc w:val="both"/>
              <w:rPr>
                <w:b/>
                <w:bCs/>
                <w:color w:val="auto"/>
                <w:sz w:val="28"/>
                <w:szCs w:val="28"/>
              </w:rPr>
            </w:pPr>
            <w:r w:rsidRPr="00FD0CE7">
              <w:rPr>
                <w:b/>
                <w:bCs/>
                <w:color w:val="auto"/>
                <w:sz w:val="28"/>
                <w:szCs w:val="28"/>
              </w:rPr>
              <w:t>№</w:t>
            </w:r>
            <w:r w:rsidR="00731D35">
              <w:rPr>
                <w:b/>
                <w:bCs/>
                <w:color w:val="auto"/>
                <w:sz w:val="28"/>
                <w:szCs w:val="28"/>
              </w:rPr>
              <w:t xml:space="preserve"> 98</w:t>
            </w:r>
            <w:bookmarkStart w:id="0" w:name="_GoBack"/>
            <w:bookmarkEnd w:id="0"/>
          </w:p>
          <w:p w:rsidR="000324E5" w:rsidRDefault="000324E5" w:rsidP="003853C1">
            <w:pPr>
              <w:pStyle w:val="a9"/>
              <w:spacing w:line="360" w:lineRule="auto"/>
              <w:jc w:val="both"/>
              <w:rPr>
                <w:b/>
                <w:bCs/>
                <w:color w:val="auto"/>
                <w:sz w:val="28"/>
                <w:szCs w:val="28"/>
              </w:rPr>
            </w:pPr>
            <w:r w:rsidRPr="00FD0CE7">
              <w:rPr>
                <w:b/>
                <w:bCs/>
                <w:color w:val="auto"/>
                <w:sz w:val="28"/>
                <w:szCs w:val="28"/>
              </w:rPr>
              <w:t>Голова Рівненської обласної ради</w:t>
            </w:r>
          </w:p>
          <w:p w:rsidR="00F44A09" w:rsidRDefault="00F44A09" w:rsidP="003853C1">
            <w:pPr>
              <w:pStyle w:val="a9"/>
              <w:spacing w:line="360" w:lineRule="auto"/>
              <w:jc w:val="both"/>
              <w:rPr>
                <w:b/>
                <w:bCs/>
                <w:color w:val="auto"/>
                <w:sz w:val="28"/>
                <w:szCs w:val="28"/>
              </w:rPr>
            </w:pPr>
          </w:p>
          <w:p w:rsidR="00F44A09" w:rsidRDefault="00F44A09" w:rsidP="003853C1">
            <w:pPr>
              <w:pStyle w:val="a9"/>
              <w:spacing w:line="360" w:lineRule="auto"/>
              <w:jc w:val="both"/>
              <w:rPr>
                <w:b/>
                <w:bCs/>
                <w:color w:val="auto"/>
                <w:sz w:val="28"/>
                <w:szCs w:val="28"/>
              </w:rPr>
            </w:pPr>
          </w:p>
          <w:p w:rsidR="000324E5" w:rsidRPr="00FD0CE7" w:rsidRDefault="00CA7FBE" w:rsidP="003853C1">
            <w:pPr>
              <w:pStyle w:val="a9"/>
              <w:spacing w:line="360" w:lineRule="auto"/>
              <w:jc w:val="both"/>
              <w:rPr>
                <w:b/>
                <w:bCs/>
                <w:color w:val="auto"/>
                <w:sz w:val="28"/>
                <w:szCs w:val="28"/>
              </w:rPr>
            </w:pPr>
            <w:r>
              <w:rPr>
                <w:b/>
                <w:bCs/>
                <w:color w:val="auto"/>
                <w:sz w:val="28"/>
                <w:szCs w:val="28"/>
              </w:rPr>
              <w:t>_______</w:t>
            </w:r>
            <w:r w:rsidR="00F44A09">
              <w:rPr>
                <w:b/>
                <w:bCs/>
                <w:color w:val="auto"/>
                <w:sz w:val="28"/>
                <w:szCs w:val="28"/>
              </w:rPr>
              <w:t>_</w:t>
            </w:r>
            <w:r w:rsidR="003853C1">
              <w:rPr>
                <w:b/>
                <w:bCs/>
                <w:color w:val="auto"/>
                <w:sz w:val="28"/>
                <w:szCs w:val="28"/>
              </w:rPr>
              <w:t>___</w:t>
            </w:r>
            <w:r w:rsidR="00F44A09">
              <w:rPr>
                <w:b/>
                <w:bCs/>
                <w:color w:val="auto"/>
                <w:sz w:val="28"/>
                <w:szCs w:val="28"/>
              </w:rPr>
              <w:t>__</w:t>
            </w:r>
            <w:r>
              <w:rPr>
                <w:b/>
                <w:bCs/>
                <w:color w:val="auto"/>
                <w:sz w:val="28"/>
                <w:szCs w:val="28"/>
              </w:rPr>
              <w:t>__</w:t>
            </w:r>
            <w:r w:rsidR="00F44A09">
              <w:rPr>
                <w:b/>
                <w:bCs/>
                <w:color w:val="auto"/>
                <w:sz w:val="28"/>
                <w:szCs w:val="28"/>
              </w:rPr>
              <w:t xml:space="preserve"> </w:t>
            </w:r>
            <w:r w:rsidR="00852421">
              <w:rPr>
                <w:b/>
                <w:bCs/>
                <w:color w:val="auto"/>
                <w:sz w:val="28"/>
                <w:szCs w:val="28"/>
              </w:rPr>
              <w:t>Сергій КОНДРАЧУК</w:t>
            </w:r>
          </w:p>
        </w:tc>
      </w:tr>
    </w:tbl>
    <w:p w:rsidR="000324E5" w:rsidRPr="009B4AF5" w:rsidRDefault="000324E5" w:rsidP="007C2B61">
      <w:pPr>
        <w:pStyle w:val="a9"/>
        <w:ind w:firstLine="851"/>
        <w:jc w:val="both"/>
        <w:rPr>
          <w:bCs/>
          <w:color w:val="FF0000"/>
        </w:rPr>
      </w:pPr>
    </w:p>
    <w:p w:rsidR="000324E5" w:rsidRDefault="000324E5" w:rsidP="007C2B61">
      <w:pPr>
        <w:pStyle w:val="a9"/>
        <w:ind w:firstLine="851"/>
        <w:jc w:val="both"/>
        <w:rPr>
          <w:bCs/>
          <w:color w:val="FF0000"/>
        </w:rPr>
      </w:pPr>
    </w:p>
    <w:p w:rsidR="000324E5" w:rsidRDefault="000324E5" w:rsidP="007C2B61">
      <w:pPr>
        <w:pStyle w:val="a9"/>
        <w:ind w:firstLine="851"/>
        <w:jc w:val="both"/>
        <w:rPr>
          <w:bCs/>
          <w:color w:val="FF0000"/>
        </w:rPr>
      </w:pPr>
    </w:p>
    <w:p w:rsidR="000324E5" w:rsidRDefault="000324E5" w:rsidP="007C2B61">
      <w:pPr>
        <w:pStyle w:val="a9"/>
        <w:ind w:firstLine="851"/>
        <w:jc w:val="both"/>
        <w:rPr>
          <w:bCs/>
          <w:color w:val="FF0000"/>
        </w:rPr>
      </w:pPr>
    </w:p>
    <w:p w:rsidR="000324E5" w:rsidRPr="009B4AF5" w:rsidRDefault="000324E5" w:rsidP="007C2B61">
      <w:pPr>
        <w:pStyle w:val="a9"/>
        <w:ind w:firstLine="851"/>
        <w:jc w:val="both"/>
        <w:rPr>
          <w:bCs/>
          <w:color w:val="FF0000"/>
        </w:rPr>
      </w:pPr>
    </w:p>
    <w:p w:rsidR="000324E5" w:rsidRPr="009B4AF5" w:rsidRDefault="000324E5" w:rsidP="007C2B61">
      <w:pPr>
        <w:pStyle w:val="a9"/>
        <w:ind w:firstLine="851"/>
        <w:jc w:val="center"/>
        <w:rPr>
          <w:bCs/>
          <w:color w:val="FF0000"/>
        </w:rPr>
      </w:pPr>
    </w:p>
    <w:p w:rsidR="000324E5" w:rsidRPr="009B4AF5" w:rsidRDefault="000324E5" w:rsidP="007C2B61">
      <w:pPr>
        <w:pStyle w:val="a9"/>
        <w:ind w:firstLine="851"/>
        <w:jc w:val="center"/>
        <w:rPr>
          <w:bCs/>
          <w:color w:val="FF0000"/>
        </w:rPr>
      </w:pPr>
    </w:p>
    <w:p w:rsidR="000324E5" w:rsidRDefault="000324E5" w:rsidP="007C2B61">
      <w:pPr>
        <w:pStyle w:val="a9"/>
        <w:ind w:firstLine="851"/>
        <w:jc w:val="center"/>
        <w:rPr>
          <w:b/>
          <w:bCs/>
          <w:color w:val="auto"/>
          <w:sz w:val="28"/>
          <w:szCs w:val="28"/>
        </w:rPr>
      </w:pPr>
    </w:p>
    <w:p w:rsidR="000324E5" w:rsidRDefault="000324E5" w:rsidP="007C2B61">
      <w:pPr>
        <w:pStyle w:val="a9"/>
        <w:ind w:firstLine="851"/>
        <w:jc w:val="center"/>
        <w:rPr>
          <w:b/>
          <w:bCs/>
          <w:color w:val="auto"/>
          <w:sz w:val="28"/>
          <w:szCs w:val="28"/>
        </w:rPr>
      </w:pPr>
    </w:p>
    <w:p w:rsidR="000324E5" w:rsidRPr="00E438EB" w:rsidRDefault="000324E5" w:rsidP="007C2B61">
      <w:pPr>
        <w:pStyle w:val="a9"/>
        <w:ind w:firstLine="851"/>
        <w:rPr>
          <w:b/>
          <w:bCs/>
          <w:color w:val="auto"/>
          <w:sz w:val="28"/>
          <w:szCs w:val="28"/>
          <w:lang w:val="ru-RU"/>
        </w:rPr>
      </w:pPr>
    </w:p>
    <w:p w:rsidR="000324E5" w:rsidRPr="00FA500F" w:rsidRDefault="000324E5" w:rsidP="007C2B61">
      <w:pPr>
        <w:pStyle w:val="a9"/>
        <w:ind w:firstLine="851"/>
        <w:jc w:val="center"/>
        <w:rPr>
          <w:b/>
          <w:bCs/>
          <w:color w:val="auto"/>
          <w:sz w:val="28"/>
          <w:szCs w:val="28"/>
          <w:lang w:val="ru-RU"/>
        </w:rPr>
      </w:pPr>
    </w:p>
    <w:p w:rsidR="000324E5" w:rsidRPr="00FA500F" w:rsidRDefault="000324E5" w:rsidP="007C2B61">
      <w:pPr>
        <w:pStyle w:val="a9"/>
        <w:ind w:firstLine="851"/>
        <w:jc w:val="center"/>
        <w:rPr>
          <w:b/>
          <w:bCs/>
          <w:color w:val="auto"/>
          <w:sz w:val="28"/>
          <w:szCs w:val="28"/>
          <w:lang w:val="ru-RU"/>
        </w:rPr>
      </w:pPr>
    </w:p>
    <w:p w:rsidR="000324E5" w:rsidRPr="00FA500F" w:rsidRDefault="000324E5" w:rsidP="007C2B61">
      <w:pPr>
        <w:pStyle w:val="a9"/>
        <w:ind w:firstLine="851"/>
        <w:jc w:val="center"/>
        <w:rPr>
          <w:b/>
          <w:bCs/>
          <w:color w:val="auto"/>
          <w:sz w:val="28"/>
          <w:szCs w:val="28"/>
          <w:lang w:val="ru-RU"/>
        </w:rPr>
      </w:pPr>
    </w:p>
    <w:p w:rsidR="00DD5531" w:rsidRPr="003853C1" w:rsidRDefault="000324E5" w:rsidP="00F95869">
      <w:pPr>
        <w:pStyle w:val="a9"/>
        <w:jc w:val="center"/>
        <w:rPr>
          <w:b/>
          <w:bCs/>
          <w:color w:val="auto"/>
          <w:sz w:val="32"/>
          <w:szCs w:val="32"/>
          <w:lang w:val="ru-RU"/>
        </w:rPr>
      </w:pPr>
      <w:r w:rsidRPr="003853C1">
        <w:rPr>
          <w:b/>
          <w:bCs/>
          <w:color w:val="auto"/>
          <w:sz w:val="32"/>
          <w:szCs w:val="32"/>
        </w:rPr>
        <w:t>С Т А Т У Т</w:t>
      </w:r>
    </w:p>
    <w:p w:rsidR="00DD5531" w:rsidRPr="003853C1" w:rsidRDefault="00DD5531" w:rsidP="00F95869">
      <w:pPr>
        <w:pStyle w:val="a9"/>
        <w:jc w:val="center"/>
        <w:rPr>
          <w:b/>
          <w:bCs/>
          <w:color w:val="auto"/>
          <w:sz w:val="32"/>
          <w:szCs w:val="32"/>
        </w:rPr>
      </w:pPr>
      <w:r w:rsidRPr="003853C1">
        <w:rPr>
          <w:b/>
          <w:bCs/>
          <w:color w:val="auto"/>
          <w:sz w:val="32"/>
          <w:szCs w:val="32"/>
        </w:rPr>
        <w:t>КОМУНАЛЬНОГО ПІДПРИЄМСТВА</w:t>
      </w:r>
    </w:p>
    <w:p w:rsidR="00DD5531" w:rsidRPr="003853C1" w:rsidRDefault="00F44A09" w:rsidP="00F95869">
      <w:pPr>
        <w:pStyle w:val="a9"/>
        <w:jc w:val="center"/>
        <w:rPr>
          <w:b/>
          <w:bCs/>
          <w:color w:val="auto"/>
          <w:sz w:val="32"/>
          <w:szCs w:val="32"/>
        </w:rPr>
      </w:pPr>
      <w:r w:rsidRPr="003853C1">
        <w:rPr>
          <w:b/>
          <w:bCs/>
          <w:color w:val="auto"/>
          <w:sz w:val="32"/>
          <w:szCs w:val="32"/>
        </w:rPr>
        <w:t>"</w:t>
      </w:r>
      <w:r w:rsidR="00DD5531" w:rsidRPr="003853C1">
        <w:rPr>
          <w:b/>
          <w:bCs/>
          <w:color w:val="auto"/>
          <w:sz w:val="32"/>
          <w:szCs w:val="32"/>
        </w:rPr>
        <w:t xml:space="preserve">РІВНЕНСЬКИЙ ОБЛАСНИЙ </w:t>
      </w:r>
      <w:r w:rsidRPr="003853C1">
        <w:rPr>
          <w:b/>
          <w:bCs/>
          <w:color w:val="auto"/>
          <w:sz w:val="32"/>
          <w:szCs w:val="32"/>
        </w:rPr>
        <w:t>ШКІРНО-ВЕНЕРОЛОГІЧНИЙ ДИСПАНСЕР"</w:t>
      </w:r>
      <w:r w:rsidR="00DD5531" w:rsidRPr="003853C1">
        <w:rPr>
          <w:b/>
          <w:bCs/>
          <w:color w:val="auto"/>
          <w:sz w:val="32"/>
          <w:szCs w:val="32"/>
        </w:rPr>
        <w:t xml:space="preserve"> </w:t>
      </w:r>
    </w:p>
    <w:p w:rsidR="00DD5531" w:rsidRPr="003853C1" w:rsidRDefault="00DD5531" w:rsidP="00F95869">
      <w:pPr>
        <w:pStyle w:val="a9"/>
        <w:jc w:val="center"/>
        <w:rPr>
          <w:b/>
          <w:bCs/>
          <w:color w:val="auto"/>
          <w:sz w:val="32"/>
          <w:szCs w:val="32"/>
        </w:rPr>
      </w:pPr>
      <w:r w:rsidRPr="003853C1">
        <w:rPr>
          <w:b/>
          <w:bCs/>
          <w:color w:val="auto"/>
          <w:sz w:val="32"/>
          <w:szCs w:val="32"/>
        </w:rPr>
        <w:t>РІВНЕНСЬКОЇ ОБЛАСНОЇ РАДИ</w:t>
      </w:r>
    </w:p>
    <w:p w:rsidR="00F44A09" w:rsidRPr="003853C1" w:rsidRDefault="00F44A09" w:rsidP="00F95869">
      <w:pPr>
        <w:pStyle w:val="a9"/>
        <w:jc w:val="center"/>
        <w:rPr>
          <w:bCs/>
          <w:i/>
          <w:color w:val="auto"/>
          <w:sz w:val="32"/>
          <w:szCs w:val="32"/>
        </w:rPr>
      </w:pPr>
    </w:p>
    <w:p w:rsidR="00F95869" w:rsidRPr="003853C1" w:rsidRDefault="00F95869" w:rsidP="00F95869">
      <w:pPr>
        <w:pStyle w:val="a9"/>
        <w:jc w:val="center"/>
        <w:rPr>
          <w:bCs/>
          <w:i/>
          <w:color w:val="auto"/>
          <w:sz w:val="32"/>
          <w:szCs w:val="32"/>
        </w:rPr>
      </w:pPr>
      <w:r w:rsidRPr="003853C1">
        <w:rPr>
          <w:bCs/>
          <w:i/>
          <w:color w:val="auto"/>
          <w:sz w:val="32"/>
          <w:szCs w:val="32"/>
        </w:rPr>
        <w:t>(нова редакція)</w:t>
      </w:r>
    </w:p>
    <w:p w:rsidR="00DD5531" w:rsidRPr="009D4CC3" w:rsidRDefault="00DD5531" w:rsidP="007C2B61">
      <w:pPr>
        <w:pStyle w:val="a9"/>
        <w:ind w:firstLine="851"/>
        <w:jc w:val="center"/>
        <w:rPr>
          <w:b/>
          <w:bCs/>
          <w:color w:val="auto"/>
          <w:sz w:val="36"/>
          <w:szCs w:val="28"/>
        </w:rPr>
      </w:pPr>
    </w:p>
    <w:p w:rsidR="000324E5" w:rsidRPr="009D4CC3" w:rsidRDefault="000324E5" w:rsidP="007C2B61">
      <w:pPr>
        <w:pStyle w:val="a9"/>
        <w:ind w:firstLine="851"/>
        <w:rPr>
          <w:b/>
          <w:bCs/>
          <w:color w:val="auto"/>
          <w:sz w:val="36"/>
          <w:szCs w:val="28"/>
          <w:lang w:val="ru-RU"/>
        </w:rPr>
      </w:pPr>
    </w:p>
    <w:p w:rsidR="000324E5" w:rsidRPr="009B4AF5" w:rsidRDefault="000324E5" w:rsidP="007C2B61">
      <w:pPr>
        <w:pStyle w:val="a9"/>
        <w:ind w:firstLine="851"/>
        <w:jc w:val="center"/>
        <w:rPr>
          <w:bCs/>
          <w:color w:val="FF0000"/>
        </w:rPr>
      </w:pPr>
    </w:p>
    <w:p w:rsidR="000324E5" w:rsidRPr="009B4AF5" w:rsidRDefault="000324E5" w:rsidP="007C2B61">
      <w:pPr>
        <w:pStyle w:val="a9"/>
        <w:ind w:firstLine="851"/>
        <w:jc w:val="center"/>
        <w:rPr>
          <w:bCs/>
          <w:color w:val="FF0000"/>
        </w:rPr>
      </w:pPr>
    </w:p>
    <w:p w:rsidR="000324E5" w:rsidRPr="009B4AF5" w:rsidRDefault="000324E5" w:rsidP="007C2B61">
      <w:pPr>
        <w:pStyle w:val="a9"/>
        <w:ind w:firstLine="851"/>
        <w:jc w:val="both"/>
        <w:rPr>
          <w:bCs/>
          <w:color w:val="FF0000"/>
        </w:rPr>
      </w:pPr>
    </w:p>
    <w:p w:rsidR="000324E5" w:rsidRPr="009B4AF5" w:rsidRDefault="000324E5" w:rsidP="007C2B61">
      <w:pPr>
        <w:pStyle w:val="a9"/>
        <w:ind w:firstLine="851"/>
        <w:jc w:val="both"/>
        <w:rPr>
          <w:bCs/>
          <w:color w:val="FF0000"/>
        </w:rPr>
      </w:pPr>
    </w:p>
    <w:p w:rsidR="000324E5" w:rsidRPr="00E438EB" w:rsidRDefault="000324E5" w:rsidP="007C2B61">
      <w:pPr>
        <w:pStyle w:val="a9"/>
        <w:ind w:firstLine="851"/>
        <w:jc w:val="both"/>
        <w:rPr>
          <w:bCs/>
          <w:color w:val="FF0000"/>
          <w:lang w:val="ru-RU"/>
        </w:rPr>
      </w:pPr>
    </w:p>
    <w:p w:rsidR="000324E5" w:rsidRPr="00E438EB" w:rsidRDefault="000324E5" w:rsidP="007C2B61">
      <w:pPr>
        <w:pStyle w:val="a9"/>
        <w:ind w:firstLine="851"/>
        <w:jc w:val="both"/>
        <w:rPr>
          <w:bCs/>
          <w:color w:val="FF0000"/>
          <w:lang w:val="ru-RU"/>
        </w:rPr>
      </w:pPr>
    </w:p>
    <w:p w:rsidR="000324E5" w:rsidRPr="00E438EB" w:rsidRDefault="000324E5" w:rsidP="007C2B61">
      <w:pPr>
        <w:pStyle w:val="a9"/>
        <w:ind w:firstLine="851"/>
        <w:jc w:val="both"/>
        <w:rPr>
          <w:bCs/>
          <w:color w:val="FF0000"/>
          <w:lang w:val="ru-RU"/>
        </w:rPr>
      </w:pPr>
    </w:p>
    <w:p w:rsidR="000324E5" w:rsidRPr="00E438EB" w:rsidRDefault="000324E5" w:rsidP="007C2B61">
      <w:pPr>
        <w:pStyle w:val="a9"/>
        <w:ind w:firstLine="851"/>
        <w:jc w:val="both"/>
        <w:rPr>
          <w:bCs/>
          <w:color w:val="FF0000"/>
          <w:lang w:val="ru-RU"/>
        </w:rPr>
      </w:pPr>
    </w:p>
    <w:p w:rsidR="000324E5" w:rsidRPr="00FA500F" w:rsidRDefault="000324E5" w:rsidP="007C2B61">
      <w:pPr>
        <w:pStyle w:val="a9"/>
        <w:ind w:firstLine="851"/>
        <w:jc w:val="both"/>
        <w:rPr>
          <w:bCs/>
          <w:color w:val="FF0000"/>
          <w:lang w:val="ru-RU"/>
        </w:rPr>
      </w:pPr>
    </w:p>
    <w:p w:rsidR="000324E5" w:rsidRPr="009B4AF5" w:rsidRDefault="000324E5" w:rsidP="007C2B61">
      <w:pPr>
        <w:pStyle w:val="a9"/>
        <w:ind w:firstLine="851"/>
        <w:jc w:val="both"/>
        <w:rPr>
          <w:bCs/>
          <w:color w:val="FF0000"/>
        </w:rPr>
      </w:pPr>
    </w:p>
    <w:p w:rsidR="000324E5" w:rsidRDefault="000324E5" w:rsidP="007C2B61">
      <w:pPr>
        <w:pStyle w:val="a9"/>
        <w:ind w:firstLine="851"/>
        <w:jc w:val="both"/>
        <w:rPr>
          <w:bCs/>
          <w:color w:val="FF0000"/>
        </w:rPr>
      </w:pPr>
    </w:p>
    <w:p w:rsidR="0065767F" w:rsidRDefault="0065767F" w:rsidP="007C2B61">
      <w:pPr>
        <w:pStyle w:val="a9"/>
        <w:ind w:firstLine="851"/>
        <w:jc w:val="both"/>
        <w:rPr>
          <w:bCs/>
          <w:color w:val="FF0000"/>
        </w:rPr>
      </w:pPr>
    </w:p>
    <w:p w:rsidR="0065767F" w:rsidRDefault="0065767F" w:rsidP="007C2B61">
      <w:pPr>
        <w:pStyle w:val="a9"/>
        <w:ind w:firstLine="851"/>
        <w:jc w:val="center"/>
        <w:rPr>
          <w:bCs/>
          <w:color w:val="auto"/>
          <w:sz w:val="28"/>
          <w:szCs w:val="28"/>
        </w:rPr>
      </w:pPr>
    </w:p>
    <w:p w:rsidR="00281D3E" w:rsidRDefault="00281D3E" w:rsidP="007C2B61">
      <w:pPr>
        <w:pStyle w:val="a9"/>
        <w:ind w:firstLine="851"/>
        <w:jc w:val="center"/>
        <w:rPr>
          <w:bCs/>
          <w:color w:val="auto"/>
          <w:sz w:val="28"/>
          <w:szCs w:val="28"/>
        </w:rPr>
      </w:pPr>
    </w:p>
    <w:p w:rsidR="000324E5" w:rsidRPr="00BE7BB8" w:rsidRDefault="000324E5" w:rsidP="00F95869">
      <w:pPr>
        <w:pStyle w:val="a9"/>
        <w:jc w:val="center"/>
        <w:rPr>
          <w:bCs/>
          <w:color w:val="auto"/>
          <w:sz w:val="28"/>
          <w:szCs w:val="28"/>
        </w:rPr>
      </w:pPr>
      <w:r>
        <w:rPr>
          <w:bCs/>
          <w:color w:val="auto"/>
          <w:sz w:val="28"/>
          <w:szCs w:val="28"/>
        </w:rPr>
        <w:t xml:space="preserve">місто Рівне </w:t>
      </w:r>
      <w:r w:rsidR="002967BB">
        <w:rPr>
          <w:bCs/>
          <w:color w:val="auto"/>
          <w:sz w:val="28"/>
          <w:szCs w:val="28"/>
        </w:rPr>
        <w:t>–</w:t>
      </w:r>
      <w:r>
        <w:rPr>
          <w:bCs/>
          <w:color w:val="auto"/>
          <w:sz w:val="28"/>
          <w:szCs w:val="28"/>
        </w:rPr>
        <w:t xml:space="preserve"> </w:t>
      </w:r>
      <w:r w:rsidRPr="009B4AF5">
        <w:rPr>
          <w:bCs/>
          <w:color w:val="auto"/>
          <w:sz w:val="28"/>
          <w:szCs w:val="28"/>
        </w:rPr>
        <w:t>20</w:t>
      </w:r>
      <w:r w:rsidR="00CA7FBE">
        <w:rPr>
          <w:bCs/>
          <w:color w:val="auto"/>
          <w:sz w:val="28"/>
          <w:szCs w:val="28"/>
        </w:rPr>
        <w:t>2</w:t>
      </w:r>
      <w:r w:rsidR="00F95869">
        <w:rPr>
          <w:bCs/>
          <w:color w:val="auto"/>
          <w:sz w:val="28"/>
          <w:szCs w:val="28"/>
        </w:rPr>
        <w:t>1</w:t>
      </w:r>
    </w:p>
    <w:p w:rsidR="003853C1" w:rsidRDefault="003853C1">
      <w:pPr>
        <w:spacing w:after="160" w:line="259" w:lineRule="auto"/>
        <w:rPr>
          <w:b/>
          <w:sz w:val="28"/>
          <w:szCs w:val="28"/>
          <w:lang w:val="uk-UA" w:eastAsia="en-US"/>
        </w:rPr>
      </w:pPr>
      <w:r>
        <w:rPr>
          <w:b/>
          <w:sz w:val="28"/>
          <w:szCs w:val="28"/>
          <w:lang w:val="uk-UA"/>
        </w:rPr>
        <w:br w:type="page"/>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lastRenderedPageBreak/>
        <w:t>1. ЗАГАЛЬНІ ПОЛОЖЕННЯ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1.1.    Цей Статут визначає правові та економічні основи організації та діяльності КОМУНАЛЬНОГО ПІДПРИЄМСТВА </w:t>
      </w:r>
      <w:r w:rsidR="004C0605" w:rsidRPr="00F95869">
        <w:rPr>
          <w:rFonts w:ascii="Times New Roman" w:hAnsi="Times New Roman"/>
          <w:sz w:val="28"/>
          <w:szCs w:val="28"/>
          <w:lang w:val="uk-UA"/>
        </w:rPr>
        <w:t>«</w:t>
      </w:r>
      <w:r w:rsidRPr="00F95869">
        <w:rPr>
          <w:rFonts w:ascii="Times New Roman" w:hAnsi="Times New Roman"/>
          <w:sz w:val="28"/>
          <w:szCs w:val="28"/>
          <w:lang w:val="uk-UA"/>
        </w:rPr>
        <w:t>РІВНЕНСЬКИЙ ОБЛАСНИЙ ШКІРНО-ВЕНЕРОЛОГІЧНИЙ ДИСПАНСЕР</w:t>
      </w:r>
      <w:r w:rsidR="004C0605" w:rsidRPr="00F95869">
        <w:rPr>
          <w:rFonts w:ascii="Times New Roman" w:hAnsi="Times New Roman"/>
          <w:sz w:val="28"/>
          <w:szCs w:val="28"/>
          <w:lang w:val="uk-UA"/>
        </w:rPr>
        <w:t xml:space="preserve">» </w:t>
      </w:r>
      <w:r w:rsidRPr="00F95869">
        <w:rPr>
          <w:rFonts w:ascii="Times New Roman" w:hAnsi="Times New Roman"/>
          <w:sz w:val="28"/>
          <w:szCs w:val="28"/>
          <w:lang w:val="uk-UA"/>
        </w:rPr>
        <w:t xml:space="preserve">РІВНЕНСЬКОЇ ОБЛАСНОЇ РАДИ  (надалі – </w:t>
      </w:r>
      <w:r w:rsidR="004C0605" w:rsidRPr="00F95869">
        <w:rPr>
          <w:rFonts w:ascii="Times New Roman" w:hAnsi="Times New Roman"/>
          <w:sz w:val="28"/>
          <w:szCs w:val="28"/>
          <w:lang w:val="uk-UA"/>
        </w:rPr>
        <w:t>«</w:t>
      </w:r>
      <w:r w:rsidRPr="00F95869">
        <w:rPr>
          <w:rFonts w:ascii="Times New Roman" w:hAnsi="Times New Roman"/>
          <w:sz w:val="28"/>
          <w:szCs w:val="28"/>
          <w:lang w:val="uk-UA"/>
        </w:rPr>
        <w:t>Диспансер</w:t>
      </w:r>
      <w:r w:rsidR="004C0605" w:rsidRPr="00F95869">
        <w:rPr>
          <w:rFonts w:ascii="Times New Roman" w:hAnsi="Times New Roman"/>
          <w:sz w:val="28"/>
          <w:szCs w:val="28"/>
          <w:lang w:val="uk-UA"/>
        </w:rPr>
        <w:t>»</w:t>
      </w:r>
      <w:r w:rsidRPr="00F95869">
        <w:rPr>
          <w:rFonts w:ascii="Times New Roman" w:hAnsi="Times New Roman"/>
          <w:sz w:val="28"/>
          <w:szCs w:val="28"/>
          <w:lang w:val="uk-UA"/>
        </w:rPr>
        <w:t xml:space="preserve">). За своїм статусом Диспансер  є закладом охорони здоров’я – комунальним унітарним некомерційним підприємством, що надає спеціалізовану медичну допомогу третинного рівня,  послуги, будь-яким особам в порядку та на умовах, встановлених законодавством України та цим Статутом.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Диспансер заснований на спільній власності територіальних громад </w:t>
      </w:r>
      <w:r w:rsidR="00F95869" w:rsidRPr="00F95869">
        <w:rPr>
          <w:rFonts w:ascii="Times New Roman" w:hAnsi="Times New Roman"/>
          <w:sz w:val="28"/>
          <w:szCs w:val="28"/>
          <w:lang w:val="uk-UA"/>
        </w:rPr>
        <w:t xml:space="preserve">сіл, селищ, міст </w:t>
      </w:r>
      <w:r w:rsidRPr="00F95869">
        <w:rPr>
          <w:rFonts w:ascii="Times New Roman" w:hAnsi="Times New Roman"/>
          <w:sz w:val="28"/>
          <w:szCs w:val="28"/>
          <w:lang w:val="uk-UA"/>
        </w:rPr>
        <w:t>Рівненської області. Власником Диспансеру є територіальні громади сіл, селищ, міст Рівненської області, в особі Рівненської обласної ради (далі – Власник). Диспансер є підпорядкованим, підзвітним та підконтрольним Власнику.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Диспансер є правонаступником усіх прав та обов'язків комунального закладу </w:t>
      </w:r>
      <w:r w:rsidR="004C0605" w:rsidRPr="00F95869">
        <w:rPr>
          <w:rFonts w:ascii="Times New Roman" w:hAnsi="Times New Roman"/>
          <w:sz w:val="28"/>
          <w:szCs w:val="28"/>
          <w:lang w:val="uk-UA"/>
        </w:rPr>
        <w:t>«</w:t>
      </w:r>
      <w:r w:rsidRPr="00F95869">
        <w:rPr>
          <w:rFonts w:ascii="Times New Roman" w:hAnsi="Times New Roman"/>
          <w:sz w:val="28"/>
          <w:szCs w:val="28"/>
          <w:lang w:val="uk-UA"/>
        </w:rPr>
        <w:t>Рівненський обласний шкірно-венерологічний диспансер</w:t>
      </w:r>
      <w:r w:rsidR="004C0605" w:rsidRPr="00F95869">
        <w:rPr>
          <w:rFonts w:ascii="Times New Roman" w:hAnsi="Times New Roman"/>
          <w:sz w:val="28"/>
          <w:szCs w:val="28"/>
          <w:lang w:val="uk-UA"/>
        </w:rPr>
        <w:t>»</w:t>
      </w:r>
      <w:r w:rsidRPr="00F95869">
        <w:rPr>
          <w:rFonts w:ascii="Times New Roman" w:hAnsi="Times New Roman"/>
          <w:sz w:val="28"/>
          <w:szCs w:val="28"/>
          <w:lang w:val="uk-UA"/>
        </w:rPr>
        <w:t xml:space="preserve"> Рівненської обласної ради, який створено </w:t>
      </w:r>
      <w:r w:rsidRPr="00F95869">
        <w:rPr>
          <w:rFonts w:ascii="Times New Roman" w:hAnsi="Times New Roman"/>
          <w:color w:val="000000"/>
          <w:sz w:val="28"/>
          <w:szCs w:val="28"/>
          <w:lang w:val="uk-UA"/>
        </w:rPr>
        <w:t>відповідно до Постанови виконкому Ровенської обласної ради депутатів і трудящих ч. 86 від 31 травня 1944 року.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Майно Диспансеру є </w:t>
      </w:r>
      <w:proofErr w:type="spellStart"/>
      <w:r w:rsidRPr="00F95869">
        <w:rPr>
          <w:rFonts w:ascii="Times New Roman" w:hAnsi="Times New Roman"/>
          <w:sz w:val="28"/>
          <w:szCs w:val="28"/>
          <w:lang w:val="uk-UA"/>
        </w:rPr>
        <w:t>власнiстю</w:t>
      </w:r>
      <w:proofErr w:type="spellEnd"/>
      <w:r w:rsidRPr="00F95869">
        <w:rPr>
          <w:rFonts w:ascii="Times New Roman" w:hAnsi="Times New Roman"/>
          <w:sz w:val="28"/>
          <w:szCs w:val="28"/>
          <w:lang w:val="uk-UA"/>
        </w:rPr>
        <w:t xml:space="preserve"> </w:t>
      </w:r>
      <w:proofErr w:type="spellStart"/>
      <w:r w:rsidRPr="00F95869">
        <w:rPr>
          <w:rFonts w:ascii="Times New Roman" w:hAnsi="Times New Roman"/>
          <w:sz w:val="28"/>
          <w:szCs w:val="28"/>
          <w:lang w:val="uk-UA"/>
        </w:rPr>
        <w:t>територiальних</w:t>
      </w:r>
      <w:proofErr w:type="spellEnd"/>
      <w:r w:rsidRPr="00F95869">
        <w:rPr>
          <w:rFonts w:ascii="Times New Roman" w:hAnsi="Times New Roman"/>
          <w:sz w:val="28"/>
          <w:szCs w:val="28"/>
          <w:lang w:val="uk-UA"/>
        </w:rPr>
        <w:t xml:space="preserve"> громад сіл, селищ, міст Рівненської області в </w:t>
      </w:r>
      <w:proofErr w:type="spellStart"/>
      <w:r w:rsidRPr="00F95869">
        <w:rPr>
          <w:rFonts w:ascii="Times New Roman" w:hAnsi="Times New Roman"/>
          <w:sz w:val="28"/>
          <w:szCs w:val="28"/>
          <w:lang w:val="uk-UA"/>
        </w:rPr>
        <w:t>особi</w:t>
      </w:r>
      <w:proofErr w:type="spellEnd"/>
      <w:r w:rsidRPr="00F95869">
        <w:rPr>
          <w:rFonts w:ascii="Times New Roman" w:hAnsi="Times New Roman"/>
          <w:sz w:val="28"/>
          <w:szCs w:val="28"/>
          <w:lang w:val="uk-UA"/>
        </w:rPr>
        <w:t xml:space="preserve"> Рівненської обласної ради.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1.2. Диспансер керується у своїй діяльності чинним законодавством України, актами Президента України, постановами Кабінету Міністрів України, наказами Міністерства охорони здоров'я України, рішеннями Рівненської обласної ради, розпорядженнями голови Рівненської обласної ради та голови Рівненської обласної державної адміністрації, цим Статутом і погодженими планами роботи.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1.3. Диспансер є юридичною особою</w:t>
      </w:r>
      <w:r w:rsidR="002967BB" w:rsidRPr="00F95869">
        <w:rPr>
          <w:rFonts w:ascii="Times New Roman" w:hAnsi="Times New Roman"/>
          <w:sz w:val="28"/>
          <w:szCs w:val="28"/>
          <w:lang w:val="uk-UA"/>
        </w:rPr>
        <w:t xml:space="preserve"> публічного права</w:t>
      </w:r>
      <w:r w:rsidRPr="00F95869">
        <w:rPr>
          <w:rFonts w:ascii="Times New Roman" w:hAnsi="Times New Roman"/>
          <w:sz w:val="28"/>
          <w:szCs w:val="28"/>
          <w:lang w:val="uk-UA"/>
        </w:rPr>
        <w:t xml:space="preserve">, має самостійний баланс, розрахунковий та інші рахунки в </w:t>
      </w:r>
      <w:r w:rsidR="002967BB" w:rsidRPr="00F95869">
        <w:rPr>
          <w:rFonts w:ascii="Times New Roman" w:hAnsi="Times New Roman"/>
          <w:sz w:val="28"/>
          <w:szCs w:val="28"/>
          <w:lang w:val="uk-UA"/>
        </w:rPr>
        <w:t xml:space="preserve">установах банків, </w:t>
      </w:r>
      <w:r w:rsidR="00567217" w:rsidRPr="00F95869">
        <w:rPr>
          <w:rFonts w:ascii="Times New Roman" w:hAnsi="Times New Roman"/>
          <w:sz w:val="28"/>
          <w:szCs w:val="28"/>
          <w:lang w:val="uk-UA"/>
        </w:rPr>
        <w:t xml:space="preserve">органах </w:t>
      </w:r>
      <w:r w:rsidR="002967BB" w:rsidRPr="00F95869">
        <w:rPr>
          <w:rFonts w:ascii="Times New Roman" w:hAnsi="Times New Roman"/>
          <w:sz w:val="28"/>
          <w:szCs w:val="28"/>
          <w:lang w:val="uk-UA"/>
        </w:rPr>
        <w:t xml:space="preserve">Державного </w:t>
      </w:r>
      <w:r w:rsidR="00567217" w:rsidRPr="00F95869">
        <w:rPr>
          <w:rFonts w:ascii="Times New Roman" w:hAnsi="Times New Roman"/>
          <w:sz w:val="28"/>
          <w:szCs w:val="28"/>
          <w:lang w:val="uk-UA"/>
        </w:rPr>
        <w:t>казначейства</w:t>
      </w:r>
      <w:r w:rsidRPr="00F95869">
        <w:rPr>
          <w:rFonts w:ascii="Times New Roman" w:hAnsi="Times New Roman"/>
          <w:sz w:val="28"/>
          <w:szCs w:val="28"/>
          <w:lang w:val="uk-UA"/>
        </w:rPr>
        <w:t xml:space="preserve">, печатку зі своєю назвою, кутовий штамп, емблему, та інші необхідні реквізити. </w:t>
      </w:r>
    </w:p>
    <w:p w:rsidR="007C2B61"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1.4. Диспансер </w:t>
      </w:r>
      <w:r w:rsidR="007C2B61" w:rsidRPr="00F95869">
        <w:rPr>
          <w:rFonts w:ascii="Times New Roman" w:hAnsi="Times New Roman"/>
          <w:sz w:val="28"/>
          <w:szCs w:val="28"/>
          <w:lang w:val="uk-UA"/>
        </w:rPr>
        <w:t>є неприбутковою організацією і фінансується за рахунок бюджетних коштів та інших  джерел, не заборонених законом.</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1.5. Диспансер здійснює господарську некомерційну діяльність, спрямовану на досягнення соціальних та інших результатів без мети одержання прибутку.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1.6. Забороняється розподіл отриманих доходів (прибутків) Диспансеру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Не вважається розподілом доходів Диспансеру, використання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lastRenderedPageBreak/>
        <w:t>При виконанні покладених на нього завдань Диспансер може використовувати власні надходження, отримані відповідно до чинного законодавства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1.7. Диспансер самостійно відповідає за своїми зобов'язаннями відповідно до чинного законодавства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1.8. Диспансер не відповідає за зобов'язаннями Власника, а Власник не відповідає за зобов'язаннями Диспансеру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1.9. Держава, її органи не несуть відповідальності за зобов'язаннями Диспансеру. Диспансер не відповідає за зобов'язаннями держави, її органів а також інших підприємств, установ, організацій.</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У межах своєї статутної діяльності та положень даного Статуту Диспансер має право укладати від свого імені правочини, виступати позивачем  та відповідачем у судах.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1.10. Найменування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повне: КОМУНАЛЬНЕ ПІДПРИЄМСТВО </w:t>
      </w:r>
      <w:r w:rsidR="004C0605" w:rsidRPr="00F95869">
        <w:rPr>
          <w:rFonts w:ascii="Times New Roman" w:hAnsi="Times New Roman"/>
          <w:sz w:val="28"/>
          <w:szCs w:val="28"/>
          <w:lang w:val="uk-UA"/>
        </w:rPr>
        <w:t>«</w:t>
      </w:r>
      <w:r w:rsidRPr="00F95869">
        <w:rPr>
          <w:rFonts w:ascii="Times New Roman" w:hAnsi="Times New Roman"/>
          <w:sz w:val="28"/>
          <w:szCs w:val="28"/>
          <w:lang w:val="uk-UA"/>
        </w:rPr>
        <w:t>РІВНЕНСЬКИЙ ОБЛАСНИЙ ШКІРНО-ВЕНЕРОЛОГІЧНИЙ ДИСПАНСЕР</w:t>
      </w:r>
      <w:r w:rsidR="004C0605" w:rsidRPr="00F95869">
        <w:rPr>
          <w:rFonts w:ascii="Times New Roman" w:hAnsi="Times New Roman"/>
          <w:sz w:val="28"/>
          <w:szCs w:val="28"/>
          <w:lang w:val="uk-UA"/>
        </w:rPr>
        <w:t xml:space="preserve">» </w:t>
      </w:r>
      <w:r w:rsidRPr="00F95869">
        <w:rPr>
          <w:rFonts w:ascii="Times New Roman" w:hAnsi="Times New Roman"/>
          <w:sz w:val="28"/>
          <w:szCs w:val="28"/>
          <w:lang w:val="uk-UA"/>
        </w:rPr>
        <w:t xml:space="preserve"> РІВНЕНСЬКОЇ ОБЛАСНОЇ РАДИ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скорочене: КП </w:t>
      </w:r>
      <w:r w:rsidR="004C0605" w:rsidRPr="00F95869">
        <w:rPr>
          <w:rFonts w:ascii="Times New Roman" w:hAnsi="Times New Roman"/>
          <w:sz w:val="28"/>
          <w:szCs w:val="28"/>
          <w:lang w:val="uk-UA"/>
        </w:rPr>
        <w:t>«</w:t>
      </w:r>
      <w:r w:rsidRPr="00F95869">
        <w:rPr>
          <w:rFonts w:ascii="Times New Roman" w:hAnsi="Times New Roman"/>
          <w:sz w:val="28"/>
          <w:szCs w:val="28"/>
          <w:lang w:val="uk-UA"/>
        </w:rPr>
        <w:t>РОШВД</w:t>
      </w:r>
      <w:r w:rsidR="004C0605" w:rsidRPr="00F95869">
        <w:rPr>
          <w:rFonts w:ascii="Times New Roman" w:hAnsi="Times New Roman"/>
          <w:sz w:val="28"/>
          <w:szCs w:val="28"/>
          <w:lang w:val="uk-UA"/>
        </w:rPr>
        <w:t>»</w:t>
      </w:r>
      <w:r w:rsidRPr="00F95869">
        <w:rPr>
          <w:rFonts w:ascii="Times New Roman" w:hAnsi="Times New Roman"/>
          <w:sz w:val="28"/>
          <w:szCs w:val="28"/>
          <w:lang w:val="uk-UA"/>
        </w:rPr>
        <w:t>.</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1.11. Юридична адреса: вулиця </w:t>
      </w:r>
      <w:proofErr w:type="spellStart"/>
      <w:r w:rsidRPr="00F95869">
        <w:rPr>
          <w:rFonts w:ascii="Times New Roman" w:hAnsi="Times New Roman"/>
          <w:sz w:val="28"/>
          <w:szCs w:val="28"/>
          <w:lang w:val="uk-UA"/>
        </w:rPr>
        <w:t>Пересопницька</w:t>
      </w:r>
      <w:proofErr w:type="spellEnd"/>
      <w:r w:rsidRPr="00F95869">
        <w:rPr>
          <w:rFonts w:ascii="Times New Roman" w:hAnsi="Times New Roman"/>
          <w:sz w:val="28"/>
          <w:szCs w:val="28"/>
          <w:lang w:val="uk-UA"/>
        </w:rPr>
        <w:t>,</w:t>
      </w:r>
      <w:r w:rsidR="00F95869">
        <w:rPr>
          <w:rFonts w:ascii="Times New Roman" w:hAnsi="Times New Roman"/>
          <w:sz w:val="28"/>
          <w:szCs w:val="28"/>
          <w:lang w:val="uk-UA"/>
        </w:rPr>
        <w:t xml:space="preserve"> </w:t>
      </w:r>
      <w:r w:rsidRPr="00F95869">
        <w:rPr>
          <w:rFonts w:ascii="Times New Roman" w:hAnsi="Times New Roman"/>
          <w:sz w:val="28"/>
          <w:szCs w:val="28"/>
          <w:lang w:val="uk-UA"/>
        </w:rPr>
        <w:t xml:space="preserve">7, місто Рівне,  Рівненська область, 33028.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2. МЕТА ТА ПРЕДМЕТ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2.1. Основною метою діяльності Диспансеру є забезпечення медичного обслуговування населення області шляхом надання йому медичних послуг в порядку та обсязі, встановлених законодавством. Зокрема, виявлення, діагностика, лікування та профілактика  шкірних та венеричних захворювань.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2.2. Відповідно до поставленої мети предметом діяльності Диспансеру є:</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надання населенню області спеціалізованої та високоспеціалізованої консультативної, діагностичної поліклінічної та стаціонарної шкірно-венеричної медичної допомоги та медичних послуг;</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здійснення заходів щодо надання допомоги хворим на інфекції, що передаються статевим шляхом та шкірними хворобами;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виявлення джерел зараження інфекціями, що передаються статевим шляхом, залучення до обстеження контактних та контроль якості лікування хворих, виявлених в результаті оглядів та обстеження;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ведення спеціалізованого обліку хворих на інфекції, що передаються статевим шляхом та шкірні захворювання;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забезпечення спеціальними видами лабораторної діагностики шкірно-венеричних хвороб;</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проведення науково-практичної роботи з проблем </w:t>
      </w:r>
      <w:proofErr w:type="spellStart"/>
      <w:r w:rsidRPr="00F95869">
        <w:rPr>
          <w:rFonts w:ascii="Times New Roman" w:hAnsi="Times New Roman"/>
          <w:sz w:val="28"/>
          <w:szCs w:val="28"/>
          <w:lang w:val="uk-UA"/>
        </w:rPr>
        <w:t>дерматовенерології</w:t>
      </w:r>
      <w:proofErr w:type="spellEnd"/>
      <w:r w:rsidRPr="00F95869">
        <w:rPr>
          <w:rFonts w:ascii="Times New Roman" w:hAnsi="Times New Roman"/>
          <w:sz w:val="28"/>
          <w:szCs w:val="28"/>
          <w:lang w:val="uk-UA"/>
        </w:rPr>
        <w:t>, наукова діяльність, втілення та розповсюдження наукових винаходів та раціоналізаторських пропозицій;</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w:t>
      </w:r>
      <w:r w:rsidRPr="00F95869">
        <w:rPr>
          <w:rFonts w:ascii="Times New Roman" w:hAnsi="Times New Roman"/>
          <w:sz w:val="28"/>
          <w:szCs w:val="28"/>
          <w:lang w:val="uk-UA"/>
        </w:rPr>
        <w:lastRenderedPageBreak/>
        <w:t>пацієнта з метою своєчасної профілактики, діагностики та забезпечення дієвого лікування шкірно-венеричних хвороб;</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проведення періодичної перевірки роботи шкірно-венерологічних підрозділів області, забезпечення організаційно-методичного керівництва їх роботою;</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взаємодія із суб’єктами надання первинної, вторинної (спеціалізованої), третинної (високоспеціалізованої) медичної допомоги з метою своєчасного діагностування та забезпечення дієвого лікування шкірно-венеричних хвороб;</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забезпечення дотримання міжнародних принципів доказової медицини та галузевих стандартів у сфері  охорони </w:t>
      </w:r>
      <w:proofErr w:type="spellStart"/>
      <w:r w:rsidRPr="00F95869">
        <w:rPr>
          <w:rFonts w:ascii="Times New Roman" w:hAnsi="Times New Roman"/>
          <w:sz w:val="28"/>
          <w:szCs w:val="28"/>
          <w:lang w:val="uk-UA"/>
        </w:rPr>
        <w:t>здоров</w:t>
      </w:r>
      <w:proofErr w:type="spellEnd"/>
      <w:r w:rsidRPr="00F95869">
        <w:rPr>
          <w:rFonts w:ascii="Times New Roman" w:hAnsi="Times New Roman"/>
          <w:sz w:val="28"/>
          <w:szCs w:val="28"/>
        </w:rPr>
        <w:t>’</w:t>
      </w:r>
      <w:r w:rsidRPr="00F95869">
        <w:rPr>
          <w:rFonts w:ascii="Times New Roman" w:hAnsi="Times New Roman"/>
          <w:sz w:val="28"/>
          <w:szCs w:val="28"/>
          <w:lang w:val="uk-UA"/>
        </w:rPr>
        <w:t>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упровадження нових форм і методів профілактики, діагностики, лікування та реабілітації шкірно-венеричних захворювань;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організація стаціонарозамінних форм надання медичної допомоги з шкірно-венеричних захворювань;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проведення нарад та конференцій лікарів </w:t>
      </w:r>
      <w:proofErr w:type="spellStart"/>
      <w:r w:rsidRPr="00F95869">
        <w:rPr>
          <w:rFonts w:ascii="Times New Roman" w:hAnsi="Times New Roman"/>
          <w:sz w:val="28"/>
          <w:szCs w:val="28"/>
          <w:lang w:val="uk-UA"/>
        </w:rPr>
        <w:t>дерматовенерологів</w:t>
      </w:r>
      <w:proofErr w:type="spellEnd"/>
      <w:r w:rsidRPr="00F95869">
        <w:rPr>
          <w:rFonts w:ascii="Times New Roman" w:hAnsi="Times New Roman"/>
          <w:sz w:val="28"/>
          <w:szCs w:val="28"/>
          <w:lang w:val="uk-UA"/>
        </w:rPr>
        <w:t xml:space="preserve"> та інших лікарів з питань профілактики, обстеження та лікування шкірно-венеричних хвороб;</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направлення на МСЕК осіб зі стійкою втратою працездатності;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участь у проведенні інформаційної та </w:t>
      </w:r>
      <w:proofErr w:type="spellStart"/>
      <w:r w:rsidRPr="00F95869">
        <w:rPr>
          <w:rFonts w:ascii="Times New Roman" w:hAnsi="Times New Roman"/>
          <w:sz w:val="28"/>
          <w:szCs w:val="28"/>
          <w:lang w:val="uk-UA"/>
        </w:rPr>
        <w:t>освітньо</w:t>
      </w:r>
      <w:proofErr w:type="spellEnd"/>
      <w:r w:rsidRPr="00F95869">
        <w:rPr>
          <w:rFonts w:ascii="Times New Roman" w:hAnsi="Times New Roman"/>
          <w:sz w:val="28"/>
          <w:szCs w:val="28"/>
          <w:lang w:val="uk-UA"/>
        </w:rPr>
        <w:t>-роз</w:t>
      </w:r>
      <w:r w:rsidRPr="00F95869">
        <w:rPr>
          <w:rFonts w:ascii="Times New Roman" w:hAnsi="Times New Roman"/>
          <w:sz w:val="28"/>
          <w:szCs w:val="28"/>
        </w:rPr>
        <w:t>’</w:t>
      </w:r>
      <w:proofErr w:type="spellStart"/>
      <w:r w:rsidRPr="00F95869">
        <w:rPr>
          <w:rFonts w:ascii="Times New Roman" w:hAnsi="Times New Roman"/>
          <w:sz w:val="28"/>
          <w:szCs w:val="28"/>
          <w:lang w:val="uk-UA"/>
        </w:rPr>
        <w:t>яснювальної</w:t>
      </w:r>
      <w:proofErr w:type="spellEnd"/>
      <w:r w:rsidRPr="00F95869">
        <w:rPr>
          <w:rFonts w:ascii="Times New Roman" w:hAnsi="Times New Roman"/>
          <w:sz w:val="28"/>
          <w:szCs w:val="28"/>
          <w:lang w:val="uk-UA"/>
        </w:rPr>
        <w:t xml:space="preserve"> роботи серед населення щодо формування здорового способу життя;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w:t>
      </w:r>
      <w:proofErr w:type="spellStart"/>
      <w:r w:rsidRPr="00F95869">
        <w:rPr>
          <w:rFonts w:ascii="Times New Roman" w:hAnsi="Times New Roman"/>
          <w:sz w:val="28"/>
          <w:szCs w:val="28"/>
          <w:lang w:val="uk-UA"/>
        </w:rPr>
        <w:t>здоров</w:t>
      </w:r>
      <w:proofErr w:type="spellEnd"/>
      <w:r w:rsidRPr="00F95869">
        <w:rPr>
          <w:rFonts w:ascii="Times New Roman" w:hAnsi="Times New Roman"/>
          <w:sz w:val="28"/>
          <w:szCs w:val="28"/>
        </w:rPr>
        <w:t>’</w:t>
      </w:r>
      <w:r w:rsidRPr="00F95869">
        <w:rPr>
          <w:rFonts w:ascii="Times New Roman" w:hAnsi="Times New Roman"/>
          <w:sz w:val="28"/>
          <w:szCs w:val="28"/>
          <w:lang w:val="uk-UA"/>
        </w:rPr>
        <w:t>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участь у визначенні проблемних питань надання медичної допомоги та медичних послуг зі шкірно-венеричних захворювань у селах, селищах, містах області та шляхів їх вирішення;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надання рекомендацій органам місцевого самоврядування щодо розробки планів розвитку медичної допомоги зі шкірно-венеричних хвороб сіл, селищ, міст області;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надання платних послуг та медичного супроводу в порядку і в межах встановлених чинним законодавством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визначення потреби структурних підрозділів Диспансеру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забезпечення підготовки та підвищення кваліфікації працівників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залучення кваліфікованих медичних працівників для надання медичної допомоги зі шкірно-венеричних захворювань, в тому числі лікарів, що працюють як фізично особи-підприємці, підтримка професійного розвитку медичних працівників для надання якісних послуг;</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lastRenderedPageBreak/>
        <w:t>- закупівля, зберігання та використання ресурсів, необхідних для надання медичних послуг, зокрема лікарських засобів, обладнання та інвентарю;</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координація діяльності лікарів із надання медичної допомоги зі шкірно-венеричних захворювань з іншими суб’єктами надання медичної допомоги, зокрема закладами вторинної та третинної медичної допомоги, санаторіїв, також з іншими службами, що опікуються добробутом населення, зокрема соціальні служби та правоохоронні органи;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надання будь-яких послуг іншим </w:t>
      </w:r>
      <w:proofErr w:type="spellStart"/>
      <w:r w:rsidRPr="00F95869">
        <w:rPr>
          <w:rFonts w:ascii="Times New Roman" w:hAnsi="Times New Roman"/>
          <w:sz w:val="28"/>
          <w:szCs w:val="28"/>
          <w:lang w:val="uk-UA"/>
        </w:rPr>
        <w:t>суб</w:t>
      </w:r>
      <w:proofErr w:type="spellEnd"/>
      <w:r w:rsidRPr="00F95869">
        <w:rPr>
          <w:rFonts w:ascii="Times New Roman" w:hAnsi="Times New Roman"/>
          <w:sz w:val="28"/>
          <w:szCs w:val="28"/>
        </w:rPr>
        <w:t>’</w:t>
      </w:r>
      <w:proofErr w:type="spellStart"/>
      <w:r w:rsidRPr="00F95869">
        <w:rPr>
          <w:rFonts w:ascii="Times New Roman" w:hAnsi="Times New Roman"/>
          <w:sz w:val="28"/>
          <w:szCs w:val="28"/>
          <w:lang w:val="uk-UA"/>
        </w:rPr>
        <w:t>єктам</w:t>
      </w:r>
      <w:proofErr w:type="spellEnd"/>
      <w:r w:rsidRPr="00F95869">
        <w:rPr>
          <w:rFonts w:ascii="Times New Roman" w:hAnsi="Times New Roman"/>
          <w:sz w:val="28"/>
          <w:szCs w:val="28"/>
          <w:lang w:val="uk-UA"/>
        </w:rPr>
        <w:t xml:space="preserve"> господарювання, що надають медичну допомогу зі шкірно-венеричних захворювань на території сіл, селищ, міст області;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здійснення господарської, фінансової та іншої діяльності по забезпеченню виконання мети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інші функції, що випливають із покладених на Диспансер завдань.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2.3. Диспансер може здійснювати за дорученням Власника  інші функції для виконання його основної Статутної діяльності.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2.4. Диспансер формує свою господарську, фінансову та іншу діяльність з виконання планів роботи, погоджених </w:t>
      </w:r>
      <w:r w:rsidRPr="00F95869">
        <w:rPr>
          <w:rFonts w:ascii="Times New Roman" w:hAnsi="Times New Roman"/>
          <w:color w:val="000000"/>
          <w:sz w:val="28"/>
          <w:szCs w:val="28"/>
          <w:lang w:val="uk-UA"/>
        </w:rPr>
        <w:t xml:space="preserve">з </w:t>
      </w:r>
      <w:r w:rsidRPr="00F95869">
        <w:rPr>
          <w:rFonts w:ascii="Times New Roman" w:hAnsi="Times New Roman"/>
          <w:sz w:val="28"/>
          <w:szCs w:val="28"/>
          <w:lang w:val="uk-UA"/>
        </w:rPr>
        <w:t xml:space="preserve">органом, що здійснює галузеве управління об’єктами спільної власності територіальних громад сіл, селищ, міст Рівненської області, виключно на підставі законодавства України, з дотриманням положень, встановлених цим Статутом.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2.5. Диспансер має право в межах узгоджених планових завдань та кошторисів направляти спеціалістів за кордон та використовувати іноземних спеціалістів у своїй роботі згідно з чинним законодавством України.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2.6. Диспансер є клінічною базою для проведення досліджень щодо визначення якості медичних препаратів з лікування шкірно-венеричних захворювань.</w:t>
      </w:r>
    </w:p>
    <w:p w:rsidR="000324E5"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2.7. Для забезпечення виконання покладених на Диспансер завдань, зобов’язань Диспансер має право звертатися до органів місцевого самоврядування та органів виконавчої влади області усіх рівнів за відповідною інформацією.</w:t>
      </w:r>
    </w:p>
    <w:p w:rsidR="00F95869" w:rsidRDefault="00F95869" w:rsidP="00F95869">
      <w:pPr>
        <w:widowControl w:val="0"/>
        <w:shd w:val="clear" w:color="auto" w:fill="FFFFFF"/>
        <w:tabs>
          <w:tab w:val="left" w:pos="1224"/>
        </w:tabs>
        <w:autoSpaceDE w:val="0"/>
        <w:autoSpaceDN w:val="0"/>
        <w:adjustRightInd w:val="0"/>
        <w:ind w:left="24" w:right="96" w:firstLine="696"/>
        <w:jc w:val="both"/>
        <w:rPr>
          <w:sz w:val="28"/>
          <w:szCs w:val="28"/>
          <w:lang w:val="uk-UA"/>
        </w:rPr>
      </w:pPr>
      <w:r>
        <w:rPr>
          <w:sz w:val="28"/>
          <w:szCs w:val="28"/>
          <w:lang w:val="uk-UA"/>
        </w:rPr>
        <w:t>2.8</w:t>
      </w:r>
      <w:r w:rsidRPr="00B518E4">
        <w:rPr>
          <w:sz w:val="28"/>
          <w:szCs w:val="28"/>
          <w:lang w:val="uk-UA"/>
        </w:rPr>
        <w:t>.</w:t>
      </w:r>
      <w:r w:rsidRPr="00B518E4">
        <w:rPr>
          <w:sz w:val="28"/>
          <w:szCs w:val="28"/>
          <w:lang w:val="uk-UA"/>
        </w:rPr>
        <w:tab/>
        <w:t>Окремими видами діяльності, що підлягають ліцензуванню та акредитації,</w:t>
      </w:r>
      <w:r w:rsidRPr="00B518E4">
        <w:rPr>
          <w:sz w:val="28"/>
          <w:szCs w:val="28"/>
        </w:rPr>
        <w:t xml:space="preserve"> </w:t>
      </w:r>
      <w:r w:rsidRPr="00F95869">
        <w:rPr>
          <w:sz w:val="28"/>
          <w:szCs w:val="28"/>
          <w:lang w:val="uk-UA"/>
        </w:rPr>
        <w:t>Диспансер</w:t>
      </w:r>
      <w:r w:rsidRPr="00B518E4">
        <w:rPr>
          <w:sz w:val="28"/>
          <w:szCs w:val="28"/>
          <w:lang w:val="uk-UA"/>
        </w:rPr>
        <w:t xml:space="preserve"> може займатися тільки на підставі спеціального дозволу (ліцензії), отриманого у встановленому законом порядку.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3. СТАТУТНИЙ КАПІТАЛ ДИСПАНСЕРУ</w:t>
      </w:r>
    </w:p>
    <w:p w:rsidR="000324E5" w:rsidRPr="00BE7BB8" w:rsidRDefault="000324E5" w:rsidP="00F95869">
      <w:pPr>
        <w:ind w:firstLine="709"/>
        <w:jc w:val="both"/>
        <w:rPr>
          <w:sz w:val="28"/>
          <w:szCs w:val="28"/>
          <w:lang w:val="uk-UA"/>
        </w:rPr>
      </w:pPr>
      <w:r w:rsidRPr="00F95869">
        <w:rPr>
          <w:sz w:val="28"/>
          <w:szCs w:val="28"/>
          <w:lang w:val="uk-UA"/>
        </w:rPr>
        <w:t xml:space="preserve">3.1. Для забезпечення діяльності Диспансеру створюється статутний капітал, який становить </w:t>
      </w:r>
      <w:r w:rsidR="00BE7BB8" w:rsidRPr="005E3A54">
        <w:rPr>
          <w:sz w:val="28"/>
          <w:szCs w:val="28"/>
          <w:lang w:val="uk-UA"/>
        </w:rPr>
        <w:t>5 320 23</w:t>
      </w:r>
      <w:r w:rsidR="00BE7BB8">
        <w:rPr>
          <w:sz w:val="28"/>
          <w:szCs w:val="28"/>
          <w:lang w:val="uk-UA"/>
        </w:rPr>
        <w:t xml:space="preserve">9 (п’ять мільйонів триста двадцять тисяч двісті тридцять дев’ять) гривень </w:t>
      </w:r>
      <w:r w:rsidR="00F95869" w:rsidRPr="00D821AC">
        <w:rPr>
          <w:sz w:val="28"/>
          <w:szCs w:val="28"/>
          <w:lang w:val="uk-UA"/>
        </w:rPr>
        <w:t>00 копійок</w:t>
      </w:r>
      <w:r w:rsidR="00852421" w:rsidRPr="00F95869">
        <w:rPr>
          <w:sz w:val="28"/>
          <w:szCs w:val="28"/>
          <w:lang w:val="uk-UA"/>
        </w:rPr>
        <w:t>.</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3.2. Зміна розміру статутного капіталу Диспансеру здійснюється за рішенням Рівненської обласної ради.</w:t>
      </w:r>
    </w:p>
    <w:p w:rsidR="004C0605"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BE7BB8" w:rsidRDefault="00BE7BB8" w:rsidP="00F95869">
      <w:pPr>
        <w:pStyle w:val="a6"/>
        <w:ind w:left="0" w:right="0" w:firstLine="709"/>
        <w:rPr>
          <w:rFonts w:ascii="Times New Roman" w:hAnsi="Times New Roman"/>
          <w:sz w:val="28"/>
          <w:szCs w:val="28"/>
          <w:lang w:val="uk-UA"/>
        </w:rPr>
      </w:pPr>
    </w:p>
    <w:p w:rsidR="00BE7BB8" w:rsidRDefault="00BE7BB8" w:rsidP="00F95869">
      <w:pPr>
        <w:pStyle w:val="a6"/>
        <w:ind w:left="0" w:right="0" w:firstLine="709"/>
        <w:rPr>
          <w:rFonts w:ascii="Times New Roman" w:hAnsi="Times New Roman"/>
          <w:sz w:val="28"/>
          <w:szCs w:val="28"/>
          <w:lang w:val="uk-UA"/>
        </w:rPr>
      </w:pPr>
    </w:p>
    <w:p w:rsidR="00BE7BB8" w:rsidRPr="00F95869" w:rsidRDefault="00BE7BB8" w:rsidP="00F95869">
      <w:pPr>
        <w:pStyle w:val="a6"/>
        <w:ind w:left="0" w:right="0" w:firstLine="709"/>
        <w:rPr>
          <w:rFonts w:ascii="Times New Roman" w:hAnsi="Times New Roman"/>
          <w:sz w:val="28"/>
          <w:szCs w:val="28"/>
          <w:lang w:val="uk-UA"/>
        </w:rPr>
      </w:pP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lastRenderedPageBreak/>
        <w:t>4. МАЙНО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4.1. Майно Диспансеру становлять основні фонди та обігові кошти, а також інші матеріальні та фінансові ресурси, вартість яких відображається на самостійному балансі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4.2. Майно Диспансеру є спільною власністю територіальних громад сіл, селищ, міст Рівненської області і закріплюється за Диспансером на правах оперативного управління. Здійснюючи право оперативного управління Диспансер володіє, користується і розпоряджається майном, закріпленим за нею Власником для здійснення статутної діяльності у межах, встановлених чинним законодавством України та з урахуванням обмежень, встановлених даним Статутом.</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Відчуження, передача в оренду, заставу, позику, </w:t>
      </w:r>
      <w:proofErr w:type="spellStart"/>
      <w:r w:rsidRPr="00F95869">
        <w:rPr>
          <w:rFonts w:ascii="Times New Roman" w:hAnsi="Times New Roman"/>
          <w:sz w:val="28"/>
          <w:szCs w:val="28"/>
          <w:lang w:val="uk-UA"/>
        </w:rPr>
        <w:t>найм</w:t>
      </w:r>
      <w:proofErr w:type="spellEnd"/>
      <w:r w:rsidRPr="00F95869">
        <w:rPr>
          <w:rFonts w:ascii="Times New Roman" w:hAnsi="Times New Roman"/>
          <w:sz w:val="28"/>
          <w:szCs w:val="28"/>
          <w:lang w:val="uk-UA"/>
        </w:rPr>
        <w:t xml:space="preserve"> юридичним чи фізичним особам, а також списання основних засобів Диспансер здійснює у межах чинного законодавства України та відповідно до цього Статуту.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4.3. Джерелами формування майна  Диспансеру є:</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грошові та матеріальні внески Власника;</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фінансування з бюджетів усіх рівнів;</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грошові кошти Страхових компаній;</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безоплатні або благодійні внески, гранти, дарунки, пожертвування організацій, громадян, підприємців;</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майно придбане в установленому законодавством  порядку;</w:t>
      </w:r>
    </w:p>
    <w:p w:rsidR="007C2B61" w:rsidRPr="00F95869" w:rsidRDefault="007C2B61" w:rsidP="00F95869">
      <w:pPr>
        <w:pStyle w:val="12"/>
        <w:ind w:left="0" w:right="0" w:firstLine="709"/>
        <w:rPr>
          <w:rFonts w:ascii="Times New Roman" w:hAnsi="Times New Roman"/>
          <w:sz w:val="28"/>
          <w:szCs w:val="28"/>
        </w:rPr>
      </w:pPr>
      <w:r w:rsidRPr="00F95869">
        <w:rPr>
          <w:rFonts w:ascii="Times New Roman" w:hAnsi="Times New Roman"/>
          <w:sz w:val="28"/>
          <w:szCs w:val="28"/>
          <w:lang w:val="uk-UA"/>
        </w:rPr>
        <w:t xml:space="preserve">- централізовані кошти Міністерства охорони </w:t>
      </w:r>
      <w:proofErr w:type="spellStart"/>
      <w:r w:rsidRPr="00F95869">
        <w:rPr>
          <w:rFonts w:ascii="Times New Roman" w:hAnsi="Times New Roman"/>
          <w:sz w:val="28"/>
          <w:szCs w:val="28"/>
          <w:lang w:val="uk-UA"/>
        </w:rPr>
        <w:t>здоров</w:t>
      </w:r>
      <w:proofErr w:type="spellEnd"/>
      <w:r w:rsidRPr="00F95869">
        <w:rPr>
          <w:rFonts w:ascii="Times New Roman" w:hAnsi="Times New Roman"/>
          <w:sz w:val="28"/>
          <w:szCs w:val="28"/>
        </w:rPr>
        <w:t xml:space="preserve">’я </w:t>
      </w:r>
      <w:proofErr w:type="spellStart"/>
      <w:r w:rsidRPr="00F95869">
        <w:rPr>
          <w:rFonts w:ascii="Times New Roman" w:hAnsi="Times New Roman"/>
          <w:sz w:val="28"/>
          <w:szCs w:val="28"/>
        </w:rPr>
        <w:t>України</w:t>
      </w:r>
      <w:proofErr w:type="spellEnd"/>
      <w:r w:rsidRPr="00F95869">
        <w:rPr>
          <w:rFonts w:ascii="Times New Roman" w:hAnsi="Times New Roman"/>
          <w:sz w:val="28"/>
          <w:szCs w:val="28"/>
        </w:rPr>
        <w:t>;</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доходи одержані від реалізації продукції (послуг), а також від інших доходів господарської діяльності;</w:t>
      </w:r>
    </w:p>
    <w:p w:rsidR="007C2B61" w:rsidRPr="00F95869" w:rsidRDefault="007C2B61"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 інші джерела, не заборонені чинним законодавством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Диспансер має право здавати в оренду рухоме і нерухоме майно у порядку визначеному чинним законодавством.</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4.4. Відчуження, передача в оренду, заставу, позику, </w:t>
      </w:r>
      <w:proofErr w:type="spellStart"/>
      <w:r w:rsidRPr="00F95869">
        <w:rPr>
          <w:rFonts w:ascii="Times New Roman" w:hAnsi="Times New Roman"/>
          <w:sz w:val="28"/>
          <w:szCs w:val="28"/>
          <w:lang w:val="uk-UA"/>
        </w:rPr>
        <w:t>найм</w:t>
      </w:r>
      <w:proofErr w:type="spellEnd"/>
      <w:r w:rsidRPr="00F95869">
        <w:rPr>
          <w:rFonts w:ascii="Times New Roman" w:hAnsi="Times New Roman"/>
          <w:sz w:val="28"/>
          <w:szCs w:val="28"/>
          <w:lang w:val="uk-UA"/>
        </w:rPr>
        <w:t xml:space="preserve"> юридичним чи фізичним особам, а також списання основних засобів Диспансер здійснює з дозволу обласної ради у межах чинного законодавства України та відповідно до цього Статуту.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5. ОСОБЛИВОСТІ ГОСПОДАРСЬКОЇ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5.1. Диспансер самостійно планує свою діяльність, визначає стратегію та основні напрями свого розвитку відповідно до галузевих науково-технічних прогнозів, кон’юнктури ринку продукції, товарів, робіт, послуг та економічної ситуації.</w:t>
      </w:r>
    </w:p>
    <w:p w:rsidR="00F95869"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5.2. </w:t>
      </w:r>
      <w:r w:rsidR="00F95869" w:rsidRPr="00F95869">
        <w:rPr>
          <w:rFonts w:ascii="Times New Roman" w:hAnsi="Times New Roman"/>
          <w:sz w:val="28"/>
          <w:szCs w:val="28"/>
          <w:lang w:val="uk-UA"/>
        </w:rPr>
        <w:t>Диспансер надає платні послуги у порядку</w:t>
      </w:r>
      <w:r w:rsidR="00F44A09">
        <w:rPr>
          <w:rFonts w:ascii="Times New Roman" w:hAnsi="Times New Roman"/>
          <w:sz w:val="28"/>
          <w:szCs w:val="28"/>
          <w:lang w:val="uk-UA"/>
        </w:rPr>
        <w:t>,</w:t>
      </w:r>
      <w:r w:rsidR="00F95869" w:rsidRPr="00F95869">
        <w:rPr>
          <w:rFonts w:ascii="Times New Roman" w:hAnsi="Times New Roman"/>
          <w:sz w:val="28"/>
          <w:szCs w:val="28"/>
          <w:lang w:val="uk-UA"/>
        </w:rPr>
        <w:t xml:space="preserve"> визначеному чинним законодавством України.</w:t>
      </w:r>
    </w:p>
    <w:p w:rsidR="00CA7FBE" w:rsidRPr="00F95869" w:rsidRDefault="00CA7FBE" w:rsidP="00F95869">
      <w:pPr>
        <w:ind w:firstLine="709"/>
        <w:jc w:val="both"/>
        <w:rPr>
          <w:rStyle w:val="af0"/>
          <w:i w:val="0"/>
          <w:color w:val="auto"/>
          <w:sz w:val="28"/>
          <w:szCs w:val="28"/>
        </w:rPr>
      </w:pPr>
      <w:r w:rsidRPr="00F95869">
        <w:rPr>
          <w:rStyle w:val="af0"/>
          <w:i w:val="0"/>
          <w:color w:val="auto"/>
          <w:sz w:val="28"/>
          <w:szCs w:val="28"/>
          <w:lang w:val="uk-UA"/>
        </w:rPr>
        <w:t xml:space="preserve">Диспансер </w:t>
      </w:r>
      <w:proofErr w:type="spellStart"/>
      <w:r w:rsidRPr="00F95869">
        <w:rPr>
          <w:rStyle w:val="af0"/>
          <w:i w:val="0"/>
          <w:color w:val="auto"/>
          <w:sz w:val="28"/>
          <w:szCs w:val="28"/>
        </w:rPr>
        <w:t>має</w:t>
      </w:r>
      <w:proofErr w:type="spellEnd"/>
      <w:r w:rsidRPr="00F95869">
        <w:rPr>
          <w:rStyle w:val="af0"/>
          <w:i w:val="0"/>
          <w:color w:val="auto"/>
          <w:sz w:val="28"/>
          <w:szCs w:val="28"/>
        </w:rPr>
        <w:t xml:space="preserve"> право </w:t>
      </w:r>
      <w:proofErr w:type="spellStart"/>
      <w:r w:rsidRPr="00F95869">
        <w:rPr>
          <w:rStyle w:val="af0"/>
          <w:i w:val="0"/>
          <w:color w:val="auto"/>
          <w:sz w:val="28"/>
          <w:szCs w:val="28"/>
        </w:rPr>
        <w:t>самостійно</w:t>
      </w:r>
      <w:proofErr w:type="spellEnd"/>
      <w:r w:rsidRPr="00F95869">
        <w:rPr>
          <w:rStyle w:val="af0"/>
          <w:i w:val="0"/>
          <w:color w:val="auto"/>
          <w:sz w:val="28"/>
          <w:szCs w:val="28"/>
        </w:rPr>
        <w:t xml:space="preserve"> </w:t>
      </w:r>
      <w:proofErr w:type="spellStart"/>
      <w:r w:rsidRPr="00F95869">
        <w:rPr>
          <w:rStyle w:val="af0"/>
          <w:i w:val="0"/>
          <w:color w:val="auto"/>
          <w:sz w:val="28"/>
          <w:szCs w:val="28"/>
        </w:rPr>
        <w:t>встановлювати</w:t>
      </w:r>
      <w:proofErr w:type="spellEnd"/>
      <w:r w:rsidRPr="00F95869">
        <w:rPr>
          <w:rStyle w:val="af0"/>
          <w:i w:val="0"/>
          <w:color w:val="auto"/>
          <w:sz w:val="28"/>
          <w:szCs w:val="28"/>
        </w:rPr>
        <w:t xml:space="preserve"> (</w:t>
      </w:r>
      <w:proofErr w:type="spellStart"/>
      <w:r w:rsidRPr="00F95869">
        <w:rPr>
          <w:rStyle w:val="af0"/>
          <w:i w:val="0"/>
          <w:color w:val="auto"/>
          <w:sz w:val="28"/>
          <w:szCs w:val="28"/>
        </w:rPr>
        <w:t>затверджувати</w:t>
      </w:r>
      <w:proofErr w:type="spellEnd"/>
      <w:r w:rsidRPr="00F95869">
        <w:rPr>
          <w:rStyle w:val="af0"/>
          <w:i w:val="0"/>
          <w:color w:val="auto"/>
          <w:sz w:val="28"/>
          <w:szCs w:val="28"/>
        </w:rPr>
        <w:t xml:space="preserve">) плату та </w:t>
      </w:r>
      <w:proofErr w:type="spellStart"/>
      <w:r w:rsidRPr="00F95869">
        <w:rPr>
          <w:rStyle w:val="af0"/>
          <w:i w:val="0"/>
          <w:color w:val="auto"/>
          <w:sz w:val="28"/>
          <w:szCs w:val="28"/>
        </w:rPr>
        <w:t>тарифи</w:t>
      </w:r>
      <w:proofErr w:type="spellEnd"/>
      <w:r w:rsidRPr="00F95869">
        <w:rPr>
          <w:rStyle w:val="af0"/>
          <w:i w:val="0"/>
          <w:color w:val="auto"/>
          <w:sz w:val="28"/>
          <w:szCs w:val="28"/>
        </w:rPr>
        <w:t xml:space="preserve"> на </w:t>
      </w:r>
      <w:proofErr w:type="spellStart"/>
      <w:r w:rsidRPr="00F95869">
        <w:rPr>
          <w:rStyle w:val="af0"/>
          <w:i w:val="0"/>
          <w:color w:val="auto"/>
          <w:sz w:val="28"/>
          <w:szCs w:val="28"/>
        </w:rPr>
        <w:t>послуги</w:t>
      </w:r>
      <w:proofErr w:type="spellEnd"/>
      <w:r w:rsidRPr="00F95869">
        <w:rPr>
          <w:rStyle w:val="af0"/>
          <w:i w:val="0"/>
          <w:color w:val="auto"/>
          <w:sz w:val="28"/>
          <w:szCs w:val="28"/>
        </w:rPr>
        <w:t xml:space="preserve">, </w:t>
      </w:r>
      <w:proofErr w:type="spellStart"/>
      <w:r w:rsidRPr="00F95869">
        <w:rPr>
          <w:rStyle w:val="af0"/>
          <w:i w:val="0"/>
          <w:color w:val="auto"/>
          <w:sz w:val="28"/>
          <w:szCs w:val="28"/>
        </w:rPr>
        <w:t>що</w:t>
      </w:r>
      <w:proofErr w:type="spellEnd"/>
      <w:r w:rsidRPr="00F95869">
        <w:rPr>
          <w:rStyle w:val="af0"/>
          <w:i w:val="0"/>
          <w:color w:val="auto"/>
          <w:sz w:val="28"/>
          <w:szCs w:val="28"/>
        </w:rPr>
        <w:t xml:space="preserve"> </w:t>
      </w:r>
      <w:proofErr w:type="spellStart"/>
      <w:r w:rsidRPr="00F95869">
        <w:rPr>
          <w:rStyle w:val="af0"/>
          <w:i w:val="0"/>
          <w:color w:val="auto"/>
          <w:sz w:val="28"/>
          <w:szCs w:val="28"/>
        </w:rPr>
        <w:t>надаються</w:t>
      </w:r>
      <w:proofErr w:type="spellEnd"/>
      <w:r w:rsidRPr="00F95869">
        <w:rPr>
          <w:rStyle w:val="af0"/>
          <w:i w:val="0"/>
          <w:color w:val="auto"/>
          <w:sz w:val="28"/>
          <w:szCs w:val="28"/>
        </w:rPr>
        <w:t xml:space="preserve"> поза пакетом </w:t>
      </w:r>
      <w:proofErr w:type="spellStart"/>
      <w:r w:rsidRPr="00F95869">
        <w:rPr>
          <w:rStyle w:val="af0"/>
          <w:i w:val="0"/>
          <w:color w:val="auto"/>
          <w:sz w:val="28"/>
          <w:szCs w:val="28"/>
        </w:rPr>
        <w:t>медичних</w:t>
      </w:r>
      <w:proofErr w:type="spellEnd"/>
      <w:r w:rsidRPr="00F95869">
        <w:rPr>
          <w:rStyle w:val="af0"/>
          <w:i w:val="0"/>
          <w:color w:val="auto"/>
          <w:sz w:val="28"/>
          <w:szCs w:val="28"/>
        </w:rPr>
        <w:t xml:space="preserve"> </w:t>
      </w:r>
      <w:proofErr w:type="spellStart"/>
      <w:r w:rsidRPr="00F95869">
        <w:rPr>
          <w:rStyle w:val="af0"/>
          <w:i w:val="0"/>
          <w:color w:val="auto"/>
          <w:sz w:val="28"/>
          <w:szCs w:val="28"/>
        </w:rPr>
        <w:t>послуг</w:t>
      </w:r>
      <w:proofErr w:type="spellEnd"/>
      <w:r w:rsidRPr="00F95869">
        <w:rPr>
          <w:rStyle w:val="af0"/>
          <w:i w:val="0"/>
          <w:color w:val="auto"/>
          <w:sz w:val="28"/>
          <w:szCs w:val="28"/>
        </w:rPr>
        <w:t xml:space="preserve">, </w:t>
      </w:r>
      <w:proofErr w:type="spellStart"/>
      <w:r w:rsidRPr="00F95869">
        <w:rPr>
          <w:rStyle w:val="af0"/>
          <w:i w:val="0"/>
          <w:color w:val="auto"/>
          <w:sz w:val="28"/>
          <w:szCs w:val="28"/>
        </w:rPr>
        <w:t>які</w:t>
      </w:r>
      <w:proofErr w:type="spellEnd"/>
      <w:r w:rsidRPr="00F95869">
        <w:rPr>
          <w:rStyle w:val="af0"/>
          <w:i w:val="0"/>
          <w:color w:val="auto"/>
          <w:sz w:val="28"/>
          <w:szCs w:val="28"/>
        </w:rPr>
        <w:t xml:space="preserve"> </w:t>
      </w:r>
      <w:proofErr w:type="spellStart"/>
      <w:r w:rsidRPr="00F95869">
        <w:rPr>
          <w:rStyle w:val="af0"/>
          <w:i w:val="0"/>
          <w:color w:val="auto"/>
          <w:sz w:val="28"/>
          <w:szCs w:val="28"/>
        </w:rPr>
        <w:t>передбачені</w:t>
      </w:r>
      <w:proofErr w:type="spellEnd"/>
      <w:r w:rsidRPr="00F95869">
        <w:rPr>
          <w:rStyle w:val="af0"/>
          <w:i w:val="0"/>
          <w:color w:val="auto"/>
          <w:sz w:val="28"/>
          <w:szCs w:val="28"/>
        </w:rPr>
        <w:t xml:space="preserve"> </w:t>
      </w:r>
      <w:proofErr w:type="spellStart"/>
      <w:r w:rsidRPr="00F95869">
        <w:rPr>
          <w:rStyle w:val="af0"/>
          <w:i w:val="0"/>
          <w:color w:val="auto"/>
          <w:sz w:val="28"/>
          <w:szCs w:val="28"/>
        </w:rPr>
        <w:t>Програмою</w:t>
      </w:r>
      <w:proofErr w:type="spellEnd"/>
      <w:r w:rsidRPr="00F95869">
        <w:rPr>
          <w:rStyle w:val="af0"/>
          <w:i w:val="0"/>
          <w:color w:val="auto"/>
          <w:sz w:val="28"/>
          <w:szCs w:val="28"/>
        </w:rPr>
        <w:t xml:space="preserve"> </w:t>
      </w:r>
      <w:proofErr w:type="spellStart"/>
      <w:r w:rsidRPr="00F95869">
        <w:rPr>
          <w:rStyle w:val="af0"/>
          <w:i w:val="0"/>
          <w:color w:val="auto"/>
          <w:sz w:val="28"/>
          <w:szCs w:val="28"/>
        </w:rPr>
        <w:t>медичних</w:t>
      </w:r>
      <w:proofErr w:type="spellEnd"/>
      <w:r w:rsidRPr="00F95869">
        <w:rPr>
          <w:rStyle w:val="af0"/>
          <w:i w:val="0"/>
          <w:color w:val="auto"/>
          <w:sz w:val="28"/>
          <w:szCs w:val="28"/>
        </w:rPr>
        <w:t xml:space="preserve"> </w:t>
      </w:r>
      <w:proofErr w:type="spellStart"/>
      <w:r w:rsidRPr="00F95869">
        <w:rPr>
          <w:rStyle w:val="af0"/>
          <w:i w:val="0"/>
          <w:color w:val="auto"/>
          <w:sz w:val="28"/>
          <w:szCs w:val="28"/>
        </w:rPr>
        <w:t>гарантій</w:t>
      </w:r>
      <w:proofErr w:type="spellEnd"/>
      <w:r w:rsidRPr="00F95869">
        <w:rPr>
          <w:rStyle w:val="af0"/>
          <w:i w:val="0"/>
          <w:color w:val="auto"/>
          <w:sz w:val="28"/>
          <w:szCs w:val="28"/>
        </w:rPr>
        <w:t xml:space="preserve"> на </w:t>
      </w:r>
      <w:proofErr w:type="spellStart"/>
      <w:r w:rsidRPr="00F95869">
        <w:rPr>
          <w:rStyle w:val="af0"/>
          <w:i w:val="0"/>
          <w:color w:val="auto"/>
          <w:sz w:val="28"/>
          <w:szCs w:val="28"/>
        </w:rPr>
        <w:t>відповідний</w:t>
      </w:r>
      <w:proofErr w:type="spellEnd"/>
      <w:r w:rsidRPr="00F95869">
        <w:rPr>
          <w:rStyle w:val="af0"/>
          <w:b/>
          <w:i w:val="0"/>
          <w:color w:val="auto"/>
          <w:sz w:val="28"/>
          <w:szCs w:val="28"/>
        </w:rPr>
        <w:t xml:space="preserve"> </w:t>
      </w:r>
      <w:proofErr w:type="spellStart"/>
      <w:r w:rsidRPr="00F95869">
        <w:rPr>
          <w:rStyle w:val="af0"/>
          <w:i w:val="0"/>
          <w:color w:val="auto"/>
          <w:sz w:val="28"/>
          <w:szCs w:val="28"/>
        </w:rPr>
        <w:t>рік</w:t>
      </w:r>
      <w:proofErr w:type="spellEnd"/>
      <w:r w:rsidRPr="00F95869">
        <w:rPr>
          <w:rStyle w:val="af0"/>
          <w:i w:val="0"/>
          <w:color w:val="auto"/>
          <w:sz w:val="28"/>
          <w:szCs w:val="28"/>
        </w:rPr>
        <w:t xml:space="preserve"> та договором з </w:t>
      </w:r>
      <w:proofErr w:type="spellStart"/>
      <w:r w:rsidRPr="00F95869">
        <w:rPr>
          <w:rStyle w:val="af0"/>
          <w:i w:val="0"/>
          <w:color w:val="auto"/>
          <w:sz w:val="28"/>
          <w:szCs w:val="28"/>
        </w:rPr>
        <w:t>Національною</w:t>
      </w:r>
      <w:proofErr w:type="spellEnd"/>
      <w:r w:rsidRPr="00F95869">
        <w:rPr>
          <w:rStyle w:val="af0"/>
          <w:i w:val="0"/>
          <w:color w:val="auto"/>
          <w:sz w:val="28"/>
          <w:szCs w:val="28"/>
        </w:rPr>
        <w:t xml:space="preserve"> службою </w:t>
      </w:r>
      <w:proofErr w:type="spellStart"/>
      <w:r w:rsidRPr="00F95869">
        <w:rPr>
          <w:rStyle w:val="af0"/>
          <w:i w:val="0"/>
          <w:color w:val="auto"/>
          <w:sz w:val="28"/>
          <w:szCs w:val="28"/>
        </w:rPr>
        <w:t>здоров’я</w:t>
      </w:r>
      <w:proofErr w:type="spellEnd"/>
      <w:r w:rsidRPr="00F95869">
        <w:rPr>
          <w:rStyle w:val="af0"/>
          <w:i w:val="0"/>
          <w:color w:val="auto"/>
          <w:sz w:val="28"/>
          <w:szCs w:val="28"/>
        </w:rPr>
        <w:t xml:space="preserve"> </w:t>
      </w:r>
      <w:proofErr w:type="spellStart"/>
      <w:r w:rsidRPr="00F95869">
        <w:rPr>
          <w:rStyle w:val="af0"/>
          <w:i w:val="0"/>
          <w:color w:val="auto"/>
          <w:sz w:val="28"/>
          <w:szCs w:val="28"/>
        </w:rPr>
        <w:t>України</w:t>
      </w:r>
      <w:proofErr w:type="spellEnd"/>
      <w:r w:rsidRPr="00F95869">
        <w:rPr>
          <w:rStyle w:val="af0"/>
          <w:i w:val="0"/>
          <w:color w:val="auto"/>
          <w:sz w:val="28"/>
          <w:szCs w:val="28"/>
        </w:rPr>
        <w:t>.</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5.3. Диспансер не має права безоплатно передавати належне йому майно іншим юридичним особам чи громадянам. Відчужувати, віддавати в заставу, </w:t>
      </w:r>
      <w:r w:rsidRPr="00F95869">
        <w:rPr>
          <w:rFonts w:ascii="Times New Roman" w:hAnsi="Times New Roman"/>
          <w:sz w:val="28"/>
          <w:szCs w:val="28"/>
          <w:lang w:val="uk-UA"/>
        </w:rPr>
        <w:lastRenderedPageBreak/>
        <w:t xml:space="preserve">позику, </w:t>
      </w:r>
      <w:proofErr w:type="spellStart"/>
      <w:r w:rsidRPr="00F95869">
        <w:rPr>
          <w:rFonts w:ascii="Times New Roman" w:hAnsi="Times New Roman"/>
          <w:sz w:val="28"/>
          <w:szCs w:val="28"/>
          <w:lang w:val="uk-UA"/>
        </w:rPr>
        <w:t>найм</w:t>
      </w:r>
      <w:proofErr w:type="spellEnd"/>
      <w:r w:rsidRPr="00F95869">
        <w:rPr>
          <w:rFonts w:ascii="Times New Roman" w:hAnsi="Times New Roman"/>
          <w:sz w:val="28"/>
          <w:szCs w:val="28"/>
          <w:lang w:val="uk-UA"/>
        </w:rPr>
        <w:t xml:space="preserve"> майнові об’єкти, що належать до основних фондів, здавати в оренду цілісні майнові комплекси структурних одиниць та підрозділів Диспансер має право лише за попередньою згодою Рівненської обласної ради.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5.4. Списання з балансу не повністю замортизованих основних фондів, а також прискорена амортизація основних фондів Диспансеру можуть проводитися лише за згодою Власника.</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5.5. Диспансер зобов’язаний виконувати завдання Власника, а також враховувати їх при формуванні програми діяльності, визначенні  перспектив свого економічного і соціального розвитку.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5.6. Диспансер є суб’єктом зовнішньоекономічної діяльності, має право здійснювати зовнішньоекономічну діяльність відповідно до предмета своєї діяльності та чинного законодавства України, що регулює цю діяльність.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5.7. При здійсненні зовнішньоекономічної діяльності Диспансер користується повним обсягом прав суб’єкта зовнішньоекономічної діяльності та несе відповідальність за порушення чинного законодавства України, укладених контрактів, заподіяння шкоди.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5.8. Диспансер веде первинний  бухгалтерський облік результатів своєї роботи, складає статистичну інформацію,  надає відповідно до вимог закону фінансову звітність та статистичну інформацію щодо своєї господарської діяльності. Встановлення цін і тарифів на виконані роботи, виготовлену продукцію та надані послуги здійснюється відповідно до вимог чинного законодавства України.</w:t>
      </w:r>
    </w:p>
    <w:p w:rsidR="007C2B61" w:rsidRPr="00F95869" w:rsidRDefault="007C2B61" w:rsidP="00F95869">
      <w:pPr>
        <w:pStyle w:val="ac"/>
        <w:pBdr>
          <w:top w:val="none" w:sz="0" w:space="0" w:color="000000"/>
          <w:left w:val="none" w:sz="0" w:space="0" w:color="000000"/>
          <w:bottom w:val="none" w:sz="0" w:space="0" w:color="000000"/>
          <w:right w:val="none" w:sz="0" w:space="0" w:color="000000"/>
        </w:pBdr>
        <w:shd w:val="clear" w:color="auto" w:fill="FFFFFF"/>
        <w:spacing w:after="0"/>
        <w:ind w:firstLine="709"/>
        <w:jc w:val="both"/>
        <w:rPr>
          <w:sz w:val="28"/>
          <w:szCs w:val="28"/>
          <w:lang w:val="uk-UA"/>
        </w:rPr>
      </w:pPr>
      <w:r w:rsidRPr="00F95869">
        <w:rPr>
          <w:sz w:val="28"/>
          <w:szCs w:val="28"/>
          <w:lang w:val="uk-UA"/>
        </w:rPr>
        <w:t xml:space="preserve">5.9. Умови оплати праці трудового колективу визначаються відповідно до вимог чинного законодавства України. </w:t>
      </w:r>
    </w:p>
    <w:p w:rsidR="007C2B61" w:rsidRPr="00F95869" w:rsidRDefault="007C2B61" w:rsidP="00F95869">
      <w:pPr>
        <w:pStyle w:val="ac"/>
        <w:pBdr>
          <w:top w:val="none" w:sz="0" w:space="0" w:color="000000"/>
          <w:left w:val="none" w:sz="0" w:space="0" w:color="000000"/>
          <w:bottom w:val="none" w:sz="0" w:space="0" w:color="000000"/>
          <w:right w:val="none" w:sz="0" w:space="0" w:color="000000"/>
        </w:pBdr>
        <w:shd w:val="clear" w:color="auto" w:fill="FFFFFF"/>
        <w:spacing w:after="0"/>
        <w:ind w:firstLine="709"/>
        <w:jc w:val="both"/>
        <w:rPr>
          <w:sz w:val="28"/>
          <w:szCs w:val="28"/>
          <w:lang w:val="uk-UA"/>
        </w:rPr>
      </w:pPr>
      <w:r w:rsidRPr="00F95869">
        <w:rPr>
          <w:sz w:val="28"/>
          <w:szCs w:val="28"/>
          <w:lang w:val="uk-UA"/>
        </w:rPr>
        <w:t>Диспансер може самостійно встановлювати форми і системи оплати праці, норми праці, розцінки, умови запровадження та розміри надбавок, доплат, премій, винагород та інших заохочувальних та компенсаційних і гарантійних виплат у колективному договорі з дотриманням мінімальних норм та гарантій, передбачених законодавством, генеральною та галузевими (регіональними) угодами.</w:t>
      </w:r>
    </w:p>
    <w:p w:rsidR="007C2B61" w:rsidRPr="00F95869" w:rsidRDefault="007C2B61" w:rsidP="00F95869">
      <w:pPr>
        <w:pStyle w:val="ac"/>
        <w:pBdr>
          <w:top w:val="none" w:sz="0" w:space="0" w:color="000000"/>
          <w:left w:val="none" w:sz="0" w:space="0" w:color="000000"/>
          <w:bottom w:val="none" w:sz="0" w:space="0" w:color="000000"/>
          <w:right w:val="none" w:sz="0" w:space="0" w:color="000000"/>
        </w:pBdr>
        <w:shd w:val="clear" w:color="auto" w:fill="FFFFFF"/>
        <w:spacing w:after="0"/>
        <w:ind w:firstLine="709"/>
        <w:jc w:val="both"/>
        <w:rPr>
          <w:sz w:val="28"/>
          <w:szCs w:val="28"/>
        </w:rPr>
      </w:pPr>
      <w:r w:rsidRPr="00F95869">
        <w:rPr>
          <w:sz w:val="28"/>
          <w:szCs w:val="28"/>
        </w:rPr>
        <w:t xml:space="preserve">5.9.1 </w:t>
      </w:r>
      <w:r w:rsidRPr="00F95869">
        <w:rPr>
          <w:sz w:val="28"/>
          <w:szCs w:val="28"/>
          <w:lang w:val="uk-UA"/>
        </w:rPr>
        <w:t>Диспансер р</w:t>
      </w:r>
      <w:proofErr w:type="spellStart"/>
      <w:r w:rsidRPr="00F95869">
        <w:rPr>
          <w:sz w:val="28"/>
          <w:szCs w:val="28"/>
        </w:rPr>
        <w:t>озро</w:t>
      </w:r>
      <w:r w:rsidRPr="00F95869">
        <w:rPr>
          <w:sz w:val="28"/>
          <w:szCs w:val="28"/>
          <w:lang w:val="uk-UA"/>
        </w:rPr>
        <w:t>бляє</w:t>
      </w:r>
      <w:proofErr w:type="spellEnd"/>
      <w:r w:rsidRPr="00F95869">
        <w:rPr>
          <w:sz w:val="28"/>
          <w:szCs w:val="28"/>
        </w:rPr>
        <w:t xml:space="preserve"> </w:t>
      </w:r>
      <w:r w:rsidRPr="00F95869">
        <w:rPr>
          <w:sz w:val="28"/>
          <w:szCs w:val="28"/>
          <w:lang w:val="uk-UA"/>
        </w:rPr>
        <w:t xml:space="preserve">та затверджує </w:t>
      </w:r>
      <w:r w:rsidRPr="00F95869">
        <w:rPr>
          <w:sz w:val="28"/>
          <w:szCs w:val="28"/>
        </w:rPr>
        <w:t>структур</w:t>
      </w:r>
      <w:r w:rsidRPr="00F95869">
        <w:rPr>
          <w:sz w:val="28"/>
          <w:szCs w:val="28"/>
          <w:lang w:val="uk-UA"/>
        </w:rPr>
        <w:t>у</w:t>
      </w:r>
      <w:r w:rsidRPr="00F95869">
        <w:rPr>
          <w:sz w:val="28"/>
          <w:szCs w:val="28"/>
        </w:rPr>
        <w:t xml:space="preserve"> </w:t>
      </w:r>
      <w:r w:rsidRPr="00F95869">
        <w:rPr>
          <w:sz w:val="28"/>
          <w:szCs w:val="28"/>
          <w:lang w:val="uk-UA"/>
        </w:rPr>
        <w:t>і</w:t>
      </w:r>
      <w:r w:rsidRPr="00F95869">
        <w:rPr>
          <w:sz w:val="28"/>
          <w:szCs w:val="28"/>
        </w:rPr>
        <w:t xml:space="preserve"> </w:t>
      </w:r>
      <w:proofErr w:type="spellStart"/>
      <w:r w:rsidRPr="00F95869">
        <w:rPr>
          <w:sz w:val="28"/>
          <w:szCs w:val="28"/>
        </w:rPr>
        <w:t>штатн</w:t>
      </w:r>
      <w:r w:rsidRPr="00F95869">
        <w:rPr>
          <w:sz w:val="28"/>
          <w:szCs w:val="28"/>
          <w:lang w:val="uk-UA"/>
        </w:rPr>
        <w:t>ий</w:t>
      </w:r>
      <w:proofErr w:type="spellEnd"/>
      <w:r w:rsidRPr="00F95869">
        <w:rPr>
          <w:sz w:val="28"/>
          <w:szCs w:val="28"/>
        </w:rPr>
        <w:t xml:space="preserve"> </w:t>
      </w:r>
      <w:proofErr w:type="spellStart"/>
      <w:r w:rsidRPr="00F95869">
        <w:rPr>
          <w:sz w:val="28"/>
          <w:szCs w:val="28"/>
        </w:rPr>
        <w:t>розпис</w:t>
      </w:r>
      <w:proofErr w:type="spellEnd"/>
      <w:r w:rsidRPr="00F95869">
        <w:rPr>
          <w:sz w:val="28"/>
          <w:szCs w:val="28"/>
        </w:rPr>
        <w:t xml:space="preserve"> </w:t>
      </w:r>
      <w:r w:rsidRPr="00F95869">
        <w:rPr>
          <w:sz w:val="28"/>
          <w:szCs w:val="28"/>
          <w:lang w:val="uk-UA"/>
        </w:rPr>
        <w:t xml:space="preserve">відповідно до </w:t>
      </w:r>
      <w:proofErr w:type="gramStart"/>
      <w:r w:rsidRPr="00F95869">
        <w:rPr>
          <w:sz w:val="28"/>
          <w:szCs w:val="28"/>
          <w:lang w:val="uk-UA"/>
        </w:rPr>
        <w:t>чинного</w:t>
      </w:r>
      <w:proofErr w:type="gramEnd"/>
      <w:r w:rsidRPr="00F95869">
        <w:rPr>
          <w:sz w:val="28"/>
          <w:szCs w:val="28"/>
          <w:lang w:val="uk-UA"/>
        </w:rPr>
        <w:t xml:space="preserve"> законодавства.</w:t>
      </w:r>
    </w:p>
    <w:p w:rsidR="000324E5" w:rsidRPr="00F95869" w:rsidRDefault="000324E5" w:rsidP="00F95869">
      <w:pPr>
        <w:pStyle w:val="a6"/>
        <w:tabs>
          <w:tab w:val="left" w:pos="3749"/>
        </w:tabs>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w:t>
      </w:r>
      <w:r w:rsidR="007C2B61" w:rsidRPr="00F95869">
        <w:rPr>
          <w:rFonts w:ascii="Times New Roman" w:hAnsi="Times New Roman"/>
          <w:sz w:val="28"/>
          <w:szCs w:val="28"/>
          <w:lang w:val="uk-UA"/>
        </w:rPr>
        <w:tab/>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6. ОРГАНИ УПРАВЛІННЯ ДИСПАНСЕРУ ТА ЇХ КОМПЕТЕНЦІЯ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6.1. Органом  управління Диспансеру </w:t>
      </w:r>
      <w:r w:rsidR="00567217" w:rsidRPr="00F95869">
        <w:rPr>
          <w:rFonts w:ascii="Times New Roman" w:hAnsi="Times New Roman"/>
          <w:sz w:val="28"/>
          <w:szCs w:val="28"/>
          <w:lang w:val="uk-UA"/>
        </w:rPr>
        <w:t xml:space="preserve"> є </w:t>
      </w:r>
      <w:r w:rsidRPr="00F95869">
        <w:rPr>
          <w:rFonts w:ascii="Times New Roman" w:hAnsi="Times New Roman"/>
          <w:sz w:val="28"/>
          <w:szCs w:val="28"/>
          <w:lang w:val="uk-UA"/>
        </w:rPr>
        <w:t>Рівненська обласна рада</w:t>
      </w:r>
      <w:r w:rsidR="00567217" w:rsidRPr="00F95869">
        <w:rPr>
          <w:rFonts w:ascii="Times New Roman" w:hAnsi="Times New Roman"/>
          <w:sz w:val="28"/>
          <w:szCs w:val="28"/>
          <w:lang w:val="uk-UA"/>
        </w:rPr>
        <w:t>.</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6.2. До компетенції Рівненської обласної ради, як органу управління належить: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6.2.1. розпорядження основними засобами Диспансеру: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прийняття рішень про відчуження майна;</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позика, застава;</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 списання не повністю замортизованих основних засобів;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6.2.2. </w:t>
      </w:r>
      <w:r w:rsidRPr="00F95869">
        <w:rPr>
          <w:rFonts w:ascii="Times New Roman" w:hAnsi="Times New Roman"/>
          <w:color w:val="000000"/>
          <w:sz w:val="28"/>
          <w:szCs w:val="28"/>
          <w:lang w:val="uk-UA"/>
        </w:rPr>
        <w:t>затвердження та внесення змін до Статуту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6.2.3. погодження планів Диспансеру та затвердження звітів про їх виконання в установленому порядку;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6.2.</w:t>
      </w:r>
      <w:r w:rsidR="00DE1A4E" w:rsidRPr="00F95869">
        <w:rPr>
          <w:rFonts w:ascii="Times New Roman" w:hAnsi="Times New Roman"/>
          <w:sz w:val="28"/>
          <w:szCs w:val="28"/>
          <w:lang w:val="uk-UA"/>
        </w:rPr>
        <w:t>4</w:t>
      </w:r>
      <w:r w:rsidRPr="00F95869">
        <w:rPr>
          <w:rFonts w:ascii="Times New Roman" w:hAnsi="Times New Roman"/>
          <w:sz w:val="28"/>
          <w:szCs w:val="28"/>
          <w:lang w:val="uk-UA"/>
        </w:rPr>
        <w:t>. призначення та звільнення керівника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lastRenderedPageBreak/>
        <w:t>6.2.</w:t>
      </w:r>
      <w:r w:rsidR="00DE1A4E" w:rsidRPr="00F95869">
        <w:rPr>
          <w:rFonts w:ascii="Times New Roman" w:hAnsi="Times New Roman"/>
          <w:sz w:val="28"/>
          <w:szCs w:val="28"/>
          <w:lang w:val="uk-UA"/>
        </w:rPr>
        <w:t>5</w:t>
      </w:r>
      <w:r w:rsidRPr="00F95869">
        <w:rPr>
          <w:rFonts w:ascii="Times New Roman" w:hAnsi="Times New Roman"/>
          <w:sz w:val="28"/>
          <w:szCs w:val="28"/>
          <w:lang w:val="uk-UA"/>
        </w:rPr>
        <w:t>. прийняття рішення про припинення діяльності Диспансеру, її ліквідацію, затвердження ліквідаційного балансу.</w:t>
      </w:r>
    </w:p>
    <w:p w:rsidR="00DE1A4E" w:rsidRPr="00F95869" w:rsidRDefault="00DE1A4E" w:rsidP="00F95869">
      <w:pPr>
        <w:pStyle w:val="12"/>
        <w:ind w:left="0" w:right="0" w:firstLine="709"/>
        <w:rPr>
          <w:rFonts w:ascii="Times New Roman" w:hAnsi="Times New Roman"/>
          <w:sz w:val="28"/>
          <w:szCs w:val="28"/>
          <w:lang w:val="uk-UA"/>
        </w:rPr>
      </w:pPr>
      <w:r w:rsidRPr="00F95869">
        <w:rPr>
          <w:rFonts w:ascii="Times New Roman" w:hAnsi="Times New Roman"/>
          <w:sz w:val="28"/>
          <w:szCs w:val="28"/>
        </w:rPr>
        <w:t>6.2.6.</w:t>
      </w:r>
      <w:r w:rsidR="00E4632D" w:rsidRPr="00F95869">
        <w:rPr>
          <w:rFonts w:ascii="Times New Roman" w:hAnsi="Times New Roman"/>
          <w:sz w:val="28"/>
          <w:szCs w:val="28"/>
          <w:lang w:val="uk-UA"/>
        </w:rPr>
        <w:t xml:space="preserve"> </w:t>
      </w:r>
      <w:r w:rsidRPr="00F95869">
        <w:rPr>
          <w:rFonts w:ascii="Times New Roman" w:hAnsi="Times New Roman"/>
          <w:sz w:val="28"/>
          <w:szCs w:val="28"/>
          <w:lang w:val="uk-UA"/>
        </w:rPr>
        <w:t xml:space="preserve">Органом управління </w:t>
      </w:r>
      <w:r w:rsidR="00E4632D" w:rsidRPr="00F95869">
        <w:rPr>
          <w:rFonts w:ascii="Times New Roman" w:hAnsi="Times New Roman"/>
          <w:sz w:val="28"/>
          <w:szCs w:val="28"/>
          <w:lang w:val="uk-UA"/>
        </w:rPr>
        <w:t>Диспансером</w:t>
      </w:r>
      <w:r w:rsidRPr="00F95869">
        <w:rPr>
          <w:rFonts w:ascii="Times New Roman" w:hAnsi="Times New Roman"/>
          <w:sz w:val="28"/>
          <w:szCs w:val="28"/>
          <w:lang w:val="uk-UA"/>
        </w:rPr>
        <w:t xml:space="preserve"> та</w:t>
      </w:r>
      <w:r w:rsidR="007C2B61" w:rsidRPr="00F95869">
        <w:rPr>
          <w:rFonts w:ascii="Times New Roman" w:hAnsi="Times New Roman"/>
          <w:sz w:val="28"/>
          <w:szCs w:val="28"/>
          <w:lang w:val="uk-UA"/>
        </w:rPr>
        <w:t>кож є наглядова рада (в разі її</w:t>
      </w:r>
      <w:r w:rsidRPr="00F95869">
        <w:rPr>
          <w:rFonts w:ascii="Times New Roman" w:hAnsi="Times New Roman"/>
          <w:sz w:val="28"/>
          <w:szCs w:val="28"/>
          <w:lang w:val="uk-UA"/>
        </w:rPr>
        <w:t xml:space="preserve"> утворення). Наглядова рада </w:t>
      </w:r>
      <w:r w:rsidR="00E4632D" w:rsidRPr="00F95869">
        <w:rPr>
          <w:rFonts w:ascii="Times New Roman" w:hAnsi="Times New Roman"/>
          <w:sz w:val="28"/>
          <w:szCs w:val="28"/>
          <w:lang w:val="uk-UA"/>
        </w:rPr>
        <w:t xml:space="preserve">Диспансеру </w:t>
      </w:r>
      <w:r w:rsidRPr="00F95869">
        <w:rPr>
          <w:rFonts w:ascii="Times New Roman" w:hAnsi="Times New Roman"/>
          <w:sz w:val="28"/>
          <w:szCs w:val="28"/>
          <w:lang w:val="uk-UA"/>
        </w:rPr>
        <w:t xml:space="preserve"> утворюється за рішенням Рівненської обласної ради.</w:t>
      </w:r>
    </w:p>
    <w:p w:rsidR="00DE1A4E" w:rsidRPr="00F95869" w:rsidRDefault="00DE1A4E" w:rsidP="00F95869">
      <w:pPr>
        <w:pStyle w:val="12"/>
        <w:ind w:left="0" w:right="0" w:firstLine="709"/>
        <w:rPr>
          <w:rFonts w:ascii="Times New Roman" w:hAnsi="Times New Roman"/>
          <w:sz w:val="28"/>
          <w:szCs w:val="28"/>
          <w:lang w:val="uk-UA"/>
        </w:rPr>
      </w:pPr>
      <w:r w:rsidRPr="00F95869">
        <w:rPr>
          <w:rFonts w:ascii="Times New Roman" w:hAnsi="Times New Roman"/>
          <w:sz w:val="28"/>
          <w:szCs w:val="28"/>
          <w:lang w:val="uk-UA"/>
        </w:rPr>
        <w:t>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Рівненської обласної ради</w:t>
      </w:r>
      <w:r w:rsidR="00E4632D" w:rsidRPr="00F95869">
        <w:rPr>
          <w:rFonts w:ascii="Times New Roman" w:hAnsi="Times New Roman"/>
          <w:sz w:val="28"/>
          <w:szCs w:val="28"/>
          <w:lang w:val="uk-UA"/>
        </w:rPr>
        <w:t>.</w:t>
      </w:r>
    </w:p>
    <w:p w:rsidR="000324E5" w:rsidRPr="00F95869" w:rsidRDefault="000324E5" w:rsidP="00F95869">
      <w:pPr>
        <w:pStyle w:val="a6"/>
        <w:ind w:left="0" w:right="0" w:firstLine="709"/>
        <w:rPr>
          <w:rFonts w:ascii="Times New Roman" w:hAnsi="Times New Roman"/>
          <w:sz w:val="28"/>
          <w:szCs w:val="28"/>
          <w:lang w:val="uk-UA"/>
        </w:rPr>
      </w:pPr>
    </w:p>
    <w:p w:rsidR="000324E5" w:rsidRPr="00F95869" w:rsidRDefault="00567217"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ГОЛОВНИЙ ЛІКАР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6.3. Керівництво поточною діяльністю Диспансеру здійснює Головний лікар (далі – Керівник), який призначається Власником шляхом укладання контракту. Керівником Диспансеру може бути особа, яка відповідає єдиним кваліфікаційним вимогам, що встановлюються центральним органом виконавчої влади, що забезпечує формування державної політики у сфері охорони здоров'я.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У випадку передбаченому законом, </w:t>
      </w:r>
      <w:r w:rsidRPr="00F95869">
        <w:rPr>
          <w:rFonts w:ascii="Times New Roman" w:hAnsi="Times New Roman"/>
          <w:sz w:val="28"/>
          <w:szCs w:val="28"/>
          <w:lang w:val="uk-UA"/>
        </w:rPr>
        <w:t xml:space="preserve">Керівник </w:t>
      </w:r>
      <w:r w:rsidRPr="00F95869">
        <w:rPr>
          <w:rFonts w:ascii="Times New Roman" w:hAnsi="Times New Roman"/>
          <w:color w:val="000000"/>
          <w:sz w:val="28"/>
          <w:szCs w:val="28"/>
          <w:lang w:val="uk-UA"/>
        </w:rPr>
        <w:t xml:space="preserve">призначається Власником або </w:t>
      </w:r>
      <w:r w:rsidRPr="00F95869">
        <w:rPr>
          <w:rFonts w:ascii="Times New Roman" w:hAnsi="Times New Roman"/>
          <w:sz w:val="28"/>
          <w:szCs w:val="28"/>
          <w:lang w:val="uk-UA"/>
        </w:rPr>
        <w:t>органом, що здійснює галузеве управління об’єктами спільної власності територіальних громад сіл, селищ, міст Рівненської області</w:t>
      </w:r>
      <w:r w:rsidRPr="00F95869">
        <w:rPr>
          <w:rFonts w:ascii="Times New Roman" w:hAnsi="Times New Roman"/>
          <w:color w:val="000000"/>
          <w:sz w:val="28"/>
          <w:szCs w:val="28"/>
          <w:lang w:val="uk-UA"/>
        </w:rPr>
        <w:t xml:space="preserve"> шляхом укладання контракту.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6.4. В Контракті визначається строк найму, права, обов'язки і відповідальність Керівника, умови його матеріального забезпечення, умови звільнення його з посади, інші умови за погодженням сторін.</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6.5. Керівник може бути звільнений з посади раніше закінчення терміну дії Контракту з підстав та в порядку визначеному Контрактом, чинним законодавством України та Положенням про порядок управління об’єктами спільної власності територіальних громад сіл, селищ, міст Рівненської області.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6.6. Керівник підзвітний Власнику з усіх питань Статутної, фінансової, соціально-побутової, організаційно-господарської діяльності Диспансеру, несе перед ним відповідальність за забезпечення діяльності  відповідно до покладених на неї завдань і функцій згідно чинного законодавства України.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6.7. Керівник вирішує усі питання діяльності Диспансеру, з урахуванням  обмежень, передбачених даним Статутом.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 8. До компетенції Керівника відноситься: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 забезпечення  Статутної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6.8.2. вирішення поточних питань роботи Диспансеру;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6.8.3. вирішення внутрішніх кадрових питань;</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6.8.4. вирішення питань матеріально-технічного забезпечення;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6.8.5. організація ведення обліку, звітності, внутрішнього контролю;</w:t>
      </w:r>
    </w:p>
    <w:p w:rsidR="00DE1A4E" w:rsidRPr="00F95869" w:rsidRDefault="000324E5" w:rsidP="00F95869">
      <w:pPr>
        <w:ind w:firstLine="709"/>
        <w:jc w:val="both"/>
        <w:rPr>
          <w:sz w:val="28"/>
          <w:szCs w:val="28"/>
          <w:lang w:val="uk-UA"/>
        </w:rPr>
      </w:pPr>
      <w:r w:rsidRPr="00F95869">
        <w:rPr>
          <w:sz w:val="28"/>
          <w:szCs w:val="28"/>
          <w:lang w:val="uk-UA"/>
        </w:rPr>
        <w:t xml:space="preserve">6.8.6. </w:t>
      </w:r>
      <w:r w:rsidR="00DE1A4E" w:rsidRPr="00F95869">
        <w:rPr>
          <w:sz w:val="28"/>
          <w:szCs w:val="28"/>
          <w:lang w:val="uk-UA"/>
        </w:rPr>
        <w:t xml:space="preserve"> забезпечення встановлення у колективному договорі форм і систем оплати праці, норм праці, розцінок, умов запровадження та розмірів надбавок, доплат, премій, винагород та інших заохочувальних та компенсаційних і гарантійних виплат  з дотриманням норм та гарантій, передбачених законодавством, генеральною та галузевими (регіональними) угодами.</w:t>
      </w:r>
    </w:p>
    <w:p w:rsidR="000324E5" w:rsidRPr="00F95869" w:rsidRDefault="002835F0" w:rsidP="00F95869">
      <w:pPr>
        <w:ind w:firstLine="709"/>
        <w:jc w:val="both"/>
        <w:rPr>
          <w:sz w:val="28"/>
          <w:szCs w:val="28"/>
          <w:lang w:val="uk-UA"/>
        </w:rPr>
      </w:pPr>
      <w:r w:rsidRPr="00F95869">
        <w:rPr>
          <w:sz w:val="28"/>
          <w:szCs w:val="28"/>
          <w:lang w:val="uk-UA"/>
        </w:rPr>
        <w:lastRenderedPageBreak/>
        <w:t xml:space="preserve">  </w:t>
      </w:r>
      <w:r w:rsidR="000324E5" w:rsidRPr="00F95869">
        <w:rPr>
          <w:sz w:val="28"/>
          <w:szCs w:val="28"/>
          <w:lang w:val="uk-UA"/>
        </w:rPr>
        <w:t>6.8.7. укладання договорів та угод, які пов’язані з діяльністю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6.8.8. видає довіреності на представництво та захист інтересів в суді та інші довіреності, які необхідні для забезпечення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6.8.9. </w:t>
      </w:r>
      <w:r w:rsidR="00481619" w:rsidRPr="00F95869">
        <w:rPr>
          <w:rFonts w:ascii="Times New Roman" w:hAnsi="Times New Roman"/>
          <w:sz w:val="28"/>
          <w:szCs w:val="28"/>
          <w:lang w:val="uk-UA" w:eastAsia="ru-RU"/>
        </w:rPr>
        <w:t xml:space="preserve">відкриває в органах державної казначейської служби та установах банків рахунки, які необхідні для забезпечення діяльності </w:t>
      </w:r>
      <w:r w:rsidRPr="00F95869">
        <w:rPr>
          <w:rFonts w:ascii="Times New Roman" w:hAnsi="Times New Roman"/>
          <w:sz w:val="28"/>
          <w:szCs w:val="28"/>
          <w:lang w:val="uk-UA"/>
        </w:rPr>
        <w:t>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6.8.10. має право першого підпису на фінансових документах;</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6.8.11. розпоряджається коштами та майном Диспансеру відповідно до чинного законодавства України та Статуту;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6.8.12. приймає на роботу та звільняє з роботи працівників Диспансеру  згідно з чинним законодавством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6.8.13. затверджує положення про структурні підрозділи Диспансеру, посадові інструкції працівників та інші необхідні документи;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6.8.14. веде переговори щодо укладення колективного договору, укладає колективний договір, звітує та несе відповідальність за його виконання;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6.8.15. накладає дисциплінарні стягнення на працівників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6.8.16. зобов’язаний організувати проведення попередніх та періодичних медичних оглядів працівників Диспансеру  згідно вимог Кодексу законів про працю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6.8.17. створює належні умови працівникам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6.8.18. несе персональну відповідальність за збереження, відчуження, списання майна та втрати у будь-якій формі, майна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6.8.19. Несе персональну відповідальність за будь-які порушення вчинені при зміні балансової вартості майна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6.8.20. Вчиняє інші дії в порядку та межах встановлених законодавством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 При здійсненні діяльності Диспансеру Керівник забезпечує:</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6.9.1. Дотримання відповідних умов, передбачених чинним законодавством України щодо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6.9.2. Організацію бухгалтерського обліку та контроль за фінансовою звітністю Диспансеру;</w:t>
      </w:r>
    </w:p>
    <w:p w:rsidR="002835F0"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6.9.3</w:t>
      </w:r>
      <w:r w:rsidR="002835F0" w:rsidRPr="00F95869">
        <w:rPr>
          <w:rFonts w:ascii="Times New Roman" w:hAnsi="Times New Roman"/>
          <w:sz w:val="28"/>
          <w:szCs w:val="28"/>
          <w:lang w:val="uk-UA"/>
        </w:rPr>
        <w:t>.</w:t>
      </w:r>
      <w:r w:rsidR="002835F0" w:rsidRPr="00F95869">
        <w:rPr>
          <w:rFonts w:ascii="Times New Roman" w:hAnsi="Times New Roman"/>
          <w:sz w:val="28"/>
          <w:szCs w:val="28"/>
        </w:rPr>
        <w:t xml:space="preserve"> </w:t>
      </w:r>
      <w:proofErr w:type="spellStart"/>
      <w:r w:rsidR="002835F0" w:rsidRPr="00F95869">
        <w:rPr>
          <w:rFonts w:ascii="Times New Roman" w:hAnsi="Times New Roman"/>
          <w:sz w:val="28"/>
          <w:szCs w:val="28"/>
        </w:rPr>
        <w:t>Розробку</w:t>
      </w:r>
      <w:proofErr w:type="spellEnd"/>
      <w:r w:rsidR="002835F0" w:rsidRPr="00F95869">
        <w:rPr>
          <w:rFonts w:ascii="Times New Roman" w:hAnsi="Times New Roman"/>
          <w:sz w:val="28"/>
          <w:szCs w:val="28"/>
        </w:rPr>
        <w:t xml:space="preserve"> </w:t>
      </w:r>
      <w:proofErr w:type="spellStart"/>
      <w:r w:rsidR="002835F0" w:rsidRPr="00F95869">
        <w:rPr>
          <w:rFonts w:ascii="Times New Roman" w:hAnsi="Times New Roman"/>
          <w:sz w:val="28"/>
          <w:szCs w:val="28"/>
        </w:rPr>
        <w:t>структури</w:t>
      </w:r>
      <w:proofErr w:type="spellEnd"/>
      <w:r w:rsidR="002835F0" w:rsidRPr="00F95869">
        <w:rPr>
          <w:rFonts w:ascii="Times New Roman" w:hAnsi="Times New Roman"/>
          <w:sz w:val="28"/>
          <w:szCs w:val="28"/>
        </w:rPr>
        <w:t xml:space="preserve"> та штатного </w:t>
      </w:r>
      <w:proofErr w:type="spellStart"/>
      <w:r w:rsidR="002835F0" w:rsidRPr="00F95869">
        <w:rPr>
          <w:rFonts w:ascii="Times New Roman" w:hAnsi="Times New Roman"/>
          <w:sz w:val="28"/>
          <w:szCs w:val="28"/>
        </w:rPr>
        <w:t>розпису</w:t>
      </w:r>
      <w:proofErr w:type="spellEnd"/>
      <w:r w:rsidR="002835F0" w:rsidRPr="00F95869">
        <w:rPr>
          <w:rFonts w:ascii="Times New Roman" w:hAnsi="Times New Roman"/>
          <w:sz w:val="28"/>
          <w:szCs w:val="28"/>
        </w:rPr>
        <w:t xml:space="preserve">. </w:t>
      </w:r>
      <w:r w:rsidR="002835F0" w:rsidRPr="00F95869">
        <w:rPr>
          <w:rFonts w:ascii="Times New Roman" w:hAnsi="Times New Roman"/>
          <w:sz w:val="28"/>
          <w:szCs w:val="28"/>
          <w:lang w:val="uk-UA"/>
        </w:rPr>
        <w:t>Затверджує штатний розпис відповідно до чинного законодавства.</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6.9.4. Належний рівень побутових умов для перебування в Диспансері;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6.9.5. Виконання Диспансером у своїй діяльності 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6.10. У межах своєї компетенції Керівник видає накази, розпорядження, обов’язкові для виконання усіма працівниками Диспансеру та здійснює контроль за їх виконанням.</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6.11. Керівник має право без довіреності виконувати дії від імені Диспансеру  в межах чинного законодавства України.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lastRenderedPageBreak/>
        <w:t xml:space="preserve">6.12. У разі відсутності Керівника його обов'язки виконує заступник згідно із розподілом функціональних обов'язків.  А у разі відсутності особи, що  може виконувати обов'язки Керівника, його обов'язки виконує посадова особа, визначена Власником в установленому порядку.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6.13. Керівник та головний бухгалтер Диспансеру несуть персональну відповідальність за додержання порядку ведення і достовірності обліку та звітності.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6.14. На вимогу Власника або органу, що здійснює галузеве управління об’єктами спільної власності територіальних громад сіл, селищ, міст Рівненської області, Диспансер у встановлений ними термін надає інформацію стосовно будь-яких напрямків своєї діяльності.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6.15. 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може створюватися Спостережна Рада, наглядова рада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7. ТРУДОВИЙ КОЛЕКТИВ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7.1. Трудовий колектив Диспансеру складають фізичні особи, які своєю працею беруть участь у його діяльності на підставі трудових договорів.</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7.2</w:t>
      </w:r>
      <w:r w:rsidRPr="00F95869">
        <w:rPr>
          <w:rFonts w:ascii="Times New Roman" w:hAnsi="Times New Roman"/>
          <w:i/>
          <w:iCs/>
          <w:color w:val="000000"/>
          <w:sz w:val="28"/>
          <w:szCs w:val="28"/>
          <w:lang w:val="uk-UA"/>
        </w:rPr>
        <w:t xml:space="preserve">. </w:t>
      </w:r>
      <w:r w:rsidRPr="00F95869">
        <w:rPr>
          <w:rFonts w:ascii="Times New Roman" w:hAnsi="Times New Roman"/>
          <w:color w:val="000000"/>
          <w:sz w:val="28"/>
          <w:szCs w:val="28"/>
          <w:lang w:val="uk-UA"/>
        </w:rPr>
        <w:t xml:space="preserve">Трудовий   колектив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формується на загальних засадах     відповідно до вимог чинного законодавства України.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7.3. Основною формою здійснення повноважень трудового колективу є загальні збори.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7.4. Умови організації  праці трудового колективу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їх соціальний захист визначаються відповідно до вимог чинного законодавства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Відносини  між  адміністрацією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та  трудовим   колективом регулюються колективним договором  та  правилами  внутрішнього  трудового  розпорядку.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7.5.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7.6. Трудовий колектив Диспансеру провадить свою діяльність відповідно до Статуту, Колективного договору та посадових інструкцій згідно з чинним законодавством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8. КОНТРОЛЬ ЗА ДІЯЛЬНІСТЮ ДИСПАНСЕРУ</w:t>
      </w:r>
    </w:p>
    <w:p w:rsidR="000324E5" w:rsidRPr="00F95869" w:rsidRDefault="000324E5" w:rsidP="00F95869">
      <w:pPr>
        <w:ind w:firstLine="709"/>
        <w:jc w:val="both"/>
        <w:rPr>
          <w:sz w:val="28"/>
          <w:szCs w:val="28"/>
          <w:lang w:val="uk-UA"/>
        </w:rPr>
      </w:pPr>
      <w:r w:rsidRPr="00F95869">
        <w:rPr>
          <w:sz w:val="28"/>
          <w:szCs w:val="28"/>
          <w:lang w:val="uk-UA"/>
        </w:rPr>
        <w:t xml:space="preserve">8.1. </w:t>
      </w:r>
      <w:r w:rsidR="0037779E" w:rsidRPr="00F95869">
        <w:rPr>
          <w:sz w:val="28"/>
          <w:szCs w:val="28"/>
          <w:lang w:val="uk-UA"/>
        </w:rPr>
        <w:t>Контроль за окремими сторонами діяльності Диспансеру здійснюють державні органи, на які, відповідно до чинного законодавства України, покладено контроль за використанням бюджетних коштів, за сплатою податків та інших обов'язкових платежів, здійснення нагляду за безпекою виробництва та праці, протипожежною та екологічною безпекою, інші органи відповідно до законодавства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8.2. Відносини Диспансеру з органами державної влади і місцевого самоврядування регулюються відповідно до цього Статуту, Законів України </w:t>
      </w:r>
      <w:r w:rsidR="00F95869">
        <w:rPr>
          <w:rFonts w:ascii="Times New Roman" w:hAnsi="Times New Roman"/>
          <w:sz w:val="28"/>
          <w:szCs w:val="28"/>
          <w:lang w:val="uk-UA"/>
        </w:rPr>
        <w:lastRenderedPageBreak/>
        <w:t>«</w:t>
      </w:r>
      <w:r w:rsidRPr="00F95869">
        <w:rPr>
          <w:rFonts w:ascii="Times New Roman" w:hAnsi="Times New Roman"/>
          <w:sz w:val="28"/>
          <w:szCs w:val="28"/>
          <w:lang w:val="uk-UA"/>
        </w:rPr>
        <w:t>Про місцеве самоврядування в Україні</w:t>
      </w:r>
      <w:r w:rsidR="00F95869">
        <w:rPr>
          <w:rFonts w:ascii="Times New Roman" w:hAnsi="Times New Roman"/>
          <w:sz w:val="28"/>
          <w:szCs w:val="28"/>
          <w:lang w:val="uk-UA"/>
        </w:rPr>
        <w:t>»</w:t>
      </w:r>
      <w:r w:rsidRPr="00F95869">
        <w:rPr>
          <w:rFonts w:ascii="Times New Roman" w:hAnsi="Times New Roman"/>
          <w:sz w:val="28"/>
          <w:szCs w:val="28"/>
          <w:lang w:val="uk-UA"/>
        </w:rPr>
        <w:t xml:space="preserve">, </w:t>
      </w:r>
      <w:r w:rsidR="00F95869">
        <w:rPr>
          <w:rFonts w:ascii="Times New Roman" w:hAnsi="Times New Roman"/>
          <w:sz w:val="28"/>
          <w:szCs w:val="28"/>
          <w:lang w:val="uk-UA"/>
        </w:rPr>
        <w:t>«</w:t>
      </w:r>
      <w:r w:rsidRPr="00F95869">
        <w:rPr>
          <w:rFonts w:ascii="Times New Roman" w:hAnsi="Times New Roman"/>
          <w:sz w:val="28"/>
          <w:szCs w:val="28"/>
          <w:lang w:val="uk-UA"/>
        </w:rPr>
        <w:t xml:space="preserve">Про місцеві державні </w:t>
      </w:r>
      <w:r w:rsidR="00F95869">
        <w:rPr>
          <w:rFonts w:ascii="Times New Roman" w:hAnsi="Times New Roman"/>
          <w:sz w:val="28"/>
          <w:szCs w:val="28"/>
          <w:lang w:val="uk-UA"/>
        </w:rPr>
        <w:t>а</w:t>
      </w:r>
      <w:r w:rsidRPr="00F95869">
        <w:rPr>
          <w:rFonts w:ascii="Times New Roman" w:hAnsi="Times New Roman"/>
          <w:sz w:val="28"/>
          <w:szCs w:val="28"/>
          <w:lang w:val="uk-UA"/>
        </w:rPr>
        <w:t>дміністрації</w:t>
      </w:r>
      <w:r w:rsidR="00F95869">
        <w:rPr>
          <w:rFonts w:ascii="Times New Roman" w:hAnsi="Times New Roman"/>
          <w:sz w:val="28"/>
          <w:szCs w:val="28"/>
          <w:lang w:val="uk-UA"/>
        </w:rPr>
        <w:t>»</w:t>
      </w:r>
      <w:r w:rsidRPr="00F95869">
        <w:rPr>
          <w:rFonts w:ascii="Times New Roman" w:hAnsi="Times New Roman"/>
          <w:sz w:val="28"/>
          <w:szCs w:val="28"/>
          <w:lang w:val="uk-UA"/>
        </w:rPr>
        <w:t xml:space="preserve">, інших законодавчих актів України, які визначають компетенцію цих органів.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8.3. Власний контроль за діяльністю  Диспансеру здійснює Рівненська обласна рада, шляхом перевірок всіх питань фінансово-господарської діяльності, за власною ініціативою або на вимогу профільної постійної комісії обласної ради.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8.4. На вимогу Власника Диспансер зобов'язаний  проводити незалежну аудиторську перевірку фінансової  звітності  та бухгалтерського  обліку.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F95869">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9. ПРИПИНЕННЯ ДІЯЛЬНОСТІ ДИСПАНСЕРУ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9.1. Діяльність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припиняється в результаті передання всього свого майна, прав та обов'язків іншим юридичним особам-правонаступникам (злиття, приєднання, поділу, перетворення, виділ) або ліквідації.</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xml:space="preserve">У разі припинення організації (ліквідації, злиття, поділу, </w:t>
      </w:r>
      <w:r w:rsidR="00F95869">
        <w:rPr>
          <w:rFonts w:ascii="Times New Roman" w:hAnsi="Times New Roman"/>
          <w:sz w:val="28"/>
          <w:szCs w:val="28"/>
          <w:lang w:val="uk-UA"/>
        </w:rPr>
        <w:t xml:space="preserve">виділу, </w:t>
      </w:r>
      <w:r w:rsidRPr="00F95869">
        <w:rPr>
          <w:rFonts w:ascii="Times New Roman" w:hAnsi="Times New Roman"/>
          <w:sz w:val="28"/>
          <w:szCs w:val="28"/>
          <w:lang w:val="uk-UA"/>
        </w:rPr>
        <w:t>приєднання або перетворення) усі активи  передаються одній або кільком неприбутковим організаціям відповідного виду або зараховуються до доходу бюджету.</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9.2. Злиття, приєднання, поділ, перетворення та виділ здійснюються за рішенням Рівненської обласної ради, або у випадках, передбачених законом, за рішенням суду або відповідних органів державної влади.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9.3. Рівненська обласна рада або суд призначають комісію з припинення діяльності </w:t>
      </w:r>
      <w:r w:rsidRPr="00F95869">
        <w:rPr>
          <w:rFonts w:ascii="Times New Roman" w:hAnsi="Times New Roman"/>
          <w:sz w:val="28"/>
          <w:szCs w:val="28"/>
          <w:lang w:val="uk-UA"/>
        </w:rPr>
        <w:t>Диспансеру і</w:t>
      </w:r>
      <w:r w:rsidRPr="00F95869">
        <w:rPr>
          <w:rFonts w:ascii="Times New Roman" w:hAnsi="Times New Roman"/>
          <w:color w:val="000000"/>
          <w:sz w:val="28"/>
          <w:szCs w:val="28"/>
          <w:lang w:val="uk-UA"/>
        </w:rPr>
        <w:t xml:space="preserve"> (ліквідаційну комісію, ліквідатора тощо) та   встановлюють порядок і строки припинення діяльності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відповідно до чинного законодавства України.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9.4. Виконання функцій комісії з припинення діяльності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може бути покладено на </w:t>
      </w:r>
      <w:r w:rsidRPr="00F95869">
        <w:rPr>
          <w:rFonts w:ascii="Times New Roman" w:hAnsi="Times New Roman"/>
          <w:sz w:val="28"/>
          <w:szCs w:val="28"/>
          <w:lang w:val="uk-UA"/>
        </w:rPr>
        <w:t>орган, що здійснює галузеве управління об’єктами спільної власності територіальних громад сіл, селищ, міст Рівненської області</w:t>
      </w:r>
      <w:r w:rsidRPr="00F95869">
        <w:rPr>
          <w:rFonts w:ascii="Times New Roman" w:hAnsi="Times New Roman"/>
          <w:color w:val="000000"/>
          <w:sz w:val="28"/>
          <w:szCs w:val="28"/>
          <w:lang w:val="uk-UA"/>
        </w:rPr>
        <w:t xml:space="preserve">.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9.5. У разі злиття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з іншою юридичною особою усі майнові, права та обов'язки кожного з них переходять до юридичної особи, що утворена   внаслідок злиття.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9.6. У разі приєднання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до іншої юридичної особи, до останньої переходять усі її майнові права та обов'язки, а в разі приєднання одного або кількох юридичних осіб до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 переходять усі майнові права та обов'язки приєднаних юридичних осіб.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9.7. У разі поділу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усі її майнові права і обов'язки переходять за розподільним актом (балансом) у відповідних частках до кожної з нових юридичних осіб.</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9.8. У разі виділення однієї або кількох нових юридичних осіб, до кожної з них переходять за розподільним актом (балансом) у відповідних частках майнові права та обов'язки.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9.9. У разі перетворення </w:t>
      </w:r>
      <w:r w:rsidRPr="00F95869">
        <w:rPr>
          <w:rFonts w:ascii="Times New Roman" w:hAnsi="Times New Roman"/>
          <w:sz w:val="28"/>
          <w:szCs w:val="28"/>
          <w:lang w:val="uk-UA"/>
        </w:rPr>
        <w:t>Диспансеру</w:t>
      </w:r>
      <w:r w:rsidRPr="00F95869">
        <w:rPr>
          <w:rFonts w:ascii="Times New Roman" w:hAnsi="Times New Roman"/>
          <w:color w:val="000000"/>
          <w:sz w:val="28"/>
          <w:szCs w:val="28"/>
          <w:lang w:val="uk-UA"/>
        </w:rPr>
        <w:t xml:space="preserve"> в іншу юридичну особу усі її майнові права і обов'язки переходять до новоутвореної </w:t>
      </w:r>
      <w:r w:rsidRPr="00F95869">
        <w:rPr>
          <w:rFonts w:ascii="Times New Roman" w:hAnsi="Times New Roman"/>
          <w:color w:val="000000"/>
          <w:sz w:val="28"/>
          <w:szCs w:val="28"/>
          <w:lang w:val="uk-UA"/>
        </w:rPr>
        <w:lastRenderedPageBreak/>
        <w:t xml:space="preserve">юридичної  особи.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9.10. </w:t>
      </w:r>
      <w:r w:rsidRPr="00F95869">
        <w:rPr>
          <w:rFonts w:ascii="Times New Roman" w:hAnsi="Times New Roman"/>
          <w:sz w:val="28"/>
          <w:szCs w:val="28"/>
          <w:lang w:val="uk-UA"/>
        </w:rPr>
        <w:t>Диспансер</w:t>
      </w:r>
      <w:r w:rsidRPr="00F95869">
        <w:rPr>
          <w:rFonts w:ascii="Times New Roman" w:hAnsi="Times New Roman"/>
          <w:color w:val="000000"/>
          <w:sz w:val="28"/>
          <w:szCs w:val="28"/>
          <w:lang w:val="uk-UA"/>
        </w:rPr>
        <w:t xml:space="preserve"> може бути ліквідовано: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i/>
          <w:iCs/>
          <w:color w:val="000000"/>
          <w:sz w:val="28"/>
          <w:szCs w:val="28"/>
          <w:lang w:val="uk-UA"/>
        </w:rPr>
        <w:t xml:space="preserve">- </w:t>
      </w:r>
      <w:r w:rsidRPr="00F95869">
        <w:rPr>
          <w:rFonts w:ascii="Times New Roman" w:hAnsi="Times New Roman"/>
          <w:color w:val="000000"/>
          <w:sz w:val="28"/>
          <w:szCs w:val="28"/>
          <w:lang w:val="uk-UA"/>
        </w:rPr>
        <w:t xml:space="preserve">за рішенням Рівненської обласної ради;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i/>
          <w:iCs/>
          <w:color w:val="000000"/>
          <w:sz w:val="28"/>
          <w:szCs w:val="28"/>
          <w:lang w:val="uk-UA"/>
        </w:rPr>
        <w:t xml:space="preserve">- </w:t>
      </w:r>
      <w:r w:rsidRPr="00F95869">
        <w:rPr>
          <w:rFonts w:ascii="Times New Roman" w:hAnsi="Times New Roman"/>
          <w:color w:val="000000"/>
          <w:sz w:val="28"/>
          <w:szCs w:val="28"/>
          <w:lang w:val="uk-UA"/>
        </w:rPr>
        <w:t xml:space="preserve">за рішенням суду про визнання недійсною державної реєстрації юридичної особи через допущені при її створенні порушення, які не можна усунути, а також в інших випадках, передбачених чинним законодавством України. </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color w:val="000000"/>
          <w:sz w:val="28"/>
          <w:szCs w:val="28"/>
          <w:lang w:val="uk-UA"/>
        </w:rPr>
        <w:t xml:space="preserve">9.11. </w:t>
      </w:r>
      <w:r w:rsidRPr="00F95869">
        <w:rPr>
          <w:rFonts w:ascii="Times New Roman" w:hAnsi="Times New Roman"/>
          <w:sz w:val="28"/>
          <w:szCs w:val="28"/>
          <w:lang w:val="uk-UA"/>
        </w:rPr>
        <w:t>Диспансер</w:t>
      </w:r>
      <w:r w:rsidRPr="00F95869">
        <w:rPr>
          <w:rFonts w:ascii="Times New Roman" w:hAnsi="Times New Roman"/>
          <w:color w:val="000000"/>
          <w:sz w:val="28"/>
          <w:szCs w:val="28"/>
          <w:lang w:val="uk-UA"/>
        </w:rPr>
        <w:t xml:space="preserve"> є таким, що припинив свою діяльність, з дня внесення до єдиного державного реєстру запису про припинення  діяльності.</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 </w:t>
      </w:r>
    </w:p>
    <w:p w:rsidR="000324E5" w:rsidRPr="00F95869" w:rsidRDefault="000324E5" w:rsidP="00BE7BB8">
      <w:pPr>
        <w:pStyle w:val="a6"/>
        <w:ind w:left="0" w:right="0"/>
        <w:jc w:val="center"/>
        <w:rPr>
          <w:rFonts w:ascii="Times New Roman" w:hAnsi="Times New Roman"/>
          <w:b/>
          <w:sz w:val="28"/>
          <w:szCs w:val="28"/>
          <w:lang w:val="uk-UA"/>
        </w:rPr>
      </w:pPr>
      <w:r w:rsidRPr="00F95869">
        <w:rPr>
          <w:rFonts w:ascii="Times New Roman" w:hAnsi="Times New Roman"/>
          <w:b/>
          <w:sz w:val="28"/>
          <w:szCs w:val="28"/>
          <w:lang w:val="uk-UA"/>
        </w:rPr>
        <w:t>10. ПРИКІНЦЕВІ ПОЛОЖЕННЯ</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10.1. Зміни та доповнення до цього Статуту вносяться на підставі рішення   Рівненської обласної ради.</w:t>
      </w:r>
    </w:p>
    <w:p w:rsidR="000324E5" w:rsidRPr="00F95869" w:rsidRDefault="000324E5" w:rsidP="00F95869">
      <w:pPr>
        <w:pStyle w:val="a6"/>
        <w:ind w:left="0" w:right="0" w:firstLine="709"/>
        <w:rPr>
          <w:rFonts w:ascii="Times New Roman" w:hAnsi="Times New Roman"/>
          <w:sz w:val="28"/>
          <w:szCs w:val="28"/>
          <w:lang w:val="uk-UA"/>
        </w:rPr>
      </w:pPr>
      <w:r w:rsidRPr="00F95869">
        <w:rPr>
          <w:rFonts w:ascii="Times New Roman" w:hAnsi="Times New Roman"/>
          <w:sz w:val="28"/>
          <w:szCs w:val="28"/>
          <w:lang w:val="uk-UA"/>
        </w:rPr>
        <w:t>10.2. Зміни та доповнення до цього Статуту підлягають державній реєстрації у порядку, встановленому чинним законодавством.</w:t>
      </w:r>
    </w:p>
    <w:p w:rsidR="000324E5" w:rsidRPr="005E3A54" w:rsidRDefault="000324E5" w:rsidP="007C2B61">
      <w:pPr>
        <w:ind w:firstLine="851"/>
        <w:jc w:val="center"/>
        <w:rPr>
          <w:lang w:val="uk-UA"/>
        </w:rPr>
      </w:pPr>
    </w:p>
    <w:sectPr w:rsidR="000324E5" w:rsidRPr="005E3A54" w:rsidSect="004C0605">
      <w:headerReference w:type="default" r:id="rId9"/>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573" w:rsidRDefault="00381573" w:rsidP="00B425E9">
      <w:r>
        <w:separator/>
      </w:r>
    </w:p>
  </w:endnote>
  <w:endnote w:type="continuationSeparator" w:id="0">
    <w:p w:rsidR="00381573" w:rsidRDefault="00381573" w:rsidP="00B4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573" w:rsidRDefault="00381573" w:rsidP="00B425E9">
      <w:r>
        <w:separator/>
      </w:r>
    </w:p>
  </w:footnote>
  <w:footnote w:type="continuationSeparator" w:id="0">
    <w:p w:rsidR="00381573" w:rsidRDefault="00381573" w:rsidP="00B42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4E5" w:rsidRDefault="00336240">
    <w:pPr>
      <w:pStyle w:val="aa"/>
      <w:jc w:val="center"/>
    </w:pPr>
    <w:r>
      <w:fldChar w:fldCharType="begin"/>
    </w:r>
    <w:r w:rsidR="000324E5">
      <w:instrText>PAGE   \* MERGEFORMAT</w:instrText>
    </w:r>
    <w:r>
      <w:fldChar w:fldCharType="separate"/>
    </w:r>
    <w:r w:rsidR="00731D35">
      <w:rPr>
        <w:noProof/>
      </w:rPr>
      <w:t>6</w:t>
    </w:r>
    <w:r>
      <w:fldChar w:fldCharType="end"/>
    </w:r>
  </w:p>
  <w:p w:rsidR="000324E5" w:rsidRDefault="000324E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73A54"/>
    <w:multiLevelType w:val="hybridMultilevel"/>
    <w:tmpl w:val="518A6BCE"/>
    <w:lvl w:ilvl="0" w:tplc="73447CE0">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634A696A"/>
    <w:multiLevelType w:val="multilevel"/>
    <w:tmpl w:val="CA2EEF18"/>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6"/>
        </w:tabs>
        <w:ind w:left="1076" w:hanging="720"/>
      </w:pPr>
      <w:rPr>
        <w:rFonts w:cs="Times New Roman" w:hint="default"/>
      </w:rPr>
    </w:lvl>
    <w:lvl w:ilvl="2">
      <w:start w:val="3"/>
      <w:numFmt w:val="decimal"/>
      <w:lvlText w:val="%1.%2.%3."/>
      <w:lvlJc w:val="left"/>
      <w:pPr>
        <w:tabs>
          <w:tab w:val="num" w:pos="1432"/>
        </w:tabs>
        <w:ind w:left="1432" w:hanging="720"/>
      </w:pPr>
      <w:rPr>
        <w:rFonts w:cs="Times New Roman" w:hint="default"/>
      </w:rPr>
    </w:lvl>
    <w:lvl w:ilvl="3">
      <w:start w:val="1"/>
      <w:numFmt w:val="decimal"/>
      <w:lvlText w:val="%1.%2.%3.%4."/>
      <w:lvlJc w:val="left"/>
      <w:pPr>
        <w:tabs>
          <w:tab w:val="num" w:pos="2148"/>
        </w:tabs>
        <w:ind w:left="2148" w:hanging="1080"/>
      </w:pPr>
      <w:rPr>
        <w:rFonts w:cs="Times New Roman" w:hint="default"/>
      </w:rPr>
    </w:lvl>
    <w:lvl w:ilvl="4">
      <w:start w:val="1"/>
      <w:numFmt w:val="decimal"/>
      <w:lvlText w:val="%1.%2.%3.%4.%5."/>
      <w:lvlJc w:val="left"/>
      <w:pPr>
        <w:tabs>
          <w:tab w:val="num" w:pos="2504"/>
        </w:tabs>
        <w:ind w:left="2504" w:hanging="1080"/>
      </w:pPr>
      <w:rPr>
        <w:rFonts w:cs="Times New Roman" w:hint="default"/>
      </w:rPr>
    </w:lvl>
    <w:lvl w:ilvl="5">
      <w:start w:val="1"/>
      <w:numFmt w:val="decimal"/>
      <w:lvlText w:val="%1.%2.%3.%4.%5.%6."/>
      <w:lvlJc w:val="left"/>
      <w:pPr>
        <w:tabs>
          <w:tab w:val="num" w:pos="3220"/>
        </w:tabs>
        <w:ind w:left="3220" w:hanging="1440"/>
      </w:pPr>
      <w:rPr>
        <w:rFonts w:cs="Times New Roman" w:hint="default"/>
      </w:rPr>
    </w:lvl>
    <w:lvl w:ilvl="6">
      <w:start w:val="1"/>
      <w:numFmt w:val="decimal"/>
      <w:lvlText w:val="%1.%2.%3.%4.%5.%6.%7."/>
      <w:lvlJc w:val="left"/>
      <w:pPr>
        <w:tabs>
          <w:tab w:val="num" w:pos="3936"/>
        </w:tabs>
        <w:ind w:left="3936" w:hanging="1800"/>
      </w:pPr>
      <w:rPr>
        <w:rFonts w:cs="Times New Roman" w:hint="default"/>
      </w:rPr>
    </w:lvl>
    <w:lvl w:ilvl="7">
      <w:start w:val="1"/>
      <w:numFmt w:val="decimal"/>
      <w:lvlText w:val="%1.%2.%3.%4.%5.%6.%7.%8."/>
      <w:lvlJc w:val="left"/>
      <w:pPr>
        <w:tabs>
          <w:tab w:val="num" w:pos="4292"/>
        </w:tabs>
        <w:ind w:left="4292" w:hanging="1800"/>
      </w:pPr>
      <w:rPr>
        <w:rFonts w:cs="Times New Roman" w:hint="default"/>
      </w:rPr>
    </w:lvl>
    <w:lvl w:ilvl="8">
      <w:start w:val="1"/>
      <w:numFmt w:val="decimal"/>
      <w:lvlText w:val="%1.%2.%3.%4.%5.%6.%7.%8.%9."/>
      <w:lvlJc w:val="left"/>
      <w:pPr>
        <w:tabs>
          <w:tab w:val="num" w:pos="5008"/>
        </w:tabs>
        <w:ind w:left="5008" w:hanging="2160"/>
      </w:pPr>
      <w:rPr>
        <w:rFonts w:cs="Times New Roman" w:hint="default"/>
      </w:rPr>
    </w:lvl>
  </w:abstractNum>
  <w:abstractNum w:abstractNumId="2">
    <w:nsid w:val="6C7D407A"/>
    <w:multiLevelType w:val="multilevel"/>
    <w:tmpl w:val="7130E280"/>
    <w:lvl w:ilvl="0">
      <w:start w:val="2"/>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6"/>
        </w:tabs>
        <w:ind w:left="1076" w:hanging="720"/>
      </w:pPr>
      <w:rPr>
        <w:rFonts w:cs="Times New Roman" w:hint="default"/>
      </w:rPr>
    </w:lvl>
    <w:lvl w:ilvl="2">
      <w:start w:val="6"/>
      <w:numFmt w:val="decimal"/>
      <w:lvlText w:val="%1.%2.%3."/>
      <w:lvlJc w:val="left"/>
      <w:pPr>
        <w:tabs>
          <w:tab w:val="num" w:pos="1432"/>
        </w:tabs>
        <w:ind w:left="1432" w:hanging="720"/>
      </w:pPr>
      <w:rPr>
        <w:rFonts w:cs="Times New Roman" w:hint="default"/>
      </w:rPr>
    </w:lvl>
    <w:lvl w:ilvl="3">
      <w:start w:val="1"/>
      <w:numFmt w:val="decimal"/>
      <w:lvlText w:val="%1.%2.%3.%4."/>
      <w:lvlJc w:val="left"/>
      <w:pPr>
        <w:tabs>
          <w:tab w:val="num" w:pos="2148"/>
        </w:tabs>
        <w:ind w:left="2148" w:hanging="1080"/>
      </w:pPr>
      <w:rPr>
        <w:rFonts w:cs="Times New Roman" w:hint="default"/>
      </w:rPr>
    </w:lvl>
    <w:lvl w:ilvl="4">
      <w:start w:val="1"/>
      <w:numFmt w:val="decimal"/>
      <w:lvlText w:val="%1.%2.%3.%4.%5."/>
      <w:lvlJc w:val="left"/>
      <w:pPr>
        <w:tabs>
          <w:tab w:val="num" w:pos="2504"/>
        </w:tabs>
        <w:ind w:left="2504" w:hanging="1080"/>
      </w:pPr>
      <w:rPr>
        <w:rFonts w:cs="Times New Roman" w:hint="default"/>
      </w:rPr>
    </w:lvl>
    <w:lvl w:ilvl="5">
      <w:start w:val="1"/>
      <w:numFmt w:val="decimal"/>
      <w:lvlText w:val="%1.%2.%3.%4.%5.%6."/>
      <w:lvlJc w:val="left"/>
      <w:pPr>
        <w:tabs>
          <w:tab w:val="num" w:pos="3220"/>
        </w:tabs>
        <w:ind w:left="3220" w:hanging="1440"/>
      </w:pPr>
      <w:rPr>
        <w:rFonts w:cs="Times New Roman" w:hint="default"/>
      </w:rPr>
    </w:lvl>
    <w:lvl w:ilvl="6">
      <w:start w:val="1"/>
      <w:numFmt w:val="decimal"/>
      <w:lvlText w:val="%1.%2.%3.%4.%5.%6.%7."/>
      <w:lvlJc w:val="left"/>
      <w:pPr>
        <w:tabs>
          <w:tab w:val="num" w:pos="3936"/>
        </w:tabs>
        <w:ind w:left="3936" w:hanging="1800"/>
      </w:pPr>
      <w:rPr>
        <w:rFonts w:cs="Times New Roman" w:hint="default"/>
      </w:rPr>
    </w:lvl>
    <w:lvl w:ilvl="7">
      <w:start w:val="1"/>
      <w:numFmt w:val="decimal"/>
      <w:lvlText w:val="%1.%2.%3.%4.%5.%6.%7.%8."/>
      <w:lvlJc w:val="left"/>
      <w:pPr>
        <w:tabs>
          <w:tab w:val="num" w:pos="4292"/>
        </w:tabs>
        <w:ind w:left="4292" w:hanging="1800"/>
      </w:pPr>
      <w:rPr>
        <w:rFonts w:cs="Times New Roman" w:hint="default"/>
      </w:rPr>
    </w:lvl>
    <w:lvl w:ilvl="8">
      <w:start w:val="1"/>
      <w:numFmt w:val="decimal"/>
      <w:lvlText w:val="%1.%2.%3.%4.%5.%6.%7.%8.%9."/>
      <w:lvlJc w:val="left"/>
      <w:pPr>
        <w:tabs>
          <w:tab w:val="num" w:pos="5008"/>
        </w:tabs>
        <w:ind w:left="5008" w:hanging="2160"/>
      </w:pPr>
      <w:rPr>
        <w:rFonts w:cs="Times New Roman" w:hint="default"/>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D8"/>
    <w:rsid w:val="00026049"/>
    <w:rsid w:val="000324E5"/>
    <w:rsid w:val="00056678"/>
    <w:rsid w:val="0005786E"/>
    <w:rsid w:val="000C7A47"/>
    <w:rsid w:val="00165CAE"/>
    <w:rsid w:val="00172948"/>
    <w:rsid w:val="001730DB"/>
    <w:rsid w:val="001767CB"/>
    <w:rsid w:val="001A0034"/>
    <w:rsid w:val="001E55B7"/>
    <w:rsid w:val="001F15D8"/>
    <w:rsid w:val="00281D3E"/>
    <w:rsid w:val="0028310D"/>
    <w:rsid w:val="002835F0"/>
    <w:rsid w:val="002967BB"/>
    <w:rsid w:val="002B0A0F"/>
    <w:rsid w:val="002B7BD5"/>
    <w:rsid w:val="002E6168"/>
    <w:rsid w:val="00320D41"/>
    <w:rsid w:val="00336240"/>
    <w:rsid w:val="003538A9"/>
    <w:rsid w:val="0036653D"/>
    <w:rsid w:val="0037779E"/>
    <w:rsid w:val="00381573"/>
    <w:rsid w:val="00382330"/>
    <w:rsid w:val="003853C1"/>
    <w:rsid w:val="00391058"/>
    <w:rsid w:val="003E4A78"/>
    <w:rsid w:val="003F326A"/>
    <w:rsid w:val="003F7EAD"/>
    <w:rsid w:val="00414979"/>
    <w:rsid w:val="00436DD9"/>
    <w:rsid w:val="00476956"/>
    <w:rsid w:val="00477D75"/>
    <w:rsid w:val="00481619"/>
    <w:rsid w:val="00487993"/>
    <w:rsid w:val="004C0605"/>
    <w:rsid w:val="004E3077"/>
    <w:rsid w:val="00502849"/>
    <w:rsid w:val="005401BE"/>
    <w:rsid w:val="005430A3"/>
    <w:rsid w:val="00551CC1"/>
    <w:rsid w:val="00567217"/>
    <w:rsid w:val="0058466E"/>
    <w:rsid w:val="00591D1F"/>
    <w:rsid w:val="005B59A3"/>
    <w:rsid w:val="005C7C53"/>
    <w:rsid w:val="005E3A54"/>
    <w:rsid w:val="0064699B"/>
    <w:rsid w:val="0065767F"/>
    <w:rsid w:val="00663F0B"/>
    <w:rsid w:val="006749B4"/>
    <w:rsid w:val="006F6BFC"/>
    <w:rsid w:val="00702375"/>
    <w:rsid w:val="00731D35"/>
    <w:rsid w:val="007370C3"/>
    <w:rsid w:val="007541AC"/>
    <w:rsid w:val="00787443"/>
    <w:rsid w:val="007C2B61"/>
    <w:rsid w:val="0080791D"/>
    <w:rsid w:val="00821895"/>
    <w:rsid w:val="00852421"/>
    <w:rsid w:val="00892A98"/>
    <w:rsid w:val="008E4293"/>
    <w:rsid w:val="00904FAC"/>
    <w:rsid w:val="009B4AF5"/>
    <w:rsid w:val="009D4CC3"/>
    <w:rsid w:val="00A2288E"/>
    <w:rsid w:val="00A313E5"/>
    <w:rsid w:val="00A77D0E"/>
    <w:rsid w:val="00A925EB"/>
    <w:rsid w:val="00AB57C2"/>
    <w:rsid w:val="00B20384"/>
    <w:rsid w:val="00B22EDE"/>
    <w:rsid w:val="00B425E9"/>
    <w:rsid w:val="00B7390F"/>
    <w:rsid w:val="00B8380C"/>
    <w:rsid w:val="00BE7BB8"/>
    <w:rsid w:val="00C0719C"/>
    <w:rsid w:val="00C20EB7"/>
    <w:rsid w:val="00C27F29"/>
    <w:rsid w:val="00C32C2A"/>
    <w:rsid w:val="00C544C2"/>
    <w:rsid w:val="00C77EC2"/>
    <w:rsid w:val="00C835CF"/>
    <w:rsid w:val="00C97185"/>
    <w:rsid w:val="00CA0B31"/>
    <w:rsid w:val="00CA6227"/>
    <w:rsid w:val="00CA7FBE"/>
    <w:rsid w:val="00D87292"/>
    <w:rsid w:val="00DB0C89"/>
    <w:rsid w:val="00DD5531"/>
    <w:rsid w:val="00DE038E"/>
    <w:rsid w:val="00DE1A4E"/>
    <w:rsid w:val="00E0237D"/>
    <w:rsid w:val="00E438EB"/>
    <w:rsid w:val="00E4632D"/>
    <w:rsid w:val="00E708BA"/>
    <w:rsid w:val="00EA0277"/>
    <w:rsid w:val="00EB1FAC"/>
    <w:rsid w:val="00EC51B4"/>
    <w:rsid w:val="00EC7966"/>
    <w:rsid w:val="00ED72BD"/>
    <w:rsid w:val="00F44A09"/>
    <w:rsid w:val="00F95869"/>
    <w:rsid w:val="00FA3617"/>
    <w:rsid w:val="00FA500F"/>
    <w:rsid w:val="00FA6B15"/>
    <w:rsid w:val="00FD0C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15D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72948"/>
    <w:pPr>
      <w:spacing w:before="240" w:after="60"/>
      <w:jc w:val="center"/>
      <w:outlineLvl w:val="0"/>
    </w:pPr>
    <w:rPr>
      <w:rFonts w:ascii="Cambria" w:hAnsi="Cambria"/>
      <w:b/>
      <w:bCs/>
      <w:kern w:val="28"/>
      <w:sz w:val="32"/>
      <w:szCs w:val="32"/>
    </w:rPr>
  </w:style>
  <w:style w:type="character" w:customStyle="1" w:styleId="a4">
    <w:name w:val="Назва Знак"/>
    <w:basedOn w:val="a0"/>
    <w:link w:val="a3"/>
    <w:uiPriority w:val="99"/>
    <w:locked/>
    <w:rsid w:val="00172948"/>
    <w:rPr>
      <w:rFonts w:ascii="Cambria" w:hAnsi="Cambria"/>
      <w:b/>
      <w:kern w:val="28"/>
      <w:sz w:val="32"/>
      <w:lang w:val="uk-UA" w:eastAsia="uk-UA"/>
    </w:rPr>
  </w:style>
  <w:style w:type="character" w:styleId="a5">
    <w:name w:val="Emphasis"/>
    <w:basedOn w:val="a0"/>
    <w:uiPriority w:val="99"/>
    <w:qFormat/>
    <w:rsid w:val="00172948"/>
    <w:rPr>
      <w:rFonts w:cs="Times New Roman"/>
      <w:i/>
    </w:rPr>
  </w:style>
  <w:style w:type="paragraph" w:styleId="a6">
    <w:name w:val="No Spacing"/>
    <w:uiPriority w:val="99"/>
    <w:qFormat/>
    <w:rsid w:val="00172948"/>
    <w:pPr>
      <w:spacing w:after="0" w:line="240" w:lineRule="auto"/>
      <w:ind w:left="357" w:right="227"/>
      <w:jc w:val="both"/>
    </w:pPr>
    <w:rPr>
      <w:rFonts w:ascii="Calibri" w:hAnsi="Calibri"/>
      <w:lang w:eastAsia="en-US"/>
    </w:rPr>
  </w:style>
  <w:style w:type="paragraph" w:customStyle="1" w:styleId="1">
    <w:name w:val="Стиль1"/>
    <w:basedOn w:val="a"/>
    <w:uiPriority w:val="99"/>
    <w:rsid w:val="00CA6227"/>
  </w:style>
  <w:style w:type="paragraph" w:customStyle="1" w:styleId="2">
    <w:name w:val="Стиль2"/>
    <w:basedOn w:val="a"/>
    <w:uiPriority w:val="99"/>
    <w:rsid w:val="00B8380C"/>
  </w:style>
  <w:style w:type="character" w:customStyle="1" w:styleId="a7">
    <w:name w:val="Основной текст_"/>
    <w:link w:val="10"/>
    <w:uiPriority w:val="99"/>
    <w:locked/>
    <w:rsid w:val="001F15D8"/>
    <w:rPr>
      <w:spacing w:val="5"/>
      <w:sz w:val="24"/>
      <w:shd w:val="clear" w:color="auto" w:fill="FFFFFF"/>
    </w:rPr>
  </w:style>
  <w:style w:type="paragraph" w:customStyle="1" w:styleId="10">
    <w:name w:val="Основной текст1"/>
    <w:basedOn w:val="a"/>
    <w:link w:val="a7"/>
    <w:uiPriority w:val="99"/>
    <w:rsid w:val="001F15D8"/>
    <w:pPr>
      <w:shd w:val="clear" w:color="auto" w:fill="FFFFFF"/>
      <w:spacing w:after="300" w:line="326" w:lineRule="exact"/>
      <w:jc w:val="both"/>
    </w:pPr>
    <w:rPr>
      <w:spacing w:val="5"/>
      <w:shd w:val="clear" w:color="auto" w:fill="FFFFFF"/>
    </w:rPr>
  </w:style>
  <w:style w:type="paragraph" w:customStyle="1" w:styleId="Just">
    <w:name w:val="Just"/>
    <w:uiPriority w:val="99"/>
    <w:rsid w:val="001F15D8"/>
    <w:pPr>
      <w:autoSpaceDE w:val="0"/>
      <w:autoSpaceDN w:val="0"/>
      <w:adjustRightInd w:val="0"/>
      <w:spacing w:before="40" w:after="40" w:line="240" w:lineRule="auto"/>
      <w:ind w:firstLine="568"/>
      <w:jc w:val="both"/>
    </w:pPr>
    <w:rPr>
      <w:sz w:val="24"/>
      <w:szCs w:val="24"/>
      <w:lang w:eastAsia="uk-UA"/>
    </w:rPr>
  </w:style>
  <w:style w:type="paragraph" w:styleId="a8">
    <w:name w:val="Normal (Web)"/>
    <w:basedOn w:val="a"/>
    <w:uiPriority w:val="99"/>
    <w:rsid w:val="001F15D8"/>
    <w:rPr>
      <w:rFonts w:ascii="Arial" w:hAnsi="Arial" w:cs="Arial"/>
      <w:sz w:val="18"/>
      <w:szCs w:val="18"/>
    </w:rPr>
  </w:style>
  <w:style w:type="paragraph" w:customStyle="1" w:styleId="a9">
    <w:name w:val="Базовый"/>
    <w:uiPriority w:val="99"/>
    <w:rsid w:val="001F15D8"/>
    <w:pPr>
      <w:suppressAutoHyphens/>
      <w:spacing w:after="0" w:line="240" w:lineRule="auto"/>
    </w:pPr>
    <w:rPr>
      <w:color w:val="00000A"/>
      <w:kern w:val="1"/>
      <w:sz w:val="20"/>
      <w:szCs w:val="20"/>
      <w:lang w:val="uk-UA" w:eastAsia="zh-CN"/>
    </w:rPr>
  </w:style>
  <w:style w:type="paragraph" w:styleId="HTML">
    <w:name w:val="HTML Preformatted"/>
    <w:basedOn w:val="a"/>
    <w:link w:val="HTML0"/>
    <w:uiPriority w:val="99"/>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1F15D8"/>
    <w:rPr>
      <w:rFonts w:ascii="Courier New" w:hAnsi="Courier New"/>
    </w:rPr>
  </w:style>
  <w:style w:type="paragraph" w:customStyle="1" w:styleId="-1">
    <w:name w:val="-1"/>
    <w:basedOn w:val="a"/>
    <w:uiPriority w:val="99"/>
    <w:rsid w:val="001F15D8"/>
    <w:pPr>
      <w:spacing w:before="100" w:beforeAutospacing="1" w:after="100" w:afterAutospacing="1"/>
    </w:pPr>
  </w:style>
  <w:style w:type="paragraph" w:customStyle="1" w:styleId="-">
    <w:name w:val="-"/>
    <w:basedOn w:val="a"/>
    <w:uiPriority w:val="99"/>
    <w:rsid w:val="001F15D8"/>
    <w:pPr>
      <w:spacing w:before="100" w:beforeAutospacing="1" w:after="100" w:afterAutospacing="1"/>
    </w:pPr>
  </w:style>
  <w:style w:type="paragraph" w:customStyle="1" w:styleId="-0">
    <w:name w:val="-0"/>
    <w:basedOn w:val="a"/>
    <w:uiPriority w:val="99"/>
    <w:rsid w:val="001F15D8"/>
    <w:pPr>
      <w:spacing w:before="100" w:beforeAutospacing="1" w:after="100" w:afterAutospacing="1"/>
    </w:pPr>
  </w:style>
  <w:style w:type="paragraph" w:styleId="aa">
    <w:name w:val="header"/>
    <w:basedOn w:val="a"/>
    <w:link w:val="ab"/>
    <w:uiPriority w:val="99"/>
    <w:rsid w:val="001F15D8"/>
    <w:pPr>
      <w:tabs>
        <w:tab w:val="center" w:pos="4819"/>
        <w:tab w:val="right" w:pos="9639"/>
      </w:tabs>
    </w:pPr>
  </w:style>
  <w:style w:type="character" w:customStyle="1" w:styleId="ab">
    <w:name w:val="Верхній колонтитул Знак"/>
    <w:basedOn w:val="a0"/>
    <w:link w:val="aa"/>
    <w:uiPriority w:val="99"/>
    <w:locked/>
    <w:rsid w:val="001F15D8"/>
    <w:rPr>
      <w:sz w:val="24"/>
    </w:rPr>
  </w:style>
  <w:style w:type="paragraph" w:customStyle="1" w:styleId="a00">
    <w:name w:val="a0"/>
    <w:basedOn w:val="a"/>
    <w:uiPriority w:val="99"/>
    <w:rsid w:val="005E3A54"/>
    <w:pPr>
      <w:spacing w:before="100" w:beforeAutospacing="1" w:after="100" w:afterAutospacing="1"/>
    </w:pPr>
    <w:rPr>
      <w:lang w:val="uk-UA" w:eastAsia="uk-UA"/>
    </w:rPr>
  </w:style>
  <w:style w:type="paragraph" w:customStyle="1" w:styleId="11">
    <w:name w:val="1"/>
    <w:basedOn w:val="a"/>
    <w:uiPriority w:val="99"/>
    <w:rsid w:val="005E3A54"/>
    <w:pPr>
      <w:spacing w:before="100" w:beforeAutospacing="1" w:after="100" w:afterAutospacing="1"/>
    </w:pPr>
    <w:rPr>
      <w:lang w:val="uk-UA" w:eastAsia="uk-UA"/>
    </w:rPr>
  </w:style>
  <w:style w:type="paragraph" w:customStyle="1" w:styleId="just0">
    <w:name w:val="just"/>
    <w:basedOn w:val="a"/>
    <w:uiPriority w:val="99"/>
    <w:rsid w:val="005E3A54"/>
    <w:pPr>
      <w:spacing w:before="100" w:beforeAutospacing="1" w:after="100" w:afterAutospacing="1"/>
    </w:pPr>
    <w:rPr>
      <w:lang w:val="uk-UA" w:eastAsia="uk-UA"/>
    </w:rPr>
  </w:style>
  <w:style w:type="paragraph" w:styleId="ac">
    <w:name w:val="Body Text"/>
    <w:basedOn w:val="a"/>
    <w:link w:val="ad"/>
    <w:locked/>
    <w:rsid w:val="00DE1A4E"/>
    <w:pPr>
      <w:widowControl w:val="0"/>
      <w:suppressAutoHyphens/>
      <w:spacing w:after="120"/>
    </w:pPr>
    <w:rPr>
      <w:rFonts w:eastAsia="Andale Sans UI"/>
      <w:kern w:val="1"/>
      <w:lang w:eastAsia="zh-CN"/>
    </w:rPr>
  </w:style>
  <w:style w:type="character" w:customStyle="1" w:styleId="ad">
    <w:name w:val="Основний текст Знак"/>
    <w:basedOn w:val="a0"/>
    <w:link w:val="ac"/>
    <w:rsid w:val="00DE1A4E"/>
    <w:rPr>
      <w:rFonts w:eastAsia="Andale Sans UI"/>
      <w:kern w:val="1"/>
      <w:sz w:val="24"/>
      <w:szCs w:val="24"/>
      <w:lang w:eastAsia="zh-CN"/>
    </w:rPr>
  </w:style>
  <w:style w:type="paragraph" w:customStyle="1" w:styleId="12">
    <w:name w:val="Без інтервалів1"/>
    <w:uiPriority w:val="1"/>
    <w:qFormat/>
    <w:rsid w:val="007C2B61"/>
    <w:pPr>
      <w:spacing w:after="0" w:line="240" w:lineRule="auto"/>
      <w:ind w:left="357" w:right="227"/>
      <w:jc w:val="both"/>
    </w:pPr>
    <w:rPr>
      <w:rFonts w:ascii="Calibri" w:eastAsia="Calibri" w:hAnsi="Calibri"/>
      <w:lang w:eastAsia="en-US"/>
    </w:rPr>
  </w:style>
  <w:style w:type="paragraph" w:styleId="ae">
    <w:name w:val="footer"/>
    <w:basedOn w:val="a"/>
    <w:link w:val="af"/>
    <w:uiPriority w:val="99"/>
    <w:semiHidden/>
    <w:unhideWhenUsed/>
    <w:locked/>
    <w:rsid w:val="007C2B61"/>
    <w:pPr>
      <w:tabs>
        <w:tab w:val="center" w:pos="4819"/>
        <w:tab w:val="right" w:pos="9639"/>
      </w:tabs>
    </w:pPr>
  </w:style>
  <w:style w:type="character" w:customStyle="1" w:styleId="af">
    <w:name w:val="Нижній колонтитул Знак"/>
    <w:basedOn w:val="a0"/>
    <w:link w:val="ae"/>
    <w:uiPriority w:val="99"/>
    <w:semiHidden/>
    <w:rsid w:val="007C2B61"/>
    <w:rPr>
      <w:sz w:val="24"/>
      <w:szCs w:val="24"/>
    </w:rPr>
  </w:style>
  <w:style w:type="character" w:styleId="af0">
    <w:name w:val="Subtle Emphasis"/>
    <w:basedOn w:val="a0"/>
    <w:uiPriority w:val="19"/>
    <w:qFormat/>
    <w:rsid w:val="00CA7FBE"/>
    <w:rPr>
      <w:i/>
      <w:iCs/>
      <w:color w:val="808080" w:themeColor="text1" w:themeTint="7F"/>
    </w:rPr>
  </w:style>
  <w:style w:type="paragraph" w:styleId="af1">
    <w:name w:val="Balloon Text"/>
    <w:basedOn w:val="a"/>
    <w:link w:val="af2"/>
    <w:uiPriority w:val="99"/>
    <w:semiHidden/>
    <w:unhideWhenUsed/>
    <w:locked/>
    <w:rsid w:val="00CA0B31"/>
    <w:rPr>
      <w:rFonts w:ascii="Tahoma" w:hAnsi="Tahoma" w:cs="Tahoma"/>
      <w:sz w:val="16"/>
      <w:szCs w:val="16"/>
    </w:rPr>
  </w:style>
  <w:style w:type="character" w:customStyle="1" w:styleId="af2">
    <w:name w:val="Текст у виносці Знак"/>
    <w:basedOn w:val="a0"/>
    <w:link w:val="af1"/>
    <w:uiPriority w:val="99"/>
    <w:semiHidden/>
    <w:rsid w:val="00CA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F15D8"/>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172948"/>
    <w:pPr>
      <w:spacing w:before="240" w:after="60"/>
      <w:jc w:val="center"/>
      <w:outlineLvl w:val="0"/>
    </w:pPr>
    <w:rPr>
      <w:rFonts w:ascii="Cambria" w:hAnsi="Cambria"/>
      <w:b/>
      <w:bCs/>
      <w:kern w:val="28"/>
      <w:sz w:val="32"/>
      <w:szCs w:val="32"/>
    </w:rPr>
  </w:style>
  <w:style w:type="character" w:customStyle="1" w:styleId="a4">
    <w:name w:val="Назва Знак"/>
    <w:basedOn w:val="a0"/>
    <w:link w:val="a3"/>
    <w:uiPriority w:val="99"/>
    <w:locked/>
    <w:rsid w:val="00172948"/>
    <w:rPr>
      <w:rFonts w:ascii="Cambria" w:hAnsi="Cambria"/>
      <w:b/>
      <w:kern w:val="28"/>
      <w:sz w:val="32"/>
      <w:lang w:val="uk-UA" w:eastAsia="uk-UA"/>
    </w:rPr>
  </w:style>
  <w:style w:type="character" w:styleId="a5">
    <w:name w:val="Emphasis"/>
    <w:basedOn w:val="a0"/>
    <w:uiPriority w:val="99"/>
    <w:qFormat/>
    <w:rsid w:val="00172948"/>
    <w:rPr>
      <w:rFonts w:cs="Times New Roman"/>
      <w:i/>
    </w:rPr>
  </w:style>
  <w:style w:type="paragraph" w:styleId="a6">
    <w:name w:val="No Spacing"/>
    <w:uiPriority w:val="99"/>
    <w:qFormat/>
    <w:rsid w:val="00172948"/>
    <w:pPr>
      <w:spacing w:after="0" w:line="240" w:lineRule="auto"/>
      <w:ind w:left="357" w:right="227"/>
      <w:jc w:val="both"/>
    </w:pPr>
    <w:rPr>
      <w:rFonts w:ascii="Calibri" w:hAnsi="Calibri"/>
      <w:lang w:eastAsia="en-US"/>
    </w:rPr>
  </w:style>
  <w:style w:type="paragraph" w:customStyle="1" w:styleId="1">
    <w:name w:val="Стиль1"/>
    <w:basedOn w:val="a"/>
    <w:uiPriority w:val="99"/>
    <w:rsid w:val="00CA6227"/>
  </w:style>
  <w:style w:type="paragraph" w:customStyle="1" w:styleId="2">
    <w:name w:val="Стиль2"/>
    <w:basedOn w:val="a"/>
    <w:uiPriority w:val="99"/>
    <w:rsid w:val="00B8380C"/>
  </w:style>
  <w:style w:type="character" w:customStyle="1" w:styleId="a7">
    <w:name w:val="Основной текст_"/>
    <w:link w:val="10"/>
    <w:uiPriority w:val="99"/>
    <w:locked/>
    <w:rsid w:val="001F15D8"/>
    <w:rPr>
      <w:spacing w:val="5"/>
      <w:sz w:val="24"/>
      <w:shd w:val="clear" w:color="auto" w:fill="FFFFFF"/>
    </w:rPr>
  </w:style>
  <w:style w:type="paragraph" w:customStyle="1" w:styleId="10">
    <w:name w:val="Основной текст1"/>
    <w:basedOn w:val="a"/>
    <w:link w:val="a7"/>
    <w:uiPriority w:val="99"/>
    <w:rsid w:val="001F15D8"/>
    <w:pPr>
      <w:shd w:val="clear" w:color="auto" w:fill="FFFFFF"/>
      <w:spacing w:after="300" w:line="326" w:lineRule="exact"/>
      <w:jc w:val="both"/>
    </w:pPr>
    <w:rPr>
      <w:spacing w:val="5"/>
      <w:shd w:val="clear" w:color="auto" w:fill="FFFFFF"/>
    </w:rPr>
  </w:style>
  <w:style w:type="paragraph" w:customStyle="1" w:styleId="Just">
    <w:name w:val="Just"/>
    <w:uiPriority w:val="99"/>
    <w:rsid w:val="001F15D8"/>
    <w:pPr>
      <w:autoSpaceDE w:val="0"/>
      <w:autoSpaceDN w:val="0"/>
      <w:adjustRightInd w:val="0"/>
      <w:spacing w:before="40" w:after="40" w:line="240" w:lineRule="auto"/>
      <w:ind w:firstLine="568"/>
      <w:jc w:val="both"/>
    </w:pPr>
    <w:rPr>
      <w:sz w:val="24"/>
      <w:szCs w:val="24"/>
      <w:lang w:eastAsia="uk-UA"/>
    </w:rPr>
  </w:style>
  <w:style w:type="paragraph" w:styleId="a8">
    <w:name w:val="Normal (Web)"/>
    <w:basedOn w:val="a"/>
    <w:uiPriority w:val="99"/>
    <w:rsid w:val="001F15D8"/>
    <w:rPr>
      <w:rFonts w:ascii="Arial" w:hAnsi="Arial" w:cs="Arial"/>
      <w:sz w:val="18"/>
      <w:szCs w:val="18"/>
    </w:rPr>
  </w:style>
  <w:style w:type="paragraph" w:customStyle="1" w:styleId="a9">
    <w:name w:val="Базовый"/>
    <w:uiPriority w:val="99"/>
    <w:rsid w:val="001F15D8"/>
    <w:pPr>
      <w:suppressAutoHyphens/>
      <w:spacing w:after="0" w:line="240" w:lineRule="auto"/>
    </w:pPr>
    <w:rPr>
      <w:color w:val="00000A"/>
      <w:kern w:val="1"/>
      <w:sz w:val="20"/>
      <w:szCs w:val="20"/>
      <w:lang w:val="uk-UA" w:eastAsia="zh-CN"/>
    </w:rPr>
  </w:style>
  <w:style w:type="paragraph" w:styleId="HTML">
    <w:name w:val="HTML Preformatted"/>
    <w:basedOn w:val="a"/>
    <w:link w:val="HTML0"/>
    <w:uiPriority w:val="99"/>
    <w:rsid w:val="001F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ий HTML Знак"/>
    <w:basedOn w:val="a0"/>
    <w:link w:val="HTML"/>
    <w:uiPriority w:val="99"/>
    <w:locked/>
    <w:rsid w:val="001F15D8"/>
    <w:rPr>
      <w:rFonts w:ascii="Courier New" w:hAnsi="Courier New"/>
    </w:rPr>
  </w:style>
  <w:style w:type="paragraph" w:customStyle="1" w:styleId="-1">
    <w:name w:val="-1"/>
    <w:basedOn w:val="a"/>
    <w:uiPriority w:val="99"/>
    <w:rsid w:val="001F15D8"/>
    <w:pPr>
      <w:spacing w:before="100" w:beforeAutospacing="1" w:after="100" w:afterAutospacing="1"/>
    </w:pPr>
  </w:style>
  <w:style w:type="paragraph" w:customStyle="1" w:styleId="-">
    <w:name w:val="-"/>
    <w:basedOn w:val="a"/>
    <w:uiPriority w:val="99"/>
    <w:rsid w:val="001F15D8"/>
    <w:pPr>
      <w:spacing w:before="100" w:beforeAutospacing="1" w:after="100" w:afterAutospacing="1"/>
    </w:pPr>
  </w:style>
  <w:style w:type="paragraph" w:customStyle="1" w:styleId="-0">
    <w:name w:val="-0"/>
    <w:basedOn w:val="a"/>
    <w:uiPriority w:val="99"/>
    <w:rsid w:val="001F15D8"/>
    <w:pPr>
      <w:spacing w:before="100" w:beforeAutospacing="1" w:after="100" w:afterAutospacing="1"/>
    </w:pPr>
  </w:style>
  <w:style w:type="paragraph" w:styleId="aa">
    <w:name w:val="header"/>
    <w:basedOn w:val="a"/>
    <w:link w:val="ab"/>
    <w:uiPriority w:val="99"/>
    <w:rsid w:val="001F15D8"/>
    <w:pPr>
      <w:tabs>
        <w:tab w:val="center" w:pos="4819"/>
        <w:tab w:val="right" w:pos="9639"/>
      </w:tabs>
    </w:pPr>
  </w:style>
  <w:style w:type="character" w:customStyle="1" w:styleId="ab">
    <w:name w:val="Верхній колонтитул Знак"/>
    <w:basedOn w:val="a0"/>
    <w:link w:val="aa"/>
    <w:uiPriority w:val="99"/>
    <w:locked/>
    <w:rsid w:val="001F15D8"/>
    <w:rPr>
      <w:sz w:val="24"/>
    </w:rPr>
  </w:style>
  <w:style w:type="paragraph" w:customStyle="1" w:styleId="a00">
    <w:name w:val="a0"/>
    <w:basedOn w:val="a"/>
    <w:uiPriority w:val="99"/>
    <w:rsid w:val="005E3A54"/>
    <w:pPr>
      <w:spacing w:before="100" w:beforeAutospacing="1" w:after="100" w:afterAutospacing="1"/>
    </w:pPr>
    <w:rPr>
      <w:lang w:val="uk-UA" w:eastAsia="uk-UA"/>
    </w:rPr>
  </w:style>
  <w:style w:type="paragraph" w:customStyle="1" w:styleId="11">
    <w:name w:val="1"/>
    <w:basedOn w:val="a"/>
    <w:uiPriority w:val="99"/>
    <w:rsid w:val="005E3A54"/>
    <w:pPr>
      <w:spacing w:before="100" w:beforeAutospacing="1" w:after="100" w:afterAutospacing="1"/>
    </w:pPr>
    <w:rPr>
      <w:lang w:val="uk-UA" w:eastAsia="uk-UA"/>
    </w:rPr>
  </w:style>
  <w:style w:type="paragraph" w:customStyle="1" w:styleId="just0">
    <w:name w:val="just"/>
    <w:basedOn w:val="a"/>
    <w:uiPriority w:val="99"/>
    <w:rsid w:val="005E3A54"/>
    <w:pPr>
      <w:spacing w:before="100" w:beforeAutospacing="1" w:after="100" w:afterAutospacing="1"/>
    </w:pPr>
    <w:rPr>
      <w:lang w:val="uk-UA" w:eastAsia="uk-UA"/>
    </w:rPr>
  </w:style>
  <w:style w:type="paragraph" w:styleId="ac">
    <w:name w:val="Body Text"/>
    <w:basedOn w:val="a"/>
    <w:link w:val="ad"/>
    <w:locked/>
    <w:rsid w:val="00DE1A4E"/>
    <w:pPr>
      <w:widowControl w:val="0"/>
      <w:suppressAutoHyphens/>
      <w:spacing w:after="120"/>
    </w:pPr>
    <w:rPr>
      <w:rFonts w:eastAsia="Andale Sans UI"/>
      <w:kern w:val="1"/>
      <w:lang w:eastAsia="zh-CN"/>
    </w:rPr>
  </w:style>
  <w:style w:type="character" w:customStyle="1" w:styleId="ad">
    <w:name w:val="Основний текст Знак"/>
    <w:basedOn w:val="a0"/>
    <w:link w:val="ac"/>
    <w:rsid w:val="00DE1A4E"/>
    <w:rPr>
      <w:rFonts w:eastAsia="Andale Sans UI"/>
      <w:kern w:val="1"/>
      <w:sz w:val="24"/>
      <w:szCs w:val="24"/>
      <w:lang w:eastAsia="zh-CN"/>
    </w:rPr>
  </w:style>
  <w:style w:type="paragraph" w:customStyle="1" w:styleId="12">
    <w:name w:val="Без інтервалів1"/>
    <w:uiPriority w:val="1"/>
    <w:qFormat/>
    <w:rsid w:val="007C2B61"/>
    <w:pPr>
      <w:spacing w:after="0" w:line="240" w:lineRule="auto"/>
      <w:ind w:left="357" w:right="227"/>
      <w:jc w:val="both"/>
    </w:pPr>
    <w:rPr>
      <w:rFonts w:ascii="Calibri" w:eastAsia="Calibri" w:hAnsi="Calibri"/>
      <w:lang w:eastAsia="en-US"/>
    </w:rPr>
  </w:style>
  <w:style w:type="paragraph" w:styleId="ae">
    <w:name w:val="footer"/>
    <w:basedOn w:val="a"/>
    <w:link w:val="af"/>
    <w:uiPriority w:val="99"/>
    <w:semiHidden/>
    <w:unhideWhenUsed/>
    <w:locked/>
    <w:rsid w:val="007C2B61"/>
    <w:pPr>
      <w:tabs>
        <w:tab w:val="center" w:pos="4819"/>
        <w:tab w:val="right" w:pos="9639"/>
      </w:tabs>
    </w:pPr>
  </w:style>
  <w:style w:type="character" w:customStyle="1" w:styleId="af">
    <w:name w:val="Нижній колонтитул Знак"/>
    <w:basedOn w:val="a0"/>
    <w:link w:val="ae"/>
    <w:uiPriority w:val="99"/>
    <w:semiHidden/>
    <w:rsid w:val="007C2B61"/>
    <w:rPr>
      <w:sz w:val="24"/>
      <w:szCs w:val="24"/>
    </w:rPr>
  </w:style>
  <w:style w:type="character" w:styleId="af0">
    <w:name w:val="Subtle Emphasis"/>
    <w:basedOn w:val="a0"/>
    <w:uiPriority w:val="19"/>
    <w:qFormat/>
    <w:rsid w:val="00CA7FBE"/>
    <w:rPr>
      <w:i/>
      <w:iCs/>
      <w:color w:val="808080" w:themeColor="text1" w:themeTint="7F"/>
    </w:rPr>
  </w:style>
  <w:style w:type="paragraph" w:styleId="af1">
    <w:name w:val="Balloon Text"/>
    <w:basedOn w:val="a"/>
    <w:link w:val="af2"/>
    <w:uiPriority w:val="99"/>
    <w:semiHidden/>
    <w:unhideWhenUsed/>
    <w:locked/>
    <w:rsid w:val="00CA0B31"/>
    <w:rPr>
      <w:rFonts w:ascii="Tahoma" w:hAnsi="Tahoma" w:cs="Tahoma"/>
      <w:sz w:val="16"/>
      <w:szCs w:val="16"/>
    </w:rPr>
  </w:style>
  <w:style w:type="character" w:customStyle="1" w:styleId="af2">
    <w:name w:val="Текст у виносці Знак"/>
    <w:basedOn w:val="a0"/>
    <w:link w:val="af1"/>
    <w:uiPriority w:val="99"/>
    <w:semiHidden/>
    <w:rsid w:val="00CA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77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4F125-886E-45E9-BACD-40FFE723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16886</Words>
  <Characters>9626</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Tetyana_T</cp:lastModifiedBy>
  <cp:revision>6</cp:revision>
  <cp:lastPrinted>2021-03-16T13:52:00Z</cp:lastPrinted>
  <dcterms:created xsi:type="dcterms:W3CDTF">2021-03-15T12:31:00Z</dcterms:created>
  <dcterms:modified xsi:type="dcterms:W3CDTF">2021-03-18T10:31:00Z</dcterms:modified>
</cp:coreProperties>
</file>