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D" w:rsidRPr="00BA723F" w:rsidRDefault="00A3796D" w:rsidP="00A3796D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A3796D" w:rsidRPr="00BA723F" w:rsidRDefault="00A3796D" w:rsidP="00A3796D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A3796D" w:rsidRPr="00BA723F" w:rsidRDefault="00A3796D" w:rsidP="00A3796D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A3796D" w:rsidRPr="00BA723F" w:rsidRDefault="00A3796D" w:rsidP="00A3796D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A3796D" w:rsidRPr="00BA087E" w:rsidRDefault="00A3796D" w:rsidP="00A3796D">
      <w:pPr>
        <w:tabs>
          <w:tab w:val="left" w:pos="9356"/>
        </w:tabs>
        <w:jc w:val="center"/>
        <w:rPr>
          <w:b/>
          <w:i/>
          <w:sz w:val="20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33028.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proofErr w:type="spellStart"/>
      <w:r w:rsidR="00734605">
        <w:rPr>
          <w:b/>
          <w:i/>
          <w:sz w:val="20"/>
          <w:lang w:val="en-US"/>
        </w:rPr>
        <w:t>adam</w:t>
      </w:r>
      <w:r w:rsidRPr="00BA723F">
        <w:rPr>
          <w:b/>
          <w:i/>
          <w:sz w:val="20"/>
          <w:lang w:val="en-US"/>
        </w:rPr>
        <w:t>chuk</w:t>
      </w:r>
      <w:proofErr w:type="spellEnd"/>
      <w:r w:rsidRPr="00BA723F">
        <w:rPr>
          <w:b/>
          <w:i/>
          <w:sz w:val="20"/>
        </w:rPr>
        <w:t>@</w:t>
      </w:r>
      <w:proofErr w:type="spellStart"/>
      <w:r w:rsidRPr="00BA723F">
        <w:rPr>
          <w:b/>
          <w:i/>
          <w:sz w:val="20"/>
          <w:lang w:val="en-US"/>
        </w:rPr>
        <w:t>rada</w:t>
      </w:r>
      <w:proofErr w:type="spellEnd"/>
      <w:r w:rsidRPr="00BA087E">
        <w:rPr>
          <w:b/>
          <w:i/>
          <w:sz w:val="20"/>
        </w:rPr>
        <w:t>.</w:t>
      </w:r>
      <w:proofErr w:type="spellStart"/>
      <w:r w:rsidRPr="00BA723F">
        <w:rPr>
          <w:b/>
          <w:i/>
          <w:sz w:val="20"/>
          <w:lang w:val="en-US"/>
        </w:rPr>
        <w:t>rv</w:t>
      </w:r>
      <w:proofErr w:type="spellEnd"/>
      <w:r w:rsidRPr="00BA087E">
        <w:rPr>
          <w:b/>
          <w:i/>
          <w:sz w:val="20"/>
        </w:rPr>
        <w:t>.</w:t>
      </w:r>
      <w:proofErr w:type="spellStart"/>
      <w:r w:rsidRPr="00BA723F">
        <w:rPr>
          <w:b/>
          <w:i/>
          <w:sz w:val="20"/>
          <w:lang w:val="en-US"/>
        </w:rPr>
        <w:t>ua</w:t>
      </w:r>
      <w:proofErr w:type="spellEnd"/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3796D" w:rsidRPr="00BA723F" w:rsidTr="008804E5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A3796D" w:rsidRPr="00BA723F" w:rsidRDefault="00A3796D" w:rsidP="008804E5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A3796D" w:rsidRPr="00BA723F" w:rsidRDefault="00734605" w:rsidP="00A3796D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4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A3796D" w:rsidRPr="00BA723F" w:rsidRDefault="00A3796D" w:rsidP="00A3796D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A3796D" w:rsidRPr="00BA723F" w:rsidTr="008804E5">
        <w:trPr>
          <w:trHeight w:val="337"/>
        </w:trPr>
        <w:tc>
          <w:tcPr>
            <w:tcW w:w="3544" w:type="dxa"/>
          </w:tcPr>
          <w:p w:rsidR="00A3796D" w:rsidRPr="00BA723F" w:rsidRDefault="004C7CB0" w:rsidP="00A3796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травня</w:t>
            </w:r>
            <w:r w:rsidR="00A3796D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r w:rsidR="00A3796D" w:rsidRPr="00BA723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3544" w:type="dxa"/>
          </w:tcPr>
          <w:p w:rsidR="00A3796D" w:rsidRPr="00BA723F" w:rsidRDefault="00A3796D" w:rsidP="00880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3796D" w:rsidRPr="00BA723F" w:rsidRDefault="00A3796D" w:rsidP="00880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A3796D" w:rsidRPr="00BA723F" w:rsidRDefault="00A3796D" w:rsidP="00A3796D">
      <w:pPr>
        <w:jc w:val="both"/>
        <w:rPr>
          <w:szCs w:val="28"/>
          <w:lang w:val="uk-UA"/>
        </w:rPr>
      </w:pP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A3796D" w:rsidRDefault="00A3796D" w:rsidP="00A3796D">
      <w:pPr>
        <w:ind w:firstLine="1134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 – голова постійної комісії,</w:t>
      </w:r>
    </w:p>
    <w:p w:rsidR="00A3796D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комісії,</w:t>
      </w:r>
    </w:p>
    <w:p w:rsidR="00A3796D" w:rsidRPr="00BA723F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комісії.</w:t>
      </w:r>
    </w:p>
    <w:p w:rsidR="00A3796D" w:rsidRPr="00A3796D" w:rsidRDefault="00A3796D" w:rsidP="00A3796D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Відсутні:</w:t>
      </w:r>
    </w:p>
    <w:p w:rsidR="00A3796D" w:rsidRPr="00BA723F" w:rsidRDefault="00A3796D" w:rsidP="00A3796D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A3796D" w:rsidRPr="00BA723F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52729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6339B7" w:rsidRPr="00E52729" w:rsidRDefault="00902431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КОНДРАЧУК</w:t>
      </w:r>
      <w:r w:rsidR="006339B7">
        <w:rPr>
          <w:szCs w:val="28"/>
          <w:bdr w:val="none" w:sz="0" w:space="0" w:color="auto" w:frame="1"/>
          <w:lang w:val="uk-UA" w:eastAsia="ru-RU"/>
        </w:rPr>
        <w:t xml:space="preserve"> С</w:t>
      </w:r>
      <w:r>
        <w:rPr>
          <w:szCs w:val="28"/>
          <w:bdr w:val="none" w:sz="0" w:space="0" w:color="auto" w:frame="1"/>
          <w:lang w:val="uk-UA" w:eastAsia="ru-RU"/>
        </w:rPr>
        <w:t>ергій Юрійович</w:t>
      </w:r>
      <w:r w:rsidR="006339B7">
        <w:rPr>
          <w:szCs w:val="28"/>
          <w:bdr w:val="none" w:sz="0" w:space="0" w:color="auto" w:frame="1"/>
          <w:lang w:val="uk-UA" w:eastAsia="ru-RU"/>
        </w:rPr>
        <w:t xml:space="preserve"> </w:t>
      </w:r>
      <w:r w:rsidR="006339B7" w:rsidRPr="006339B7">
        <w:rPr>
          <w:szCs w:val="28"/>
          <w:bdr w:val="none" w:sz="0" w:space="0" w:color="auto" w:frame="1"/>
          <w:lang w:val="uk-UA" w:eastAsia="ru-RU"/>
        </w:rPr>
        <w:t>–</w:t>
      </w:r>
      <w:r w:rsidR="006339B7">
        <w:rPr>
          <w:szCs w:val="28"/>
          <w:bdr w:val="none" w:sz="0" w:space="0" w:color="auto" w:frame="1"/>
          <w:lang w:val="uk-UA" w:eastAsia="ru-RU"/>
        </w:rPr>
        <w:t xml:space="preserve"> голова обласної ради.</w:t>
      </w:r>
    </w:p>
    <w:p w:rsidR="00A3796D" w:rsidRPr="00E52729" w:rsidRDefault="00902431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="00A3796D"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A3796D" w:rsidRPr="00E52729" w:rsidRDefault="00902431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ГАВРИЛЮК Сергій Миколайович</w:t>
      </w:r>
      <w:r w:rsidR="00A3796D" w:rsidRPr="00E52729">
        <w:rPr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обласної ради – керівника секретаріату.</w:t>
      </w:r>
    </w:p>
    <w:p w:rsidR="00A3796D" w:rsidRDefault="00A3796D" w:rsidP="00A3796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A3796D" w:rsidRPr="00F77C50" w:rsidRDefault="00A3796D" w:rsidP="00F77C50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r>
        <w:rPr>
          <w:bCs/>
          <w:szCs w:val="28"/>
          <w:bdr w:val="none" w:sz="0" w:space="0" w:color="auto" w:frame="1"/>
          <w:lang w:val="uk-UA" w:eastAsia="ru-RU"/>
        </w:rPr>
        <w:t>ПОДОЛІН Сергій Вікторович.</w:t>
      </w:r>
    </w:p>
    <w:p w:rsidR="00A3796D" w:rsidRPr="00BA723F" w:rsidRDefault="00A3796D" w:rsidP="00A3796D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A3796D" w:rsidRPr="00BA723F" w:rsidRDefault="00D43BE6" w:rsidP="00A3796D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</w:t>
      </w:r>
      <w:r w:rsidR="00A3796D">
        <w:rPr>
          <w:i/>
          <w:szCs w:val="28"/>
          <w:lang w:val="uk-UA"/>
        </w:rPr>
        <w:t xml:space="preserve"> - голову</w:t>
      </w:r>
      <w:r w:rsidR="00A3796D"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корупцією – </w:t>
      </w:r>
      <w:r w:rsidR="00A3796D" w:rsidRPr="00BA723F">
        <w:rPr>
          <w:szCs w:val="28"/>
          <w:lang w:val="uk-UA"/>
        </w:rPr>
        <w:t>запропонува</w:t>
      </w:r>
      <w:r w:rsidR="00A3796D">
        <w:rPr>
          <w:szCs w:val="28"/>
          <w:lang w:val="uk-UA"/>
        </w:rPr>
        <w:t>в</w:t>
      </w:r>
      <w:r w:rsidR="00A3796D" w:rsidRPr="00BA723F">
        <w:rPr>
          <w:szCs w:val="28"/>
          <w:lang w:val="uk-UA"/>
        </w:rPr>
        <w:t xml:space="preserve"> затвердити порядок денний засідання постійної комісії.</w:t>
      </w:r>
    </w:p>
    <w:p w:rsidR="00A3796D" w:rsidRPr="00BA723F" w:rsidRDefault="00A3796D" w:rsidP="00A3796D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A3796D" w:rsidRDefault="00A3796D" w:rsidP="00A3796D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D33C99" w:rsidRDefault="00D33C99" w:rsidP="00D33C99">
      <w:pPr>
        <w:pStyle w:val="a5"/>
        <w:tabs>
          <w:tab w:val="left" w:pos="0"/>
        </w:tabs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i/>
          <w:szCs w:val="28"/>
        </w:rPr>
        <w:t>Сесійні питання:</w:t>
      </w:r>
    </w:p>
    <w:p w:rsidR="007F471C" w:rsidRPr="007F471C" w:rsidRDefault="007F471C" w:rsidP="007F471C">
      <w:pPr>
        <w:tabs>
          <w:tab w:val="left" w:pos="284"/>
        </w:tabs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 xml:space="preserve">1.Про результати моніторингу виконання у 2020 році плану на </w:t>
      </w:r>
      <w:r w:rsidR="00E46D2A">
        <w:rPr>
          <w:rFonts w:eastAsia="Times New Roman"/>
          <w:b/>
          <w:szCs w:val="28"/>
          <w:lang w:val="uk-UA"/>
        </w:rPr>
        <w:t xml:space="preserve">                  </w:t>
      </w:r>
      <w:r w:rsidRPr="007F471C">
        <w:rPr>
          <w:rFonts w:eastAsia="Times New Roman"/>
          <w:b/>
          <w:szCs w:val="28"/>
          <w:lang w:val="uk-UA"/>
        </w:rPr>
        <w:t>2018-2020 роки із реалізації Стратегії розвитку Рівненської області на період до 2020 року</w:t>
      </w:r>
    </w:p>
    <w:p w:rsidR="007F471C" w:rsidRPr="007F471C" w:rsidRDefault="007F471C" w:rsidP="007F471C">
      <w:pPr>
        <w:tabs>
          <w:tab w:val="left" w:pos="284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Pr="007F471C">
        <w:rPr>
          <w:rFonts w:eastAsia="Times New Roman"/>
          <w:i/>
          <w:szCs w:val="28"/>
          <w:lang w:val="uk-UA"/>
        </w:rPr>
        <w:t xml:space="preserve"> М</w:t>
      </w:r>
      <w:r w:rsidR="00FF6E3C">
        <w:rPr>
          <w:rFonts w:eastAsia="Times New Roman"/>
          <w:i/>
          <w:szCs w:val="28"/>
          <w:lang w:val="uk-UA"/>
        </w:rPr>
        <w:t>ОКЛЯК</w:t>
      </w:r>
      <w:r w:rsidRPr="007F471C">
        <w:rPr>
          <w:rFonts w:eastAsia="Times New Roman"/>
          <w:i/>
          <w:szCs w:val="28"/>
          <w:lang w:val="uk-UA"/>
        </w:rPr>
        <w:t xml:space="preserve"> Костянтин Васильович – директор департаменту економічного розвитку і торгівлі Рівненської облдержадміністрації.</w:t>
      </w:r>
    </w:p>
    <w:p w:rsidR="007F471C" w:rsidRPr="007F471C" w:rsidRDefault="007F471C" w:rsidP="007F471C">
      <w:pPr>
        <w:tabs>
          <w:tab w:val="left" w:pos="284"/>
        </w:tabs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lastRenderedPageBreak/>
        <w:tab/>
        <w:t>2.Про Обласну цільову програму підвищення рівня безпеки дорожнього руху в Рівненській області на період до 2023 року</w:t>
      </w:r>
    </w:p>
    <w:p w:rsidR="007F471C" w:rsidRPr="007F471C" w:rsidRDefault="007F471C" w:rsidP="007F471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9842FD">
        <w:rPr>
          <w:rFonts w:eastAsia="Times New Roman"/>
          <w:i/>
          <w:szCs w:val="28"/>
          <w:lang w:val="uk-UA"/>
        </w:rPr>
        <w:t xml:space="preserve"> МИСЮРА</w:t>
      </w:r>
      <w:r w:rsidRPr="007F471C">
        <w:rPr>
          <w:rFonts w:eastAsia="Times New Roman"/>
          <w:i/>
          <w:szCs w:val="28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облдержадміністрації.</w:t>
      </w:r>
    </w:p>
    <w:p w:rsidR="007F471C" w:rsidRPr="007F471C" w:rsidRDefault="007F471C" w:rsidP="007F471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ab/>
      </w:r>
      <w:r w:rsidRPr="007F471C">
        <w:rPr>
          <w:rFonts w:eastAsia="Times New Roman"/>
          <w:b/>
          <w:szCs w:val="28"/>
        </w:rPr>
        <w:t>3.</w:t>
      </w:r>
      <w:r w:rsidRPr="007F471C">
        <w:rPr>
          <w:rFonts w:eastAsia="Times New Roman"/>
          <w:b/>
          <w:szCs w:val="28"/>
          <w:lang w:val="uk-UA"/>
        </w:rPr>
        <w:t xml:space="preserve">Про </w:t>
      </w:r>
      <w:r w:rsidRPr="007F471C">
        <w:rPr>
          <w:rFonts w:eastAsia="Times New Roman"/>
          <w:b/>
          <w:bCs/>
          <w:szCs w:val="28"/>
          <w:lang w:val="uk-UA"/>
        </w:rPr>
        <w:t xml:space="preserve">внесення змін до Обласної комплексної програми </w:t>
      </w:r>
      <w:proofErr w:type="gramStart"/>
      <w:r w:rsidRPr="007F471C">
        <w:rPr>
          <w:rFonts w:eastAsia="Times New Roman"/>
          <w:b/>
          <w:bCs/>
          <w:szCs w:val="28"/>
          <w:lang w:val="uk-UA"/>
        </w:rPr>
        <w:t>проф</w:t>
      </w:r>
      <w:proofErr w:type="gramEnd"/>
      <w:r w:rsidRPr="007F471C">
        <w:rPr>
          <w:rFonts w:eastAsia="Times New Roman"/>
          <w:b/>
          <w:bCs/>
          <w:szCs w:val="28"/>
          <w:lang w:val="uk-UA"/>
        </w:rPr>
        <w:t>ілактики правопорушень та боротьби із злочинністю на 2021-2023 роки</w:t>
      </w:r>
    </w:p>
    <w:p w:rsidR="007F471C" w:rsidRPr="007F471C" w:rsidRDefault="007F471C" w:rsidP="007F471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9842FD">
        <w:rPr>
          <w:rFonts w:eastAsia="Times New Roman"/>
          <w:i/>
          <w:szCs w:val="28"/>
          <w:lang w:val="uk-UA"/>
        </w:rPr>
        <w:t xml:space="preserve"> КОСЯК</w:t>
      </w:r>
      <w:r w:rsidRPr="007F471C">
        <w:rPr>
          <w:rFonts w:eastAsia="Times New Roman"/>
          <w:i/>
          <w:szCs w:val="28"/>
          <w:lang w:val="uk-UA"/>
        </w:rPr>
        <w:t xml:space="preserve"> Сергій Євгенович – начальник відділу взаємодії з правоохоронними органами та оборонної роботи апарату Рівненської облдержадміністрації;</w:t>
      </w:r>
    </w:p>
    <w:p w:rsidR="007F471C" w:rsidRPr="007F471C" w:rsidRDefault="007F471C" w:rsidP="007F471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i/>
          <w:szCs w:val="28"/>
        </w:rPr>
      </w:pPr>
      <w:r w:rsidRPr="007F471C">
        <w:rPr>
          <w:rFonts w:eastAsia="Times New Roman"/>
          <w:i/>
          <w:szCs w:val="28"/>
          <w:lang w:val="uk-UA"/>
        </w:rPr>
        <w:t>Представник Головного управління Національної поліції в Рівненській області.</w:t>
      </w:r>
    </w:p>
    <w:p w:rsidR="007F471C" w:rsidRPr="007F471C" w:rsidRDefault="007F471C" w:rsidP="007F471C">
      <w:pPr>
        <w:tabs>
          <w:tab w:val="left" w:pos="284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b/>
          <w:szCs w:val="28"/>
        </w:rPr>
        <w:tab/>
        <w:t>4.</w:t>
      </w:r>
      <w:r w:rsidRPr="007F471C">
        <w:rPr>
          <w:rFonts w:eastAsia="Times New Roman"/>
          <w:b/>
          <w:szCs w:val="28"/>
          <w:lang w:val="uk-UA"/>
        </w:rPr>
        <w:t xml:space="preserve">Про </w:t>
      </w:r>
      <w:r w:rsidRPr="007F471C">
        <w:rPr>
          <w:rFonts w:eastAsia="Times New Roman"/>
          <w:b/>
          <w:bCs/>
          <w:szCs w:val="28"/>
          <w:lang w:val="uk-UA"/>
        </w:rPr>
        <w:t>внесення змін до обласного бюджету Рівненської області на 2021 рік</w:t>
      </w:r>
    </w:p>
    <w:p w:rsidR="007F471C" w:rsidRPr="007F471C" w:rsidRDefault="007F471C" w:rsidP="007F471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9842FD">
        <w:rPr>
          <w:rFonts w:eastAsia="Times New Roman"/>
          <w:i/>
          <w:szCs w:val="28"/>
          <w:lang w:val="uk-UA"/>
        </w:rPr>
        <w:t xml:space="preserve"> БІЛЯК </w:t>
      </w:r>
      <w:r w:rsidRPr="007F471C">
        <w:rPr>
          <w:rFonts w:eastAsia="Times New Roman"/>
          <w:i/>
          <w:szCs w:val="28"/>
          <w:lang w:val="uk-UA"/>
        </w:rPr>
        <w:t>Лідія Аркадіївна – директор департаменту фінансів Рівненської облдержадміністрації.</w:t>
      </w:r>
      <w:r w:rsidRPr="007F471C">
        <w:rPr>
          <w:rFonts w:eastAsia="Times New Roman"/>
          <w:b/>
          <w:szCs w:val="28"/>
          <w:lang w:val="uk-UA"/>
        </w:rPr>
        <w:t xml:space="preserve"> </w:t>
      </w:r>
    </w:p>
    <w:p w:rsidR="007F471C" w:rsidRPr="007F471C" w:rsidRDefault="007F471C" w:rsidP="007F471C">
      <w:pPr>
        <w:tabs>
          <w:tab w:val="left" w:pos="284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ab/>
      </w:r>
      <w:r w:rsidRPr="007F471C">
        <w:rPr>
          <w:rFonts w:eastAsia="Times New Roman"/>
          <w:b/>
          <w:szCs w:val="28"/>
        </w:rPr>
        <w:t>5.</w:t>
      </w:r>
      <w:r w:rsidRPr="007F471C">
        <w:rPr>
          <w:rFonts w:eastAsia="Times New Roman"/>
          <w:b/>
          <w:szCs w:val="28"/>
          <w:lang w:val="uk-UA"/>
        </w:rPr>
        <w:t>Про Бюджетний регламент Рівненської обласної ради</w:t>
      </w:r>
    </w:p>
    <w:p w:rsidR="007F471C" w:rsidRPr="007F471C" w:rsidRDefault="007F471C" w:rsidP="007F471C">
      <w:pPr>
        <w:tabs>
          <w:tab w:val="left" w:pos="284"/>
          <w:tab w:val="num" w:pos="426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9842FD">
        <w:rPr>
          <w:rFonts w:eastAsia="Times New Roman"/>
          <w:i/>
          <w:szCs w:val="28"/>
          <w:lang w:val="uk-UA"/>
        </w:rPr>
        <w:t xml:space="preserve"> НАБОЧУК</w:t>
      </w:r>
      <w:r w:rsidRPr="007F471C">
        <w:rPr>
          <w:rFonts w:eastAsia="Times New Roman"/>
          <w:i/>
          <w:szCs w:val="28"/>
          <w:lang w:val="uk-UA"/>
        </w:rPr>
        <w:t xml:space="preserve"> Олександр Юрійович – секретар постійної комісії Рівненської обласної ради з питань бюджету, фінансів та податків.</w:t>
      </w:r>
    </w:p>
    <w:p w:rsidR="007F471C" w:rsidRPr="007F471C" w:rsidRDefault="007F471C" w:rsidP="007F471C">
      <w:pPr>
        <w:tabs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ab/>
      </w:r>
      <w:r w:rsidRPr="007F471C">
        <w:rPr>
          <w:rFonts w:eastAsia="Times New Roman"/>
          <w:b/>
          <w:szCs w:val="28"/>
        </w:rPr>
        <w:t xml:space="preserve">6. </w:t>
      </w:r>
      <w:r w:rsidRPr="007F471C">
        <w:rPr>
          <w:rFonts w:eastAsia="Times New Roman"/>
          <w:b/>
          <w:szCs w:val="28"/>
          <w:lang w:val="uk-UA"/>
        </w:rPr>
        <w:t xml:space="preserve">Про </w:t>
      </w:r>
      <w:r w:rsidRPr="007F471C">
        <w:rPr>
          <w:rFonts w:eastAsia="Times New Roman"/>
          <w:b/>
          <w:bCs/>
          <w:szCs w:val="28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7F471C" w:rsidRPr="007F471C" w:rsidRDefault="007F471C" w:rsidP="007F471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A8616D">
        <w:rPr>
          <w:rFonts w:eastAsia="Times New Roman"/>
          <w:i/>
          <w:szCs w:val="28"/>
          <w:lang w:val="uk-UA"/>
        </w:rPr>
        <w:t xml:space="preserve"> НІЛАБОВИЧ</w:t>
      </w:r>
      <w:r w:rsidRPr="007F471C">
        <w:rPr>
          <w:rFonts w:eastAsia="Times New Roman"/>
          <w:i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7F471C" w:rsidRPr="007F471C" w:rsidRDefault="007F471C" w:rsidP="007F471C">
      <w:pPr>
        <w:tabs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ab/>
        <w:t xml:space="preserve">7. Про </w:t>
      </w:r>
      <w:r w:rsidRPr="007F471C">
        <w:rPr>
          <w:rFonts w:eastAsia="Times New Roman"/>
          <w:b/>
          <w:bCs/>
          <w:szCs w:val="28"/>
          <w:lang w:val="uk-UA"/>
        </w:rPr>
        <w:t>внесення змін до Регламенту Рівненської обласної ради восьмого скликання</w:t>
      </w:r>
    </w:p>
    <w:p w:rsidR="007F471C" w:rsidRPr="007F471C" w:rsidRDefault="007F471C" w:rsidP="007F471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A8616D">
        <w:rPr>
          <w:rFonts w:eastAsia="Times New Roman"/>
          <w:i/>
          <w:szCs w:val="28"/>
          <w:lang w:val="uk-UA"/>
        </w:rPr>
        <w:t xml:space="preserve"> СОЛОГУБ</w:t>
      </w:r>
      <w:r w:rsidRPr="007F471C">
        <w:rPr>
          <w:rFonts w:eastAsia="Times New Roman"/>
          <w:i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ради.</w:t>
      </w:r>
    </w:p>
    <w:p w:rsidR="007F471C" w:rsidRPr="007F471C" w:rsidRDefault="007F471C" w:rsidP="007F471C">
      <w:pPr>
        <w:tabs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ab/>
        <w:t xml:space="preserve">8. Про </w:t>
      </w:r>
      <w:r w:rsidRPr="007F471C">
        <w:rPr>
          <w:rFonts w:eastAsia="Times New Roman"/>
          <w:b/>
          <w:bCs/>
          <w:szCs w:val="28"/>
          <w:lang w:val="uk-UA"/>
        </w:rPr>
        <w:t>комісію з оцінки корупційних ризиків у діяльності Рівненської обласної ради</w:t>
      </w:r>
    </w:p>
    <w:p w:rsidR="007F471C" w:rsidRPr="007F471C" w:rsidRDefault="007F471C" w:rsidP="007F471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 w:eastAsia="ru-RU"/>
        </w:rPr>
        <w:t>Доповідає:</w:t>
      </w:r>
      <w:r w:rsidR="00050610">
        <w:rPr>
          <w:rFonts w:eastAsia="Times New Roman"/>
          <w:i/>
          <w:szCs w:val="28"/>
          <w:lang w:val="uk-UA" w:eastAsia="ru-RU"/>
        </w:rPr>
        <w:t xml:space="preserve"> ХОРОНЖАК </w:t>
      </w:r>
      <w:r w:rsidRPr="007F471C">
        <w:rPr>
          <w:rFonts w:eastAsia="Times New Roman"/>
          <w:i/>
          <w:szCs w:val="28"/>
          <w:lang w:val="uk-UA" w:eastAsia="ru-RU"/>
        </w:rPr>
        <w:t>Марія Олександрівна – консультант з питань запобігання та виявлення корупції.</w:t>
      </w:r>
    </w:p>
    <w:p w:rsidR="007F471C" w:rsidRPr="007F471C" w:rsidRDefault="007F471C" w:rsidP="007F471C">
      <w:pPr>
        <w:tabs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 w:rsidRPr="007F471C">
        <w:rPr>
          <w:rFonts w:eastAsia="Times New Roman"/>
          <w:b/>
          <w:szCs w:val="28"/>
          <w:lang w:val="uk-UA"/>
        </w:rPr>
        <w:tab/>
        <w:t>9. 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</w:p>
    <w:p w:rsidR="007F471C" w:rsidRPr="00B66401" w:rsidRDefault="007F471C" w:rsidP="00B66401">
      <w:pPr>
        <w:tabs>
          <w:tab w:val="num" w:pos="426"/>
          <w:tab w:val="left" w:pos="567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050610">
        <w:rPr>
          <w:rFonts w:eastAsia="Times New Roman"/>
          <w:i/>
          <w:szCs w:val="28"/>
          <w:lang w:val="uk-UA"/>
        </w:rPr>
        <w:t xml:space="preserve"> ЧЕРНІЙ</w:t>
      </w:r>
      <w:r w:rsidRPr="007F471C">
        <w:rPr>
          <w:rFonts w:eastAsia="Times New Roman"/>
          <w:i/>
          <w:szCs w:val="28"/>
          <w:lang w:val="uk-UA"/>
        </w:rPr>
        <w:t xml:space="preserve"> Алла Леонідівна – голова постійної комісії Рівненської обласної ради з питань гуманітарної політики.</w:t>
      </w:r>
    </w:p>
    <w:p w:rsidR="007F471C" w:rsidRPr="00B66401" w:rsidRDefault="007F471C" w:rsidP="00B66401">
      <w:pPr>
        <w:tabs>
          <w:tab w:val="num" w:pos="426"/>
          <w:tab w:val="left" w:pos="567"/>
        </w:tabs>
        <w:ind w:left="284"/>
        <w:contextualSpacing/>
        <w:jc w:val="center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lang w:val="uk-UA"/>
        </w:rPr>
        <w:t>Власні питання</w:t>
      </w:r>
    </w:p>
    <w:p w:rsidR="007F471C" w:rsidRPr="007F471C" w:rsidRDefault="00B66401" w:rsidP="007F471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tab/>
      </w:r>
      <w:r w:rsidR="007F471C" w:rsidRPr="007F471C">
        <w:rPr>
          <w:rFonts w:eastAsia="Times New Roman"/>
          <w:b/>
          <w:szCs w:val="28"/>
          <w:lang w:val="uk-UA"/>
        </w:rPr>
        <w:t>10. Про звернення Львівського науково-дослідного інституту судових експертиз Міністерства юстиції України від 01.03.2021 №867/04-2021 з проханням про включення цієї експертної установи до числа учасників, на яких поширюється дія Обласної комплексної програми профілактики правопорушень та боротьби зі злочинністю на 2021-2023 роки та виділення коштів на придбання необхідного обладнання.</w:t>
      </w:r>
    </w:p>
    <w:p w:rsidR="007F471C" w:rsidRPr="007F471C" w:rsidRDefault="007F471C" w:rsidP="004515AE">
      <w:pPr>
        <w:tabs>
          <w:tab w:val="num" w:pos="426"/>
          <w:tab w:val="left" w:pos="567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4515AE">
        <w:rPr>
          <w:rFonts w:eastAsia="Times New Roman"/>
          <w:i/>
          <w:szCs w:val="28"/>
          <w:lang w:val="uk-UA"/>
        </w:rPr>
        <w:t xml:space="preserve"> КОСЯК</w:t>
      </w:r>
      <w:r w:rsidRPr="007F471C">
        <w:rPr>
          <w:rFonts w:eastAsia="Times New Roman"/>
          <w:i/>
          <w:szCs w:val="28"/>
          <w:lang w:val="uk-UA"/>
        </w:rPr>
        <w:t xml:space="preserve"> Сергій Євгенович – начальник відділу взаємодії з правоохоронними органами та оборонної роботи апарату Рівненської облдержадміністрації.</w:t>
      </w:r>
    </w:p>
    <w:p w:rsidR="007F471C" w:rsidRPr="007F471C" w:rsidRDefault="00B66401" w:rsidP="007F471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b/>
          <w:szCs w:val="28"/>
          <w:lang w:val="uk-UA"/>
        </w:rPr>
      </w:pPr>
      <w:r>
        <w:rPr>
          <w:rFonts w:eastAsia="Times New Roman"/>
          <w:b/>
          <w:szCs w:val="28"/>
          <w:lang w:val="uk-UA"/>
        </w:rPr>
        <w:lastRenderedPageBreak/>
        <w:tab/>
      </w:r>
      <w:r w:rsidR="007F471C" w:rsidRPr="007F471C">
        <w:rPr>
          <w:rFonts w:eastAsia="Times New Roman"/>
          <w:b/>
          <w:szCs w:val="28"/>
          <w:lang w:val="uk-UA"/>
        </w:rPr>
        <w:t xml:space="preserve">11. Про звернення депутата Рівненської обласної ради Романа </w:t>
      </w:r>
      <w:proofErr w:type="spellStart"/>
      <w:r w:rsidR="007F471C" w:rsidRPr="007F471C">
        <w:rPr>
          <w:rFonts w:eastAsia="Times New Roman"/>
          <w:b/>
          <w:szCs w:val="28"/>
          <w:lang w:val="uk-UA"/>
        </w:rPr>
        <w:t>Стасюка</w:t>
      </w:r>
      <w:proofErr w:type="spellEnd"/>
      <w:r w:rsidR="007F471C" w:rsidRPr="007F471C">
        <w:rPr>
          <w:rFonts w:eastAsia="Times New Roman"/>
          <w:b/>
          <w:szCs w:val="28"/>
          <w:lang w:val="uk-UA"/>
        </w:rPr>
        <w:t xml:space="preserve"> від 13.05.2021 року №33. </w:t>
      </w:r>
    </w:p>
    <w:p w:rsidR="00166B7D" w:rsidRPr="00166B7D" w:rsidRDefault="007F471C" w:rsidP="000E21BC">
      <w:pPr>
        <w:tabs>
          <w:tab w:val="num" w:pos="426"/>
          <w:tab w:val="left" w:pos="567"/>
        </w:tabs>
        <w:contextualSpacing/>
        <w:jc w:val="both"/>
        <w:rPr>
          <w:rFonts w:eastAsia="Times New Roman"/>
          <w:i/>
          <w:szCs w:val="28"/>
          <w:lang w:val="uk-UA"/>
        </w:rPr>
      </w:pPr>
      <w:r w:rsidRPr="007F471C">
        <w:rPr>
          <w:rFonts w:eastAsia="Times New Roman"/>
          <w:i/>
          <w:szCs w:val="28"/>
          <w:u w:val="single"/>
          <w:lang w:val="uk-UA"/>
        </w:rPr>
        <w:t>Доповідає:</w:t>
      </w:r>
      <w:r w:rsidR="000E21BC">
        <w:rPr>
          <w:rFonts w:eastAsia="Times New Roman"/>
          <w:i/>
          <w:szCs w:val="28"/>
          <w:lang w:val="uk-UA"/>
        </w:rPr>
        <w:t xml:space="preserve"> СТАСЮК</w:t>
      </w:r>
      <w:r w:rsidRPr="007F471C">
        <w:rPr>
          <w:rFonts w:eastAsia="Times New Roman"/>
          <w:i/>
          <w:szCs w:val="28"/>
          <w:lang w:val="uk-UA"/>
        </w:rPr>
        <w:t xml:space="preserve"> Роман Павлович – депутат обласної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Default="00485A9F" w:rsidP="00485A9F">
      <w:pPr>
        <w:pStyle w:val="a5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</w:t>
      </w:r>
      <w:r w:rsidR="00A3796D" w:rsidRPr="00BA723F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194860" w:rsidRPr="00BA723F" w:rsidRDefault="00194860" w:rsidP="00A3796D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A3796D" w:rsidRPr="00BA723F" w:rsidRDefault="00A3796D" w:rsidP="00A3796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A3796D" w:rsidRPr="00BA723F" w:rsidRDefault="00A3796D" w:rsidP="00A3796D">
      <w:pPr>
        <w:jc w:val="center"/>
        <w:rPr>
          <w:b/>
          <w:szCs w:val="28"/>
          <w:lang w:val="uk-UA"/>
        </w:rPr>
      </w:pPr>
    </w:p>
    <w:p w:rsidR="00F16592" w:rsidRDefault="00A3796D" w:rsidP="00F16592">
      <w:pPr>
        <w:tabs>
          <w:tab w:val="left" w:pos="284"/>
        </w:tabs>
        <w:jc w:val="both"/>
        <w:rPr>
          <w:rFonts w:eastAsia="Times New Roman"/>
          <w:b/>
          <w:szCs w:val="28"/>
          <w:lang w:val="uk-UA"/>
        </w:rPr>
      </w:pPr>
      <w:r w:rsidRPr="004F27D3">
        <w:rPr>
          <w:b/>
          <w:iCs/>
          <w:szCs w:val="28"/>
          <w:bdr w:val="none" w:sz="0" w:space="0" w:color="auto" w:frame="1"/>
          <w:lang w:val="uk-UA"/>
        </w:rPr>
        <w:t>1.</w:t>
      </w:r>
      <w:r w:rsidR="00F16592" w:rsidRPr="00F16592">
        <w:rPr>
          <w:rFonts w:eastAsia="Times New Roman"/>
          <w:b/>
          <w:szCs w:val="28"/>
          <w:lang w:val="uk-UA"/>
        </w:rPr>
        <w:t xml:space="preserve"> </w:t>
      </w:r>
      <w:r w:rsidR="00F16592" w:rsidRPr="007F471C">
        <w:rPr>
          <w:rFonts w:eastAsia="Times New Roman"/>
          <w:b/>
          <w:szCs w:val="28"/>
          <w:lang w:val="uk-UA"/>
        </w:rPr>
        <w:t xml:space="preserve">Про результати моніторингу виконання у 2020 році плану на </w:t>
      </w:r>
      <w:r w:rsidR="00557D17">
        <w:rPr>
          <w:rFonts w:eastAsia="Times New Roman"/>
          <w:b/>
          <w:szCs w:val="28"/>
          <w:lang w:val="uk-UA"/>
        </w:rPr>
        <w:t xml:space="preserve">                 </w:t>
      </w:r>
      <w:r w:rsidR="00F16592" w:rsidRPr="007F471C">
        <w:rPr>
          <w:rFonts w:eastAsia="Times New Roman"/>
          <w:b/>
          <w:szCs w:val="28"/>
          <w:lang w:val="uk-UA"/>
        </w:rPr>
        <w:t>2018-2020 роки із реалізації Стратегії розвитку Рівненської області на період до 2020 року</w:t>
      </w:r>
    </w:p>
    <w:p w:rsidR="009F42CF" w:rsidRDefault="009F42CF" w:rsidP="009F42C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F16592" w:rsidRDefault="004140A6" w:rsidP="00F16592">
      <w:pPr>
        <w:tabs>
          <w:tab w:val="left" w:pos="284"/>
        </w:tabs>
        <w:contextualSpacing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ab/>
      </w:r>
      <w:r w:rsidR="00F16592">
        <w:rPr>
          <w:rFonts w:eastAsia="Times New Roman"/>
          <w:i/>
          <w:szCs w:val="28"/>
          <w:lang w:val="uk-UA"/>
        </w:rPr>
        <w:t>Г</w:t>
      </w:r>
      <w:r w:rsidR="00747BC5">
        <w:rPr>
          <w:rFonts w:eastAsia="Times New Roman"/>
          <w:i/>
          <w:szCs w:val="28"/>
          <w:lang w:val="uk-UA"/>
        </w:rPr>
        <w:t>УСАРОВУ</w:t>
      </w:r>
      <w:r w:rsidR="00F16592">
        <w:rPr>
          <w:rFonts w:eastAsia="Times New Roman"/>
          <w:i/>
          <w:szCs w:val="28"/>
          <w:lang w:val="uk-UA"/>
        </w:rPr>
        <w:t xml:space="preserve"> І</w:t>
      </w:r>
      <w:r w:rsidR="00BE38DB">
        <w:rPr>
          <w:rFonts w:eastAsia="Times New Roman"/>
          <w:i/>
          <w:szCs w:val="28"/>
          <w:lang w:val="uk-UA"/>
        </w:rPr>
        <w:t>рину</w:t>
      </w:r>
      <w:r w:rsidR="00F16592">
        <w:rPr>
          <w:rFonts w:eastAsia="Times New Roman"/>
          <w:i/>
          <w:szCs w:val="28"/>
          <w:lang w:val="uk-UA"/>
        </w:rPr>
        <w:t xml:space="preserve"> І</w:t>
      </w:r>
      <w:r w:rsidR="00BE38DB">
        <w:rPr>
          <w:rFonts w:eastAsia="Times New Roman"/>
          <w:i/>
          <w:szCs w:val="28"/>
          <w:lang w:val="uk-UA"/>
        </w:rPr>
        <w:t>горівну</w:t>
      </w:r>
      <w:r w:rsidR="00F16592" w:rsidRPr="007F471C">
        <w:rPr>
          <w:rFonts w:eastAsia="Times New Roman"/>
          <w:i/>
          <w:szCs w:val="28"/>
          <w:lang w:val="uk-UA"/>
        </w:rPr>
        <w:t xml:space="preserve"> – </w:t>
      </w:r>
      <w:r w:rsidR="00BE38DB">
        <w:rPr>
          <w:rFonts w:eastAsia="Times New Roman"/>
          <w:i/>
          <w:szCs w:val="28"/>
          <w:lang w:val="uk-UA"/>
        </w:rPr>
        <w:t>першого</w:t>
      </w:r>
      <w:r w:rsidR="00F16592">
        <w:rPr>
          <w:rFonts w:eastAsia="Times New Roman"/>
          <w:i/>
          <w:szCs w:val="28"/>
          <w:lang w:val="uk-UA"/>
        </w:rPr>
        <w:t xml:space="preserve"> заступник</w:t>
      </w:r>
      <w:r w:rsidR="00BE38DB">
        <w:rPr>
          <w:rFonts w:eastAsia="Times New Roman"/>
          <w:i/>
          <w:szCs w:val="28"/>
          <w:lang w:val="uk-UA"/>
        </w:rPr>
        <w:t>а</w:t>
      </w:r>
      <w:r w:rsidR="00F16592">
        <w:rPr>
          <w:rFonts w:eastAsia="Times New Roman"/>
          <w:i/>
          <w:szCs w:val="28"/>
          <w:lang w:val="uk-UA"/>
        </w:rPr>
        <w:t xml:space="preserve"> </w:t>
      </w:r>
      <w:r w:rsidR="00F16592" w:rsidRPr="007F471C">
        <w:rPr>
          <w:rFonts w:eastAsia="Times New Roman"/>
          <w:i/>
          <w:szCs w:val="28"/>
          <w:lang w:val="uk-UA"/>
        </w:rPr>
        <w:t>директор</w:t>
      </w:r>
      <w:r w:rsidR="00F16592">
        <w:rPr>
          <w:rFonts w:eastAsia="Times New Roman"/>
          <w:i/>
          <w:szCs w:val="28"/>
          <w:lang w:val="uk-UA"/>
        </w:rPr>
        <w:t>а</w:t>
      </w:r>
      <w:r w:rsidR="00F16592" w:rsidRPr="007F471C">
        <w:rPr>
          <w:rFonts w:eastAsia="Times New Roman"/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6F1DE3">
        <w:rPr>
          <w:rFonts w:eastAsia="Times New Roman"/>
          <w:i/>
          <w:szCs w:val="28"/>
          <w:lang w:val="uk-UA"/>
        </w:rPr>
        <w:t xml:space="preserve">, </w:t>
      </w:r>
      <w:r w:rsidR="006F1DE3" w:rsidRPr="006F1DE3">
        <w:rPr>
          <w:rFonts w:eastAsia="Times New Roman"/>
          <w:szCs w:val="28"/>
          <w:lang w:val="uk-UA"/>
        </w:rPr>
        <w:t xml:space="preserve">яка ознайомила присутніх з </w:t>
      </w:r>
      <w:proofErr w:type="spellStart"/>
      <w:r w:rsidR="006F1DE3" w:rsidRPr="006F1DE3">
        <w:rPr>
          <w:rFonts w:eastAsia="Times New Roman"/>
          <w:szCs w:val="28"/>
          <w:lang w:val="uk-UA"/>
        </w:rPr>
        <w:t>пр</w:t>
      </w:r>
      <w:r w:rsidR="006F1DE3">
        <w:rPr>
          <w:rFonts w:eastAsia="Times New Roman"/>
          <w:szCs w:val="28"/>
          <w:lang w:val="uk-UA"/>
        </w:rPr>
        <w:t>оєктом</w:t>
      </w:r>
      <w:proofErr w:type="spellEnd"/>
      <w:r w:rsidR="006F1DE3">
        <w:rPr>
          <w:rFonts w:eastAsia="Times New Roman"/>
          <w:szCs w:val="28"/>
          <w:lang w:val="uk-UA"/>
        </w:rPr>
        <w:t xml:space="preserve"> рішення</w:t>
      </w:r>
      <w:r w:rsidR="00016856">
        <w:rPr>
          <w:rFonts w:eastAsia="Times New Roman"/>
          <w:szCs w:val="28"/>
          <w:lang w:val="uk-UA"/>
        </w:rPr>
        <w:t xml:space="preserve"> з цього питання</w:t>
      </w:r>
      <w:r w:rsidR="00F16592" w:rsidRPr="006F1DE3">
        <w:rPr>
          <w:rFonts w:eastAsia="Times New Roman"/>
          <w:szCs w:val="28"/>
          <w:lang w:val="uk-UA"/>
        </w:rPr>
        <w:t>.</w:t>
      </w:r>
    </w:p>
    <w:p w:rsidR="00EE605F" w:rsidRPr="006F5CFE" w:rsidRDefault="00EE605F" w:rsidP="00EE605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FC4B32" w:rsidRPr="006F5CFE" w:rsidRDefault="005A3A4C" w:rsidP="00EE605F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   </w:t>
      </w:r>
      <w:r w:rsidR="004140A6">
        <w:rPr>
          <w:i/>
          <w:sz w:val="28"/>
          <w:szCs w:val="28"/>
          <w:lang w:val="uk-UA"/>
        </w:rPr>
        <w:t>ПОДОЛІН Сергій Вікторович</w:t>
      </w:r>
      <w:r w:rsidR="00FC4B32" w:rsidRPr="00FC4B32">
        <w:rPr>
          <w:i/>
          <w:sz w:val="28"/>
          <w:szCs w:val="28"/>
          <w:lang w:val="uk-UA"/>
        </w:rPr>
        <w:t xml:space="preserve"> </w:t>
      </w:r>
      <w:r w:rsidR="00F82464">
        <w:rPr>
          <w:szCs w:val="28"/>
          <w:bdr w:val="none" w:sz="0" w:space="0" w:color="auto" w:frame="1"/>
          <w:lang w:val="uk-UA"/>
        </w:rPr>
        <w:t>–</w:t>
      </w:r>
      <w:r w:rsidR="00FC4B32" w:rsidRPr="00FC4B32">
        <w:rPr>
          <w:i/>
          <w:sz w:val="28"/>
          <w:szCs w:val="28"/>
          <w:lang w:val="uk-UA"/>
        </w:rPr>
        <w:t xml:space="preserve"> голов</w:t>
      </w:r>
      <w:r w:rsidR="00FC4B32">
        <w:rPr>
          <w:i/>
          <w:sz w:val="28"/>
          <w:szCs w:val="28"/>
          <w:lang w:val="uk-UA"/>
        </w:rPr>
        <w:t>а</w:t>
      </w:r>
      <w:r w:rsidR="00FC4B32" w:rsidRPr="00FC4B32">
        <w:rPr>
          <w:i/>
          <w:sz w:val="28"/>
          <w:szCs w:val="28"/>
          <w:lang w:val="uk-UA"/>
        </w:rPr>
        <w:t xml:space="preserve"> постійної комісії</w:t>
      </w:r>
      <w:r w:rsidR="00FC4B32">
        <w:rPr>
          <w:i/>
          <w:sz w:val="28"/>
          <w:szCs w:val="28"/>
          <w:lang w:val="uk-UA"/>
        </w:rPr>
        <w:t xml:space="preserve">, </w:t>
      </w:r>
      <w:r w:rsidR="00FC4B32">
        <w:rPr>
          <w:sz w:val="28"/>
          <w:szCs w:val="28"/>
          <w:lang w:val="uk-UA"/>
        </w:rPr>
        <w:t xml:space="preserve">який </w:t>
      </w:r>
      <w:proofErr w:type="spellStart"/>
      <w:r w:rsidR="00FC4B32">
        <w:rPr>
          <w:sz w:val="28"/>
          <w:szCs w:val="28"/>
          <w:lang w:val="uk-UA"/>
        </w:rPr>
        <w:t>вніс</w:t>
      </w:r>
      <w:proofErr w:type="spellEnd"/>
      <w:r w:rsidR="00FC4B32">
        <w:rPr>
          <w:sz w:val="28"/>
          <w:szCs w:val="28"/>
          <w:lang w:val="uk-UA"/>
        </w:rPr>
        <w:t xml:space="preserve"> пропозицію п</w:t>
      </w:r>
      <w:r w:rsidR="00BB68DC">
        <w:rPr>
          <w:sz w:val="28"/>
          <w:szCs w:val="28"/>
          <w:lang w:val="uk-UA"/>
        </w:rPr>
        <w:t>огодитися</w:t>
      </w:r>
      <w:r w:rsidR="00FC4B32" w:rsidRPr="00FC4B32">
        <w:rPr>
          <w:sz w:val="28"/>
          <w:szCs w:val="28"/>
          <w:lang w:val="uk-UA"/>
        </w:rPr>
        <w:t xml:space="preserve"> з </w:t>
      </w:r>
      <w:proofErr w:type="spellStart"/>
      <w:r w:rsidR="00FC4B32" w:rsidRPr="00FC4B32">
        <w:rPr>
          <w:sz w:val="28"/>
          <w:szCs w:val="28"/>
          <w:lang w:val="uk-UA"/>
        </w:rPr>
        <w:t>п</w:t>
      </w:r>
      <w:r w:rsidR="00FC4B32">
        <w:rPr>
          <w:sz w:val="28"/>
          <w:szCs w:val="28"/>
          <w:lang w:val="uk-UA"/>
        </w:rPr>
        <w:t>роєктом</w:t>
      </w:r>
      <w:proofErr w:type="spellEnd"/>
      <w:r w:rsidR="00FC4B32">
        <w:rPr>
          <w:sz w:val="28"/>
          <w:szCs w:val="28"/>
          <w:lang w:val="uk-UA"/>
        </w:rPr>
        <w:t xml:space="preserve"> рішення з цього питання та р</w:t>
      </w:r>
      <w:r w:rsidR="00FC4B32" w:rsidRPr="006F5CFE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FC4B32" w:rsidRPr="006F5CFE">
        <w:rPr>
          <w:sz w:val="28"/>
          <w:szCs w:val="28"/>
          <w:lang w:val="uk-UA"/>
        </w:rPr>
        <w:t>внести</w:t>
      </w:r>
      <w:proofErr w:type="spellEnd"/>
      <w:r w:rsidR="00FC4B32" w:rsidRPr="006F5CF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3796D" w:rsidRPr="00DC668F" w:rsidRDefault="00A3796D" w:rsidP="00A3796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616E2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>
        <w:rPr>
          <w:sz w:val="28"/>
          <w:szCs w:val="28"/>
          <w:lang w:val="uk-UA"/>
        </w:rPr>
        <w:t>я</w:t>
      </w:r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проєктом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рішення</w:t>
      </w:r>
      <w:proofErr w:type="spellEnd"/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цього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питання</w:t>
      </w:r>
      <w:proofErr w:type="spellEnd"/>
      <w:r w:rsidR="00D33C99"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Pr="00BA723F" w:rsidRDefault="00A3796D" w:rsidP="00A3796D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7A70E6">
        <w:rPr>
          <w:i/>
          <w:szCs w:val="28"/>
          <w:lang w:val="uk-UA"/>
        </w:rPr>
        <w:t xml:space="preserve"> (додаються)</w:t>
      </w:r>
      <w:r w:rsidRPr="00BA723F">
        <w:rPr>
          <w:i/>
          <w:szCs w:val="28"/>
          <w:lang w:val="uk-UA"/>
        </w:rPr>
        <w:t>.</w:t>
      </w:r>
    </w:p>
    <w:p w:rsidR="00A3796D" w:rsidRPr="00BA723F" w:rsidRDefault="00A3796D" w:rsidP="00A3796D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D33C99" w:rsidRPr="00D33C99" w:rsidRDefault="00A3796D" w:rsidP="00D33C99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/>
        </w:rPr>
      </w:pPr>
      <w:r w:rsidRPr="004E7615">
        <w:rPr>
          <w:b/>
          <w:bCs/>
          <w:szCs w:val="28"/>
          <w:lang w:val="uk-UA"/>
        </w:rPr>
        <w:t>2.</w:t>
      </w:r>
      <w:r w:rsidRPr="004E7615">
        <w:rPr>
          <w:bCs/>
          <w:szCs w:val="28"/>
          <w:lang w:val="uk-UA"/>
        </w:rPr>
        <w:t xml:space="preserve"> </w:t>
      </w:r>
      <w:r w:rsidR="00DC7CBE" w:rsidRPr="00DC7CBE">
        <w:rPr>
          <w:b/>
          <w:szCs w:val="28"/>
          <w:lang w:val="uk-UA" w:eastAsia="ru-RU"/>
        </w:rPr>
        <w:t>Про Обласну цільову програму підвищення рівня безпеки дорожнього руху в Рівненській області на період до 2023 року</w:t>
      </w:r>
    </w:p>
    <w:p w:rsidR="00A3796D" w:rsidRDefault="00A3796D" w:rsidP="00A3796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157AF9" w:rsidRPr="00016856" w:rsidRDefault="006F1DE3" w:rsidP="00016856">
      <w:pPr>
        <w:tabs>
          <w:tab w:val="left" w:pos="284"/>
        </w:tabs>
        <w:contextualSpacing/>
        <w:jc w:val="both"/>
        <w:rPr>
          <w:rFonts w:eastAsia="Times New Roman"/>
          <w:i/>
          <w:szCs w:val="28"/>
          <w:lang w:val="uk-UA"/>
        </w:rPr>
      </w:pPr>
      <w:r>
        <w:rPr>
          <w:i/>
          <w:szCs w:val="28"/>
          <w:lang w:val="uk-UA"/>
        </w:rPr>
        <w:tab/>
        <w:t>МИСЮРУ</w:t>
      </w:r>
      <w:r w:rsidR="00DC7CBE" w:rsidRPr="00135536">
        <w:rPr>
          <w:i/>
          <w:szCs w:val="28"/>
          <w:lang w:val="uk-UA"/>
        </w:rPr>
        <w:t xml:space="preserve"> Федора Миколайовича – начальника управління інфраструктури та промисловості Рівненської облдержадміністрації</w:t>
      </w:r>
      <w:r w:rsidR="00016856">
        <w:rPr>
          <w:i/>
          <w:szCs w:val="28"/>
          <w:lang w:val="uk-UA"/>
        </w:rPr>
        <w:t xml:space="preserve">, </w:t>
      </w:r>
      <w:r w:rsidR="00016856">
        <w:rPr>
          <w:rFonts w:eastAsia="Times New Roman"/>
          <w:szCs w:val="28"/>
          <w:lang w:val="uk-UA"/>
        </w:rPr>
        <w:t>який ознайомив</w:t>
      </w:r>
      <w:r w:rsidR="00016856" w:rsidRPr="006F1DE3">
        <w:rPr>
          <w:rFonts w:eastAsia="Times New Roman"/>
          <w:szCs w:val="28"/>
          <w:lang w:val="uk-UA"/>
        </w:rPr>
        <w:t xml:space="preserve"> присутніх з </w:t>
      </w:r>
      <w:proofErr w:type="spellStart"/>
      <w:r w:rsidR="00016856" w:rsidRPr="006F1DE3">
        <w:rPr>
          <w:rFonts w:eastAsia="Times New Roman"/>
          <w:szCs w:val="28"/>
          <w:lang w:val="uk-UA"/>
        </w:rPr>
        <w:t>пр</w:t>
      </w:r>
      <w:r w:rsidR="00016856">
        <w:rPr>
          <w:rFonts w:eastAsia="Times New Roman"/>
          <w:szCs w:val="28"/>
          <w:lang w:val="uk-UA"/>
        </w:rPr>
        <w:t>оєктом</w:t>
      </w:r>
      <w:proofErr w:type="spellEnd"/>
      <w:r w:rsidR="00016856">
        <w:rPr>
          <w:rFonts w:eastAsia="Times New Roman"/>
          <w:szCs w:val="28"/>
          <w:lang w:val="uk-UA"/>
        </w:rPr>
        <w:t xml:space="preserve"> рішення з цього питання</w:t>
      </w:r>
      <w:r w:rsidR="00016856" w:rsidRPr="006F1DE3">
        <w:rPr>
          <w:rFonts w:eastAsia="Times New Roman"/>
          <w:szCs w:val="28"/>
          <w:lang w:val="uk-UA"/>
        </w:rPr>
        <w:t>.</w:t>
      </w:r>
    </w:p>
    <w:p w:rsidR="00FC4B32" w:rsidRPr="006F5CFE" w:rsidRDefault="00FC4B32" w:rsidP="007B31C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F5CFE">
        <w:rPr>
          <w:b/>
          <w:sz w:val="28"/>
          <w:szCs w:val="28"/>
          <w:lang w:val="uk-UA"/>
        </w:rPr>
        <w:t>ВИСТУПИЛИ:</w:t>
      </w:r>
      <w:r w:rsidRPr="006F5CFE">
        <w:rPr>
          <w:sz w:val="28"/>
          <w:szCs w:val="28"/>
          <w:lang w:val="uk-UA"/>
        </w:rPr>
        <w:t xml:space="preserve"> </w:t>
      </w:r>
      <w:r w:rsidRPr="006F5CFE">
        <w:rPr>
          <w:i/>
          <w:sz w:val="28"/>
          <w:szCs w:val="28"/>
          <w:lang w:val="uk-UA"/>
        </w:rPr>
        <w:t xml:space="preserve"> </w:t>
      </w:r>
    </w:p>
    <w:p w:rsidR="00FC4B32" w:rsidRPr="00AE0680" w:rsidRDefault="004A7133" w:rsidP="00FC4B32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FC4B32" w:rsidRPr="00FC4B32">
        <w:rPr>
          <w:i/>
          <w:sz w:val="28"/>
          <w:szCs w:val="28"/>
          <w:lang w:val="uk-UA"/>
        </w:rPr>
        <w:t xml:space="preserve"> </w:t>
      </w:r>
      <w:r w:rsidR="00F82464" w:rsidRPr="00F82464">
        <w:rPr>
          <w:i/>
          <w:sz w:val="28"/>
          <w:szCs w:val="28"/>
          <w:lang w:val="uk-UA"/>
        </w:rPr>
        <w:t>–</w:t>
      </w:r>
      <w:r w:rsidR="00FC4B32" w:rsidRPr="00FC4B32">
        <w:rPr>
          <w:i/>
          <w:sz w:val="28"/>
          <w:szCs w:val="28"/>
          <w:lang w:val="uk-UA"/>
        </w:rPr>
        <w:t xml:space="preserve"> голов</w:t>
      </w:r>
      <w:r w:rsidR="00FC4B32">
        <w:rPr>
          <w:i/>
          <w:sz w:val="28"/>
          <w:szCs w:val="28"/>
          <w:lang w:val="uk-UA"/>
        </w:rPr>
        <w:t>а</w:t>
      </w:r>
      <w:r w:rsidR="00FC4B32" w:rsidRPr="00FC4B32">
        <w:rPr>
          <w:i/>
          <w:sz w:val="28"/>
          <w:szCs w:val="28"/>
          <w:lang w:val="uk-UA"/>
        </w:rPr>
        <w:t xml:space="preserve"> постійної комісії</w:t>
      </w:r>
      <w:r w:rsidR="00FC4B32">
        <w:rPr>
          <w:i/>
          <w:sz w:val="28"/>
          <w:szCs w:val="28"/>
          <w:lang w:val="uk-UA"/>
        </w:rPr>
        <w:t xml:space="preserve">, </w:t>
      </w:r>
      <w:r w:rsidR="00FC4B32">
        <w:rPr>
          <w:sz w:val="28"/>
          <w:szCs w:val="28"/>
          <w:lang w:val="uk-UA"/>
        </w:rPr>
        <w:t xml:space="preserve">який </w:t>
      </w:r>
      <w:proofErr w:type="spellStart"/>
      <w:r w:rsidR="00FC4B32">
        <w:rPr>
          <w:sz w:val="28"/>
          <w:szCs w:val="28"/>
          <w:lang w:val="uk-UA"/>
        </w:rPr>
        <w:t>вніс</w:t>
      </w:r>
      <w:proofErr w:type="spellEnd"/>
      <w:r w:rsidR="00FC4B32">
        <w:rPr>
          <w:sz w:val="28"/>
          <w:szCs w:val="28"/>
          <w:lang w:val="uk-UA"/>
        </w:rPr>
        <w:t xml:space="preserve"> пропозицію п</w:t>
      </w:r>
      <w:r w:rsidR="00AE0680">
        <w:rPr>
          <w:sz w:val="28"/>
          <w:szCs w:val="28"/>
          <w:lang w:val="uk-UA"/>
        </w:rPr>
        <w:t>огодитися</w:t>
      </w:r>
      <w:r w:rsidR="00FC4B32" w:rsidRPr="00FC4B32">
        <w:rPr>
          <w:sz w:val="28"/>
          <w:szCs w:val="28"/>
          <w:lang w:val="uk-UA"/>
        </w:rPr>
        <w:t xml:space="preserve"> з </w:t>
      </w:r>
      <w:proofErr w:type="spellStart"/>
      <w:r w:rsidR="00FC4B32" w:rsidRPr="00FC4B32">
        <w:rPr>
          <w:sz w:val="28"/>
          <w:szCs w:val="28"/>
          <w:lang w:val="uk-UA"/>
        </w:rPr>
        <w:t>п</w:t>
      </w:r>
      <w:r w:rsidR="00FC4B32">
        <w:rPr>
          <w:sz w:val="28"/>
          <w:szCs w:val="28"/>
          <w:lang w:val="uk-UA"/>
        </w:rPr>
        <w:t>роєктом</w:t>
      </w:r>
      <w:proofErr w:type="spellEnd"/>
      <w:r w:rsidR="00FC4B32">
        <w:rPr>
          <w:sz w:val="28"/>
          <w:szCs w:val="28"/>
          <w:lang w:val="uk-UA"/>
        </w:rPr>
        <w:t xml:space="preserve"> рішення з цього питання та р</w:t>
      </w:r>
      <w:r w:rsidR="00FC4B32" w:rsidRPr="00AE068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FC4B32" w:rsidRPr="00AE0680">
        <w:rPr>
          <w:sz w:val="28"/>
          <w:szCs w:val="28"/>
          <w:lang w:val="uk-UA"/>
        </w:rPr>
        <w:t>внести</w:t>
      </w:r>
      <w:proofErr w:type="spellEnd"/>
      <w:r w:rsidR="00FC4B32" w:rsidRPr="00AE068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3796D" w:rsidRPr="00BA723F" w:rsidRDefault="00A3796D" w:rsidP="00A3796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7A70E6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>
        <w:rPr>
          <w:sz w:val="28"/>
          <w:szCs w:val="28"/>
          <w:lang w:val="uk-UA"/>
        </w:rPr>
        <w:t>я</w:t>
      </w:r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проєктом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рішення</w:t>
      </w:r>
      <w:proofErr w:type="spellEnd"/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цього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питання</w:t>
      </w:r>
      <w:proofErr w:type="spellEnd"/>
      <w:r w:rsidR="00D33C99"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3796D" w:rsidRDefault="00A3796D" w:rsidP="009755A1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A75425">
        <w:rPr>
          <w:i/>
          <w:szCs w:val="28"/>
          <w:lang w:val="uk-UA"/>
        </w:rPr>
        <w:t xml:space="preserve"> (додаються).</w:t>
      </w:r>
    </w:p>
    <w:p w:rsidR="00B179B9" w:rsidRPr="00BA723F" w:rsidRDefault="00B179B9" w:rsidP="00AE0680">
      <w:pPr>
        <w:jc w:val="both"/>
        <w:rPr>
          <w:i/>
          <w:szCs w:val="28"/>
          <w:lang w:val="uk-UA"/>
        </w:rPr>
      </w:pPr>
    </w:p>
    <w:p w:rsidR="00135536" w:rsidRDefault="00D33C99" w:rsidP="00135536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C4B32">
        <w:rPr>
          <w:b/>
          <w:bCs/>
          <w:sz w:val="28"/>
          <w:szCs w:val="28"/>
          <w:lang w:val="uk-UA"/>
        </w:rPr>
        <w:lastRenderedPageBreak/>
        <w:t>3.</w:t>
      </w:r>
      <w:r w:rsidRPr="00FC4B32">
        <w:rPr>
          <w:bCs/>
          <w:sz w:val="28"/>
          <w:szCs w:val="28"/>
          <w:lang w:val="uk-UA"/>
        </w:rPr>
        <w:t xml:space="preserve"> </w:t>
      </w:r>
      <w:r w:rsidR="00135536" w:rsidRPr="00135536">
        <w:rPr>
          <w:b/>
          <w:sz w:val="28"/>
          <w:szCs w:val="28"/>
          <w:lang w:val="uk-UA" w:eastAsia="uk-UA"/>
        </w:rPr>
        <w:t xml:space="preserve">Про внесення змін до Обласної комплексної програми профілактики правопорушень та боротьби із злочинністю на 2021-2023 роки </w:t>
      </w:r>
    </w:p>
    <w:p w:rsidR="00D33C99" w:rsidRPr="00FC4B32" w:rsidRDefault="00D33C99" w:rsidP="00135536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СЛУХАЛИ:</w:t>
      </w:r>
      <w:r w:rsidRPr="00FC4B32">
        <w:rPr>
          <w:i/>
          <w:sz w:val="28"/>
          <w:szCs w:val="28"/>
          <w:lang w:val="uk-UA"/>
        </w:rPr>
        <w:t xml:space="preserve"> </w:t>
      </w:r>
    </w:p>
    <w:p w:rsidR="00D33C99" w:rsidRPr="00FC4B32" w:rsidRDefault="00981540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>КОСЯКА</w:t>
      </w:r>
      <w:r w:rsidR="00FC4B32" w:rsidRPr="00FC4B32">
        <w:rPr>
          <w:i/>
          <w:sz w:val="28"/>
          <w:szCs w:val="28"/>
          <w:lang w:val="uk-UA"/>
        </w:rPr>
        <w:t xml:space="preserve"> Сергія Євгенійовича – начальника відділу взаємодії з правоохоронними органами та оборонної роботи апарату Рівненської облдержадміністрації</w:t>
      </w:r>
      <w:r w:rsidR="0011307A">
        <w:rPr>
          <w:i/>
          <w:sz w:val="28"/>
          <w:szCs w:val="28"/>
          <w:lang w:val="uk-UA"/>
        </w:rPr>
        <w:t xml:space="preserve">, </w:t>
      </w:r>
      <w:r w:rsidR="0011307A" w:rsidRPr="0011307A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="0011307A" w:rsidRPr="0011307A">
        <w:rPr>
          <w:sz w:val="28"/>
          <w:szCs w:val="28"/>
          <w:lang w:val="uk-UA"/>
        </w:rPr>
        <w:t>проєктом</w:t>
      </w:r>
      <w:proofErr w:type="spellEnd"/>
      <w:r w:rsidR="0011307A" w:rsidRPr="0011307A">
        <w:rPr>
          <w:sz w:val="28"/>
          <w:szCs w:val="28"/>
          <w:lang w:val="uk-UA"/>
        </w:rPr>
        <w:t xml:space="preserve"> рішення</w:t>
      </w:r>
      <w:r w:rsidR="0011307A">
        <w:rPr>
          <w:sz w:val="28"/>
          <w:szCs w:val="28"/>
          <w:lang w:val="uk-UA"/>
        </w:rPr>
        <w:t xml:space="preserve"> з цього питання</w:t>
      </w:r>
      <w:r w:rsidR="0011307A" w:rsidRPr="0011307A">
        <w:rPr>
          <w:sz w:val="28"/>
          <w:szCs w:val="28"/>
          <w:lang w:val="uk-UA"/>
        </w:rPr>
        <w:t>.</w:t>
      </w:r>
    </w:p>
    <w:p w:rsidR="00FC4B32" w:rsidRPr="00DC668F" w:rsidRDefault="00FC4B32" w:rsidP="00FC4B32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EA6938" w:rsidRPr="00FC4B32" w:rsidRDefault="00981540" w:rsidP="00FC4B3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F82464">
        <w:rPr>
          <w:i/>
          <w:sz w:val="28"/>
          <w:szCs w:val="28"/>
          <w:lang w:val="uk-UA"/>
        </w:rPr>
        <w:t xml:space="preserve"> </w:t>
      </w:r>
      <w:r w:rsidR="00FC4B32" w:rsidRPr="00FC4B32">
        <w:rPr>
          <w:i/>
          <w:sz w:val="28"/>
          <w:szCs w:val="28"/>
          <w:lang w:val="uk-UA"/>
        </w:rPr>
        <w:t>- голов</w:t>
      </w:r>
      <w:r w:rsidR="00FC4B32">
        <w:rPr>
          <w:i/>
          <w:sz w:val="28"/>
          <w:szCs w:val="28"/>
          <w:lang w:val="uk-UA"/>
        </w:rPr>
        <w:t>а</w:t>
      </w:r>
      <w:r w:rsidR="00FC4B32" w:rsidRPr="00FC4B32">
        <w:rPr>
          <w:i/>
          <w:sz w:val="28"/>
          <w:szCs w:val="28"/>
          <w:lang w:val="uk-UA"/>
        </w:rPr>
        <w:t xml:space="preserve"> постійної комісії</w:t>
      </w:r>
      <w:r w:rsidR="00FC4B32">
        <w:rPr>
          <w:i/>
          <w:sz w:val="28"/>
          <w:szCs w:val="28"/>
          <w:lang w:val="uk-UA"/>
        </w:rPr>
        <w:t xml:space="preserve">, </w:t>
      </w:r>
      <w:r w:rsidR="00EA6938">
        <w:rPr>
          <w:sz w:val="28"/>
          <w:szCs w:val="28"/>
          <w:lang w:val="uk-UA"/>
        </w:rPr>
        <w:t xml:space="preserve">який </w:t>
      </w:r>
      <w:proofErr w:type="spellStart"/>
      <w:r w:rsidR="00EA6938">
        <w:rPr>
          <w:sz w:val="28"/>
          <w:szCs w:val="28"/>
          <w:lang w:val="uk-UA"/>
        </w:rPr>
        <w:t>вніс</w:t>
      </w:r>
      <w:proofErr w:type="spellEnd"/>
      <w:r w:rsidR="00EA6938">
        <w:rPr>
          <w:sz w:val="28"/>
          <w:szCs w:val="28"/>
          <w:lang w:val="uk-UA"/>
        </w:rPr>
        <w:t xml:space="preserve"> пропозицію п</w:t>
      </w:r>
      <w:r w:rsidR="00B509B9">
        <w:rPr>
          <w:sz w:val="28"/>
          <w:szCs w:val="28"/>
          <w:lang w:val="uk-UA"/>
        </w:rPr>
        <w:t>огодитися</w:t>
      </w:r>
      <w:r w:rsidR="00EA6938" w:rsidRPr="00FC4B32">
        <w:rPr>
          <w:sz w:val="28"/>
          <w:szCs w:val="28"/>
          <w:lang w:val="uk-UA"/>
        </w:rPr>
        <w:t xml:space="preserve"> з </w:t>
      </w:r>
      <w:proofErr w:type="spellStart"/>
      <w:r w:rsidR="00EA6938" w:rsidRPr="00FC4B32">
        <w:rPr>
          <w:sz w:val="28"/>
          <w:szCs w:val="28"/>
          <w:lang w:val="uk-UA"/>
        </w:rPr>
        <w:t>п</w:t>
      </w:r>
      <w:r w:rsidR="00EA6938">
        <w:rPr>
          <w:sz w:val="28"/>
          <w:szCs w:val="28"/>
          <w:lang w:val="uk-UA"/>
        </w:rPr>
        <w:t>роєктом</w:t>
      </w:r>
      <w:proofErr w:type="spellEnd"/>
      <w:r w:rsidR="00EA6938">
        <w:rPr>
          <w:sz w:val="28"/>
          <w:szCs w:val="28"/>
          <w:lang w:val="uk-UA"/>
        </w:rPr>
        <w:t xml:space="preserve"> рішення з цього питання та р</w:t>
      </w:r>
      <w:r w:rsidR="00EA6938" w:rsidRPr="00981540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EA6938" w:rsidRPr="00981540">
        <w:rPr>
          <w:sz w:val="28"/>
          <w:szCs w:val="28"/>
          <w:lang w:val="uk-UA"/>
        </w:rPr>
        <w:t>внести</w:t>
      </w:r>
      <w:proofErr w:type="spellEnd"/>
      <w:r w:rsidR="00EA6938" w:rsidRPr="0098154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FC4B32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FC4B32">
        <w:rPr>
          <w:b/>
          <w:sz w:val="28"/>
          <w:szCs w:val="28"/>
          <w:lang w:val="uk-UA"/>
        </w:rPr>
        <w:t>ВИРІШИЛИ:</w:t>
      </w:r>
    </w:p>
    <w:p w:rsidR="00EA6938" w:rsidRPr="00EA6938" w:rsidRDefault="00EA6938" w:rsidP="00EA6938">
      <w:pPr>
        <w:jc w:val="both"/>
        <w:rPr>
          <w:rFonts w:eastAsia="Times New Roman"/>
          <w:szCs w:val="28"/>
          <w:lang w:val="uk-UA"/>
        </w:rPr>
      </w:pPr>
      <w:r w:rsidRPr="00EA6938">
        <w:rPr>
          <w:rFonts w:eastAsia="Times New Roman"/>
          <w:szCs w:val="28"/>
          <w:lang w:val="uk-UA" w:eastAsia="ru-RU"/>
        </w:rPr>
        <w:t xml:space="preserve">1. </w:t>
      </w:r>
      <w:r w:rsidRPr="00EA6938">
        <w:rPr>
          <w:rFonts w:eastAsia="Times New Roman"/>
          <w:szCs w:val="28"/>
          <w:lang w:val="uk-UA"/>
        </w:rPr>
        <w:t>Інформацію взяти до відома.</w:t>
      </w:r>
    </w:p>
    <w:p w:rsidR="00EA6938" w:rsidRPr="00EA6938" w:rsidRDefault="00EA6938" w:rsidP="00EA6938">
      <w:pPr>
        <w:jc w:val="both"/>
        <w:rPr>
          <w:rFonts w:eastAsia="Times New Roman"/>
          <w:szCs w:val="28"/>
          <w:lang w:val="uk-UA" w:eastAsia="ru-RU"/>
        </w:rPr>
      </w:pPr>
      <w:r w:rsidRPr="00EA6938">
        <w:rPr>
          <w:rFonts w:eastAsia="Times New Roman"/>
          <w:szCs w:val="28"/>
          <w:lang w:val="uk-UA"/>
        </w:rPr>
        <w:t>2.</w:t>
      </w:r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Погодитис</w:t>
      </w:r>
      <w:proofErr w:type="spellEnd"/>
      <w:r w:rsidRPr="00EA6938">
        <w:rPr>
          <w:rFonts w:eastAsia="Times New Roman"/>
          <w:szCs w:val="28"/>
          <w:lang w:val="uk-UA" w:eastAsia="ru-RU"/>
        </w:rPr>
        <w:t>я</w:t>
      </w:r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проєктом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рішення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з </w:t>
      </w:r>
      <w:proofErr w:type="spellStart"/>
      <w:r w:rsidRPr="00EA6938">
        <w:rPr>
          <w:rFonts w:eastAsia="Times New Roman"/>
          <w:szCs w:val="28"/>
          <w:lang w:eastAsia="ru-RU"/>
        </w:rPr>
        <w:t>цього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val="uk-UA" w:eastAsia="ru-RU"/>
        </w:rPr>
        <w:t>.</w:t>
      </w:r>
    </w:p>
    <w:p w:rsidR="00EA6938" w:rsidRPr="00B509B9" w:rsidRDefault="00EA6938" w:rsidP="00EA6938">
      <w:pPr>
        <w:jc w:val="both"/>
        <w:rPr>
          <w:rFonts w:eastAsia="Times New Roman"/>
          <w:szCs w:val="28"/>
          <w:lang w:eastAsia="ru-RU"/>
        </w:rPr>
      </w:pPr>
      <w:r w:rsidRPr="00EA6938">
        <w:rPr>
          <w:rFonts w:eastAsia="Times New Roman"/>
          <w:szCs w:val="28"/>
          <w:lang w:eastAsia="ru-RU"/>
        </w:rPr>
        <w:t xml:space="preserve">3. </w:t>
      </w:r>
      <w:proofErr w:type="spellStart"/>
      <w:r w:rsidRPr="00EA6938">
        <w:rPr>
          <w:rFonts w:eastAsia="Times New Roman"/>
          <w:szCs w:val="28"/>
          <w:lang w:eastAsia="ru-RU"/>
        </w:rPr>
        <w:t>Рекомендувати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голові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 внести </w:t>
      </w:r>
      <w:proofErr w:type="spellStart"/>
      <w:r w:rsidRPr="00EA6938">
        <w:rPr>
          <w:rFonts w:eastAsia="Times New Roman"/>
          <w:szCs w:val="28"/>
          <w:lang w:eastAsia="ru-RU"/>
        </w:rPr>
        <w:t>дане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питання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EA6938">
        <w:rPr>
          <w:rFonts w:eastAsia="Times New Roman"/>
          <w:szCs w:val="28"/>
          <w:lang w:eastAsia="ru-RU"/>
        </w:rPr>
        <w:t>розгляд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сесії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</w:t>
      </w:r>
      <w:proofErr w:type="spellStart"/>
      <w:r w:rsidRPr="00EA6938">
        <w:rPr>
          <w:rFonts w:eastAsia="Times New Roman"/>
          <w:szCs w:val="28"/>
          <w:lang w:eastAsia="ru-RU"/>
        </w:rPr>
        <w:t>обласної</w:t>
      </w:r>
      <w:proofErr w:type="spellEnd"/>
      <w:r w:rsidRPr="00EA6938">
        <w:rPr>
          <w:rFonts w:eastAsia="Times New Roman"/>
          <w:szCs w:val="28"/>
          <w:lang w:eastAsia="ru-RU"/>
        </w:rPr>
        <w:t xml:space="preserve"> ради.</w:t>
      </w:r>
    </w:p>
    <w:p w:rsidR="00D33C99" w:rsidRPr="00FC4B32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FC4B32">
        <w:rPr>
          <w:rFonts w:ascii="Times New Roman" w:hAnsi="Times New Roman" w:cs="Times New Roman"/>
          <w:b/>
          <w:szCs w:val="28"/>
        </w:rPr>
        <w:t>ГОЛОСУВАЛИ:</w:t>
      </w:r>
      <w:r w:rsidRPr="00FC4B32">
        <w:rPr>
          <w:rFonts w:ascii="Times New Roman" w:hAnsi="Times New Roman" w:cs="Times New Roman"/>
          <w:szCs w:val="28"/>
        </w:rPr>
        <w:t xml:space="preserve"> </w:t>
      </w:r>
      <w:r w:rsidRPr="00FC4B32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FC4B3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FC4B32">
        <w:rPr>
          <w:rFonts w:ascii="Times New Roman" w:hAnsi="Times New Roman" w:cs="Times New Roman"/>
          <w:i/>
          <w:szCs w:val="28"/>
        </w:rPr>
        <w:t>.</w:t>
      </w:r>
    </w:p>
    <w:p w:rsidR="00D33C99" w:rsidRPr="00FC4B32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FC4B32">
        <w:rPr>
          <w:i/>
          <w:szCs w:val="28"/>
          <w:lang w:val="uk-UA"/>
        </w:rPr>
        <w:t>Рекомендації прийнято</w:t>
      </w:r>
      <w:r w:rsidR="001C1ADA">
        <w:rPr>
          <w:i/>
          <w:szCs w:val="28"/>
          <w:lang w:val="uk-UA"/>
        </w:rPr>
        <w:t>(додаються)</w:t>
      </w:r>
      <w:r w:rsidRPr="00FC4B32">
        <w:rPr>
          <w:i/>
          <w:szCs w:val="28"/>
          <w:lang w:val="uk-UA"/>
        </w:rPr>
        <w:t>.</w:t>
      </w:r>
    </w:p>
    <w:p w:rsidR="00FC4B32" w:rsidRPr="00FC4B32" w:rsidRDefault="00FC4B32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D33C99" w:rsidRDefault="00FC4B32" w:rsidP="007341CE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C4B32">
        <w:rPr>
          <w:b/>
          <w:bCs/>
          <w:sz w:val="28"/>
          <w:szCs w:val="28"/>
          <w:lang w:val="uk-UA"/>
        </w:rPr>
        <w:t>4</w:t>
      </w:r>
      <w:r w:rsidR="00D33C99" w:rsidRPr="00FC4B32">
        <w:rPr>
          <w:b/>
          <w:bCs/>
          <w:sz w:val="28"/>
          <w:szCs w:val="28"/>
          <w:lang w:val="uk-UA"/>
        </w:rPr>
        <w:t>.</w:t>
      </w:r>
      <w:r w:rsidR="00D33C99" w:rsidRPr="00FC4B32">
        <w:rPr>
          <w:bCs/>
          <w:sz w:val="28"/>
          <w:szCs w:val="28"/>
          <w:lang w:val="uk-UA"/>
        </w:rPr>
        <w:t xml:space="preserve"> </w:t>
      </w:r>
      <w:r w:rsidR="007341CE" w:rsidRPr="007341CE">
        <w:rPr>
          <w:b/>
          <w:sz w:val="28"/>
          <w:szCs w:val="28"/>
          <w:lang w:val="uk-UA"/>
        </w:rPr>
        <w:t xml:space="preserve">Про внесення змін до обласного бюджету Рівненської області на 2021 рік </w:t>
      </w:r>
      <w:r w:rsidR="00D33C99" w:rsidRPr="00DC668F">
        <w:rPr>
          <w:b/>
          <w:sz w:val="28"/>
          <w:szCs w:val="28"/>
          <w:lang w:val="uk-UA"/>
        </w:rPr>
        <w:t>СЛУХАЛИ:</w:t>
      </w:r>
      <w:r w:rsidR="00D33C99" w:rsidRPr="004E7615">
        <w:rPr>
          <w:i/>
          <w:sz w:val="28"/>
          <w:szCs w:val="28"/>
          <w:lang w:val="uk-UA"/>
        </w:rPr>
        <w:t xml:space="preserve"> </w:t>
      </w:r>
    </w:p>
    <w:p w:rsidR="007341CE" w:rsidRPr="00776410" w:rsidRDefault="007E0F16" w:rsidP="0077641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/>
        </w:rPr>
        <w:tab/>
      </w:r>
      <w:r w:rsidR="00BD5DD0">
        <w:rPr>
          <w:i/>
          <w:sz w:val="28"/>
          <w:szCs w:val="28"/>
          <w:lang w:val="uk-UA"/>
        </w:rPr>
        <w:t>БІЛЯК</w:t>
      </w:r>
      <w:r w:rsidR="007341CE">
        <w:rPr>
          <w:i/>
          <w:sz w:val="28"/>
          <w:szCs w:val="28"/>
          <w:lang w:val="uk-UA"/>
        </w:rPr>
        <w:t xml:space="preserve"> Лідію Аркадіївну</w:t>
      </w:r>
      <w:r w:rsidR="007341CE" w:rsidRPr="007341CE">
        <w:rPr>
          <w:i/>
          <w:sz w:val="28"/>
          <w:szCs w:val="28"/>
          <w:lang w:val="uk-UA"/>
        </w:rPr>
        <w:t xml:space="preserve"> – директор</w:t>
      </w:r>
      <w:r w:rsidR="007341CE">
        <w:rPr>
          <w:i/>
          <w:sz w:val="28"/>
          <w:szCs w:val="28"/>
          <w:lang w:val="uk-UA"/>
        </w:rPr>
        <w:t>а</w:t>
      </w:r>
      <w:r w:rsidR="007341CE" w:rsidRPr="007341CE">
        <w:rPr>
          <w:i/>
          <w:sz w:val="28"/>
          <w:szCs w:val="28"/>
          <w:lang w:val="uk-UA"/>
        </w:rPr>
        <w:t xml:space="preserve"> департаменту фінансів Рівненської облдержадміністрації</w:t>
      </w:r>
      <w:r w:rsidR="00070587">
        <w:rPr>
          <w:i/>
          <w:sz w:val="28"/>
          <w:szCs w:val="28"/>
          <w:lang w:val="uk-UA"/>
        </w:rPr>
        <w:t xml:space="preserve">, </w:t>
      </w:r>
      <w:r w:rsidR="00070587" w:rsidRPr="0011307A">
        <w:rPr>
          <w:sz w:val="28"/>
          <w:szCs w:val="28"/>
          <w:lang w:val="uk-UA"/>
        </w:rPr>
        <w:t>як</w:t>
      </w:r>
      <w:r w:rsidR="00070587">
        <w:rPr>
          <w:sz w:val="28"/>
          <w:szCs w:val="28"/>
          <w:lang w:val="uk-UA"/>
        </w:rPr>
        <w:t>а</w:t>
      </w:r>
      <w:r w:rsidR="00070587" w:rsidRPr="0011307A">
        <w:rPr>
          <w:sz w:val="28"/>
          <w:szCs w:val="28"/>
          <w:lang w:val="uk-UA"/>
        </w:rPr>
        <w:t xml:space="preserve"> ознайоми</w:t>
      </w:r>
      <w:r w:rsidR="00070587">
        <w:rPr>
          <w:sz w:val="28"/>
          <w:szCs w:val="28"/>
          <w:lang w:val="uk-UA"/>
        </w:rPr>
        <w:t>ла</w:t>
      </w:r>
      <w:r w:rsidR="00070587" w:rsidRPr="0011307A">
        <w:rPr>
          <w:sz w:val="28"/>
          <w:szCs w:val="28"/>
          <w:lang w:val="uk-UA"/>
        </w:rPr>
        <w:t xml:space="preserve"> присутніх з </w:t>
      </w:r>
      <w:proofErr w:type="spellStart"/>
      <w:r w:rsidR="00070587" w:rsidRPr="0011307A">
        <w:rPr>
          <w:sz w:val="28"/>
          <w:szCs w:val="28"/>
          <w:lang w:val="uk-UA"/>
        </w:rPr>
        <w:t>проєктом</w:t>
      </w:r>
      <w:proofErr w:type="spellEnd"/>
      <w:r w:rsidR="00070587" w:rsidRPr="0011307A">
        <w:rPr>
          <w:sz w:val="28"/>
          <w:szCs w:val="28"/>
          <w:lang w:val="uk-UA"/>
        </w:rPr>
        <w:t xml:space="preserve"> рішення</w:t>
      </w:r>
      <w:r w:rsidR="00070587">
        <w:rPr>
          <w:sz w:val="28"/>
          <w:szCs w:val="28"/>
          <w:lang w:val="uk-UA"/>
        </w:rPr>
        <w:t xml:space="preserve"> з цього питання</w:t>
      </w:r>
      <w:r w:rsidR="00070587" w:rsidRPr="0011307A">
        <w:rPr>
          <w:sz w:val="28"/>
          <w:szCs w:val="28"/>
          <w:lang w:val="uk-UA"/>
        </w:rPr>
        <w:t>.</w:t>
      </w:r>
    </w:p>
    <w:p w:rsidR="00FC4B32" w:rsidRPr="00DC668F" w:rsidRDefault="00FC4B32" w:rsidP="00FC4B32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A43DBB" w:rsidRDefault="00BD5DD0" w:rsidP="00A43DBB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="00F82464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37770A">
        <w:rPr>
          <w:sz w:val="28"/>
          <w:szCs w:val="28"/>
          <w:lang w:val="uk-UA"/>
        </w:rPr>
        <w:t xml:space="preserve">який </w:t>
      </w:r>
      <w:proofErr w:type="spellStart"/>
      <w:r w:rsidR="0037770A">
        <w:rPr>
          <w:sz w:val="28"/>
          <w:szCs w:val="28"/>
          <w:lang w:val="uk-UA"/>
        </w:rPr>
        <w:t>вніс</w:t>
      </w:r>
      <w:proofErr w:type="spellEnd"/>
      <w:r w:rsidR="0037770A">
        <w:rPr>
          <w:sz w:val="28"/>
          <w:szCs w:val="28"/>
          <w:lang w:val="uk-UA"/>
        </w:rPr>
        <w:t xml:space="preserve"> пропозицію </w:t>
      </w:r>
      <w:r w:rsidR="00A43DBB" w:rsidRPr="00A43DBB">
        <w:rPr>
          <w:sz w:val="28"/>
          <w:szCs w:val="28"/>
          <w:lang w:val="uk-UA"/>
        </w:rPr>
        <w:t xml:space="preserve">погодитись з </w:t>
      </w:r>
      <w:proofErr w:type="spellStart"/>
      <w:r w:rsidR="00A43DBB" w:rsidRPr="00A43DBB">
        <w:rPr>
          <w:sz w:val="28"/>
          <w:szCs w:val="28"/>
          <w:lang w:val="uk-UA"/>
        </w:rPr>
        <w:t>проєктом</w:t>
      </w:r>
      <w:proofErr w:type="spellEnd"/>
      <w:r w:rsidR="00A43DBB" w:rsidRPr="00A43DBB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A43DBB" w:rsidRPr="00A43DBB">
        <w:rPr>
          <w:sz w:val="28"/>
          <w:szCs w:val="28"/>
          <w:lang w:val="uk-UA"/>
        </w:rPr>
        <w:t>внести</w:t>
      </w:r>
      <w:proofErr w:type="spellEnd"/>
      <w:r w:rsidR="00A43DBB" w:rsidRPr="00A43DB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A43DBB" w:rsidRDefault="00D33C99" w:rsidP="00A43DBB">
      <w:pPr>
        <w:jc w:val="both"/>
        <w:rPr>
          <w:b/>
          <w:szCs w:val="28"/>
          <w:lang w:val="uk-UA"/>
        </w:rPr>
      </w:pPr>
      <w:r w:rsidRPr="00A43DBB">
        <w:rPr>
          <w:b/>
          <w:szCs w:val="28"/>
          <w:lang w:val="uk-UA"/>
        </w:rPr>
        <w:t>ВИРІШИЛИ:</w:t>
      </w:r>
    </w:p>
    <w:p w:rsidR="00A43DBB" w:rsidRPr="00A43DBB" w:rsidRDefault="00A43DBB" w:rsidP="00A43DBB">
      <w:pPr>
        <w:jc w:val="both"/>
        <w:rPr>
          <w:rFonts w:eastAsia="Times New Roman"/>
          <w:szCs w:val="28"/>
          <w:lang w:val="uk-UA" w:eastAsia="ru-RU"/>
        </w:rPr>
      </w:pPr>
      <w:r w:rsidRPr="00A43DBB">
        <w:rPr>
          <w:rFonts w:eastAsia="Times New Roman"/>
          <w:szCs w:val="28"/>
          <w:lang w:val="uk-UA" w:eastAsia="ru-RU"/>
        </w:rPr>
        <w:t>1. Інформацію взяти до відома.</w:t>
      </w:r>
    </w:p>
    <w:p w:rsidR="00A43DBB" w:rsidRPr="00A43DBB" w:rsidRDefault="00A43DBB" w:rsidP="00A43DBB">
      <w:pPr>
        <w:jc w:val="both"/>
        <w:rPr>
          <w:rFonts w:eastAsia="Times New Roman"/>
          <w:szCs w:val="28"/>
          <w:lang w:val="uk-UA" w:eastAsia="ru-RU"/>
        </w:rPr>
      </w:pPr>
      <w:r w:rsidRPr="00A43DBB">
        <w:rPr>
          <w:rFonts w:eastAsia="Times New Roman"/>
          <w:szCs w:val="28"/>
          <w:lang w:val="uk-UA" w:eastAsia="ru-RU"/>
        </w:rPr>
        <w:t xml:space="preserve">2. Погодитися з </w:t>
      </w:r>
      <w:proofErr w:type="spellStart"/>
      <w:r w:rsidRPr="00A43DBB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A43DBB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A43DBB" w:rsidRDefault="00A43DBB" w:rsidP="00A43DBB">
      <w:pPr>
        <w:jc w:val="both"/>
        <w:rPr>
          <w:rFonts w:eastAsia="Times New Roman"/>
          <w:szCs w:val="28"/>
          <w:lang w:val="uk-UA" w:eastAsia="ru-RU"/>
        </w:rPr>
      </w:pPr>
      <w:r w:rsidRPr="00A43DBB">
        <w:rPr>
          <w:rFonts w:eastAsia="Times New Roman"/>
          <w:szCs w:val="28"/>
          <w:lang w:val="uk-UA" w:eastAsia="ru-RU"/>
        </w:rPr>
        <w:t xml:space="preserve">3. Рекомендувати голові обласної ради </w:t>
      </w:r>
      <w:proofErr w:type="spellStart"/>
      <w:r w:rsidRPr="00A43DBB">
        <w:rPr>
          <w:rFonts w:eastAsia="Times New Roman"/>
          <w:szCs w:val="28"/>
          <w:lang w:val="uk-UA" w:eastAsia="ru-RU"/>
        </w:rPr>
        <w:t>внести</w:t>
      </w:r>
      <w:proofErr w:type="spellEnd"/>
      <w:r w:rsidRPr="00A43DBB">
        <w:rPr>
          <w:rFonts w:eastAsia="Times New Roman"/>
          <w:szCs w:val="28"/>
          <w:lang w:val="uk-UA" w:eastAsia="ru-RU"/>
        </w:rPr>
        <w:t xml:space="preserve"> дане питання на розгляд сесії обласної ради.</w:t>
      </w:r>
    </w:p>
    <w:p w:rsidR="00D33C99" w:rsidRPr="0037770A" w:rsidRDefault="00D33C99" w:rsidP="00A43DBB">
      <w:pPr>
        <w:jc w:val="both"/>
        <w:rPr>
          <w:i/>
          <w:szCs w:val="28"/>
        </w:rPr>
      </w:pPr>
      <w:r w:rsidRPr="0037770A">
        <w:rPr>
          <w:b/>
          <w:szCs w:val="28"/>
        </w:rPr>
        <w:t>ГОЛОСУВАЛИ:</w:t>
      </w:r>
      <w:r w:rsidRPr="0037770A">
        <w:rPr>
          <w:szCs w:val="28"/>
        </w:rPr>
        <w:t xml:space="preserve"> </w:t>
      </w:r>
      <w:r w:rsidRPr="0037770A">
        <w:rPr>
          <w:i/>
          <w:szCs w:val="28"/>
        </w:rPr>
        <w:t xml:space="preserve">“за” – 3 </w:t>
      </w:r>
      <w:proofErr w:type="spellStart"/>
      <w:r w:rsidRPr="0037770A">
        <w:rPr>
          <w:i/>
          <w:szCs w:val="28"/>
        </w:rPr>
        <w:t>чол</w:t>
      </w:r>
      <w:proofErr w:type="spellEnd"/>
      <w:r w:rsidRPr="0037770A">
        <w:rPr>
          <w:i/>
          <w:szCs w:val="28"/>
        </w:rPr>
        <w:t>., “</w:t>
      </w:r>
      <w:proofErr w:type="spellStart"/>
      <w:r w:rsidRPr="0037770A">
        <w:rPr>
          <w:i/>
          <w:szCs w:val="28"/>
        </w:rPr>
        <w:t>проти</w:t>
      </w:r>
      <w:proofErr w:type="spellEnd"/>
      <w:r w:rsidRPr="0037770A">
        <w:rPr>
          <w:i/>
          <w:szCs w:val="28"/>
        </w:rPr>
        <w:t xml:space="preserve">” – 0 </w:t>
      </w:r>
      <w:proofErr w:type="spellStart"/>
      <w:r w:rsidRPr="0037770A">
        <w:rPr>
          <w:i/>
          <w:szCs w:val="28"/>
        </w:rPr>
        <w:t>чол</w:t>
      </w:r>
      <w:proofErr w:type="spellEnd"/>
      <w:r w:rsidRPr="0037770A">
        <w:rPr>
          <w:i/>
          <w:szCs w:val="28"/>
        </w:rPr>
        <w:t>., “</w:t>
      </w:r>
      <w:proofErr w:type="spellStart"/>
      <w:r w:rsidRPr="0037770A">
        <w:rPr>
          <w:i/>
          <w:szCs w:val="28"/>
        </w:rPr>
        <w:t>утримались</w:t>
      </w:r>
      <w:proofErr w:type="spellEnd"/>
      <w:r w:rsidRPr="0037770A">
        <w:rPr>
          <w:i/>
          <w:szCs w:val="28"/>
        </w:rPr>
        <w:t xml:space="preserve">” – 0 </w:t>
      </w:r>
      <w:proofErr w:type="spellStart"/>
      <w:r w:rsidRPr="0037770A">
        <w:rPr>
          <w:i/>
          <w:szCs w:val="28"/>
        </w:rPr>
        <w:t>чол</w:t>
      </w:r>
      <w:proofErr w:type="spellEnd"/>
      <w:r w:rsidRPr="0037770A">
        <w:rPr>
          <w:i/>
          <w:szCs w:val="28"/>
        </w:rPr>
        <w:t>.</w:t>
      </w:r>
    </w:p>
    <w:p w:rsidR="00D33C99" w:rsidRPr="0037770A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37770A">
        <w:rPr>
          <w:i/>
          <w:szCs w:val="28"/>
          <w:lang w:val="uk-UA"/>
        </w:rPr>
        <w:t>Рекомендації прийнято</w:t>
      </w:r>
      <w:r w:rsidR="00D75D6A">
        <w:rPr>
          <w:i/>
          <w:szCs w:val="28"/>
          <w:lang w:val="uk-UA"/>
        </w:rPr>
        <w:t>(додаються)</w:t>
      </w:r>
      <w:r w:rsidRPr="0037770A">
        <w:rPr>
          <w:i/>
          <w:szCs w:val="28"/>
          <w:lang w:val="uk-UA"/>
        </w:rPr>
        <w:t>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A43DBB" w:rsidRDefault="0037770A" w:rsidP="00A43DBB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37770A">
        <w:rPr>
          <w:b/>
          <w:bCs/>
          <w:sz w:val="28"/>
          <w:szCs w:val="28"/>
          <w:lang w:val="uk-UA"/>
        </w:rPr>
        <w:t>5</w:t>
      </w:r>
      <w:r w:rsidR="00D33C99" w:rsidRPr="0037770A">
        <w:rPr>
          <w:b/>
          <w:bCs/>
          <w:sz w:val="28"/>
          <w:szCs w:val="28"/>
          <w:lang w:val="uk-UA"/>
        </w:rPr>
        <w:t>.</w:t>
      </w:r>
      <w:r w:rsidR="00D33C99" w:rsidRPr="0037770A">
        <w:rPr>
          <w:bCs/>
          <w:sz w:val="28"/>
          <w:szCs w:val="28"/>
          <w:lang w:val="uk-UA"/>
        </w:rPr>
        <w:t xml:space="preserve"> </w:t>
      </w:r>
      <w:r w:rsidR="00A43DBB" w:rsidRPr="00A43DBB">
        <w:rPr>
          <w:b/>
          <w:sz w:val="28"/>
          <w:szCs w:val="28"/>
          <w:lang w:val="uk-UA"/>
        </w:rPr>
        <w:t>Про Бюджетний регламент Рівненської обласної ради</w:t>
      </w:r>
    </w:p>
    <w:p w:rsidR="00D33C99" w:rsidRDefault="00D33C99" w:rsidP="00A43DBB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712684" w:rsidRDefault="00A43DBB" w:rsidP="000B04D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</w:t>
      </w:r>
      <w:r w:rsidR="00776410">
        <w:rPr>
          <w:i/>
          <w:sz w:val="28"/>
          <w:szCs w:val="28"/>
          <w:lang w:val="uk-UA"/>
        </w:rPr>
        <w:t>ОНДРАЧУКА</w:t>
      </w:r>
      <w:r>
        <w:rPr>
          <w:i/>
          <w:sz w:val="28"/>
          <w:szCs w:val="28"/>
          <w:lang w:val="uk-UA"/>
        </w:rPr>
        <w:t xml:space="preserve"> Сергія Юрійовича</w:t>
      </w:r>
      <w:r w:rsidR="0037770A" w:rsidRPr="00FC4B32">
        <w:rPr>
          <w:i/>
          <w:sz w:val="28"/>
          <w:szCs w:val="28"/>
          <w:lang w:val="uk-UA"/>
        </w:rPr>
        <w:t xml:space="preserve"> – </w:t>
      </w:r>
      <w:r w:rsidR="003B18B1">
        <w:rPr>
          <w:i/>
          <w:sz w:val="28"/>
          <w:szCs w:val="28"/>
          <w:lang w:val="uk-UA"/>
        </w:rPr>
        <w:t>голову Рівненської обласної ради</w:t>
      </w:r>
      <w:r w:rsidR="0037770A" w:rsidRPr="00FC4B32">
        <w:rPr>
          <w:i/>
          <w:sz w:val="28"/>
          <w:szCs w:val="28"/>
          <w:lang w:val="uk-UA"/>
        </w:rPr>
        <w:t xml:space="preserve">, </w:t>
      </w:r>
      <w:r w:rsidR="0037770A" w:rsidRPr="00FC4B32">
        <w:rPr>
          <w:sz w:val="28"/>
          <w:szCs w:val="28"/>
          <w:lang w:val="uk-UA"/>
        </w:rPr>
        <w:t xml:space="preserve">який ознайомив присутніх </w:t>
      </w:r>
      <w:r w:rsidR="00AC6746">
        <w:rPr>
          <w:sz w:val="28"/>
          <w:szCs w:val="28"/>
          <w:lang w:val="uk-UA"/>
        </w:rPr>
        <w:t xml:space="preserve">із суттю даного питання </w:t>
      </w:r>
      <w:r w:rsidR="003B18B1">
        <w:rPr>
          <w:sz w:val="28"/>
          <w:szCs w:val="28"/>
          <w:lang w:val="uk-UA"/>
        </w:rPr>
        <w:t xml:space="preserve">та змінами, які були внесені на постійних комісіях обласної ради </w:t>
      </w:r>
      <w:r w:rsidR="00AC6746">
        <w:rPr>
          <w:sz w:val="28"/>
          <w:szCs w:val="28"/>
          <w:lang w:val="uk-UA"/>
        </w:rPr>
        <w:t>(</w:t>
      </w:r>
      <w:r w:rsidR="00AC6746" w:rsidRPr="000B04D0">
        <w:rPr>
          <w:i/>
          <w:sz w:val="28"/>
          <w:szCs w:val="28"/>
          <w:lang w:val="uk-UA"/>
        </w:rPr>
        <w:t xml:space="preserve">матеріали та </w:t>
      </w:r>
      <w:r w:rsidR="003B18B1" w:rsidRPr="000B04D0">
        <w:rPr>
          <w:i/>
          <w:sz w:val="28"/>
          <w:szCs w:val="28"/>
          <w:lang w:val="uk-UA"/>
        </w:rPr>
        <w:t xml:space="preserve">доопрацьований </w:t>
      </w:r>
      <w:proofErr w:type="spellStart"/>
      <w:r w:rsidR="00AC6746" w:rsidRPr="000B04D0">
        <w:rPr>
          <w:i/>
          <w:sz w:val="28"/>
          <w:szCs w:val="28"/>
          <w:lang w:val="uk-UA"/>
        </w:rPr>
        <w:t>проєкт</w:t>
      </w:r>
      <w:proofErr w:type="spellEnd"/>
      <w:r w:rsidR="00AC6746" w:rsidRPr="000B04D0">
        <w:rPr>
          <w:i/>
          <w:sz w:val="28"/>
          <w:szCs w:val="28"/>
          <w:lang w:val="uk-UA"/>
        </w:rPr>
        <w:t xml:space="preserve"> рішення додаються</w:t>
      </w:r>
      <w:r w:rsidR="00AC6746">
        <w:rPr>
          <w:sz w:val="28"/>
          <w:szCs w:val="28"/>
          <w:lang w:val="uk-UA"/>
        </w:rPr>
        <w:t>)</w:t>
      </w:r>
      <w:r w:rsidR="008C7A6C">
        <w:rPr>
          <w:sz w:val="28"/>
          <w:szCs w:val="28"/>
          <w:lang w:val="uk-UA"/>
        </w:rPr>
        <w:t xml:space="preserve">. </w:t>
      </w:r>
    </w:p>
    <w:p w:rsidR="00776410" w:rsidRDefault="00776410" w:rsidP="000B04D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76410" w:rsidRDefault="00776410" w:rsidP="000B04D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76410" w:rsidRPr="000B04D0" w:rsidRDefault="00776410" w:rsidP="000B04D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lastRenderedPageBreak/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C520F0" w:rsidRPr="003541FD" w:rsidRDefault="00776410" w:rsidP="003541FD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37770A" w:rsidRPr="00FC4B32">
        <w:rPr>
          <w:i/>
          <w:sz w:val="28"/>
          <w:szCs w:val="28"/>
          <w:lang w:val="uk-UA"/>
        </w:rPr>
        <w:t xml:space="preserve"> </w:t>
      </w:r>
      <w:r w:rsidR="00F82464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B120FC">
        <w:rPr>
          <w:sz w:val="28"/>
          <w:szCs w:val="28"/>
          <w:lang w:val="uk-UA"/>
        </w:rPr>
        <w:t xml:space="preserve">який </w:t>
      </w:r>
      <w:proofErr w:type="spellStart"/>
      <w:r w:rsidR="00B120FC">
        <w:rPr>
          <w:sz w:val="28"/>
          <w:szCs w:val="28"/>
          <w:lang w:val="uk-UA"/>
        </w:rPr>
        <w:t>вніс</w:t>
      </w:r>
      <w:proofErr w:type="spellEnd"/>
      <w:r w:rsidR="00B120FC">
        <w:rPr>
          <w:sz w:val="28"/>
          <w:szCs w:val="28"/>
          <w:lang w:val="uk-UA"/>
        </w:rPr>
        <w:t xml:space="preserve"> пропозицію погодитися</w:t>
      </w:r>
      <w:r w:rsidR="003B18B1" w:rsidRPr="003B18B1">
        <w:rPr>
          <w:sz w:val="28"/>
          <w:szCs w:val="28"/>
          <w:lang w:val="uk-UA"/>
        </w:rPr>
        <w:t xml:space="preserve"> з </w:t>
      </w:r>
      <w:proofErr w:type="spellStart"/>
      <w:r w:rsidR="003B18B1" w:rsidRPr="003B18B1">
        <w:rPr>
          <w:sz w:val="28"/>
          <w:szCs w:val="28"/>
          <w:lang w:val="uk-UA"/>
        </w:rPr>
        <w:t>проєктом</w:t>
      </w:r>
      <w:proofErr w:type="spellEnd"/>
      <w:r w:rsidR="003B18B1" w:rsidRPr="003B18B1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3B18B1" w:rsidRPr="003B18B1">
        <w:rPr>
          <w:sz w:val="28"/>
          <w:szCs w:val="28"/>
          <w:lang w:val="uk-UA"/>
        </w:rPr>
        <w:t>внести</w:t>
      </w:r>
      <w:proofErr w:type="spellEnd"/>
      <w:r w:rsidR="003B18B1" w:rsidRPr="003B18B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 w:rsidR="00B120FC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2913D0">
        <w:rPr>
          <w:i/>
          <w:szCs w:val="28"/>
          <w:lang w:val="uk-UA"/>
        </w:rPr>
        <w:t>(додаються).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Pr="00E60FE4" w:rsidRDefault="0037770A" w:rsidP="0037770A">
      <w:pPr>
        <w:tabs>
          <w:tab w:val="left" w:pos="0"/>
          <w:tab w:val="num" w:pos="1376"/>
        </w:tabs>
        <w:jc w:val="both"/>
        <w:rPr>
          <w:i/>
          <w:szCs w:val="28"/>
        </w:rPr>
      </w:pPr>
      <w:r>
        <w:rPr>
          <w:b/>
          <w:bCs/>
          <w:szCs w:val="28"/>
          <w:lang w:val="uk-UA"/>
        </w:rPr>
        <w:t>6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C520F0" w:rsidRPr="00C520F0">
        <w:rPr>
          <w:b/>
          <w:szCs w:val="28"/>
          <w:lang w:val="uk-UA" w:eastAsia="ru-RU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C520F0" w:rsidRPr="008A0C61" w:rsidRDefault="00776410" w:rsidP="008A0C6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 w:eastAsia="uk-UA"/>
        </w:rPr>
        <w:tab/>
        <w:t>НІЛАБОВИЧА</w:t>
      </w:r>
      <w:r w:rsidR="00C520F0">
        <w:rPr>
          <w:i/>
          <w:sz w:val="28"/>
          <w:szCs w:val="28"/>
          <w:lang w:val="uk-UA" w:eastAsia="uk-UA"/>
        </w:rPr>
        <w:t xml:space="preserve"> Юрія Михайловича – начальника</w:t>
      </w:r>
      <w:r w:rsidR="00C520F0" w:rsidRPr="00C520F0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070587">
        <w:rPr>
          <w:i/>
          <w:sz w:val="28"/>
          <w:szCs w:val="28"/>
          <w:lang w:val="uk-UA" w:eastAsia="uk-UA"/>
        </w:rPr>
        <w:t xml:space="preserve">, </w:t>
      </w:r>
      <w:r w:rsidR="00070587" w:rsidRPr="0011307A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="00070587" w:rsidRPr="0011307A">
        <w:rPr>
          <w:sz w:val="28"/>
          <w:szCs w:val="28"/>
          <w:lang w:val="uk-UA"/>
        </w:rPr>
        <w:t>проєктом</w:t>
      </w:r>
      <w:proofErr w:type="spellEnd"/>
      <w:r w:rsidR="00070587" w:rsidRPr="0011307A">
        <w:rPr>
          <w:sz w:val="28"/>
          <w:szCs w:val="28"/>
          <w:lang w:val="uk-UA"/>
        </w:rPr>
        <w:t xml:space="preserve"> рішення</w:t>
      </w:r>
      <w:r w:rsidR="00070587">
        <w:rPr>
          <w:sz w:val="28"/>
          <w:szCs w:val="28"/>
          <w:lang w:val="uk-UA"/>
        </w:rPr>
        <w:t xml:space="preserve"> з цього питання</w:t>
      </w:r>
      <w:r w:rsidR="00070587" w:rsidRPr="0011307A">
        <w:rPr>
          <w:sz w:val="28"/>
          <w:szCs w:val="28"/>
          <w:lang w:val="uk-UA"/>
        </w:rPr>
        <w:t>.</w:t>
      </w:r>
    </w:p>
    <w:p w:rsidR="0037770A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F543CD" w:rsidRPr="00DC668F" w:rsidRDefault="008A0C61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СОЛОГУБ</w:t>
      </w:r>
      <w:r w:rsidR="00324F1D">
        <w:rPr>
          <w:i/>
          <w:sz w:val="28"/>
          <w:szCs w:val="28"/>
          <w:lang w:val="uk-UA"/>
        </w:rPr>
        <w:t xml:space="preserve"> </w:t>
      </w:r>
      <w:r w:rsidR="001C2D8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Богдан Євстафійович</w:t>
      </w:r>
      <w:r w:rsidR="00C27D45">
        <w:rPr>
          <w:i/>
          <w:sz w:val="28"/>
          <w:szCs w:val="28"/>
          <w:lang w:val="uk-UA"/>
        </w:rPr>
        <w:t xml:space="preserve"> </w:t>
      </w:r>
      <w:r w:rsidR="00003872">
        <w:rPr>
          <w:szCs w:val="28"/>
          <w:bdr w:val="none" w:sz="0" w:space="0" w:color="auto" w:frame="1"/>
          <w:lang w:val="uk-UA"/>
        </w:rPr>
        <w:t>–</w:t>
      </w:r>
      <w:r w:rsidR="00C27D45">
        <w:rPr>
          <w:i/>
          <w:sz w:val="28"/>
          <w:szCs w:val="28"/>
          <w:lang w:val="uk-UA"/>
        </w:rPr>
        <w:t xml:space="preserve">  </w:t>
      </w:r>
      <w:r w:rsidR="00C27D45" w:rsidRPr="00C27D45">
        <w:rPr>
          <w:i/>
          <w:sz w:val="28"/>
          <w:szCs w:val="28"/>
          <w:lang w:val="uk-UA"/>
        </w:rPr>
        <w:t>керуючий справами виконавчого апарату обласн</w:t>
      </w:r>
      <w:r w:rsidR="00C27D45">
        <w:rPr>
          <w:i/>
          <w:sz w:val="28"/>
          <w:szCs w:val="28"/>
          <w:lang w:val="uk-UA"/>
        </w:rPr>
        <w:t>ої ради – керівник секретаріату</w:t>
      </w:r>
      <w:r w:rsidR="00C27D45" w:rsidRPr="00C27D45">
        <w:rPr>
          <w:sz w:val="28"/>
          <w:szCs w:val="28"/>
          <w:lang w:val="uk-UA"/>
        </w:rPr>
        <w:t>,</w:t>
      </w:r>
      <w:r w:rsidR="00F543CD" w:rsidRPr="00C27D45">
        <w:rPr>
          <w:sz w:val="28"/>
          <w:szCs w:val="28"/>
          <w:lang w:val="uk-UA"/>
        </w:rPr>
        <w:t xml:space="preserve"> </w:t>
      </w:r>
      <w:r w:rsidR="00C27D45" w:rsidRPr="00C27D45">
        <w:rPr>
          <w:sz w:val="28"/>
          <w:szCs w:val="28"/>
          <w:lang w:val="uk-UA"/>
        </w:rPr>
        <w:t xml:space="preserve">який озвучив лист Рівненської </w:t>
      </w:r>
      <w:r w:rsidR="00F543CD" w:rsidRPr="00C27D45">
        <w:rPr>
          <w:sz w:val="28"/>
          <w:szCs w:val="28"/>
          <w:lang w:val="uk-UA"/>
        </w:rPr>
        <w:t xml:space="preserve"> </w:t>
      </w:r>
      <w:r w:rsidR="00430CAC">
        <w:rPr>
          <w:sz w:val="28"/>
          <w:szCs w:val="28"/>
          <w:lang w:val="uk-UA"/>
        </w:rPr>
        <w:t>облдерж</w:t>
      </w:r>
      <w:r w:rsidR="00C27D45" w:rsidRPr="00C27D45">
        <w:rPr>
          <w:sz w:val="28"/>
          <w:szCs w:val="28"/>
          <w:lang w:val="uk-UA"/>
        </w:rPr>
        <w:t>адміністрації №4982/0/01-33/</w:t>
      </w:r>
      <w:r w:rsidR="00314855">
        <w:rPr>
          <w:sz w:val="28"/>
          <w:szCs w:val="28"/>
          <w:lang w:val="uk-UA"/>
        </w:rPr>
        <w:t xml:space="preserve">21 </w:t>
      </w:r>
      <w:r w:rsidR="00C27D45" w:rsidRPr="00C27D45">
        <w:rPr>
          <w:sz w:val="28"/>
          <w:szCs w:val="28"/>
          <w:lang w:val="uk-UA"/>
        </w:rPr>
        <w:t>від 13.05.2021 з проханням</w:t>
      </w:r>
      <w:r w:rsidR="00C27D45">
        <w:rPr>
          <w:i/>
          <w:sz w:val="28"/>
          <w:szCs w:val="28"/>
          <w:lang w:val="uk-UA"/>
        </w:rPr>
        <w:t xml:space="preserve"> </w:t>
      </w:r>
      <w:r w:rsidR="00314855" w:rsidRPr="00314855">
        <w:rPr>
          <w:sz w:val="28"/>
          <w:szCs w:val="28"/>
          <w:lang w:val="uk-UA"/>
        </w:rPr>
        <w:t xml:space="preserve">доповнити </w:t>
      </w:r>
      <w:proofErr w:type="spellStart"/>
      <w:r w:rsidR="00314855">
        <w:rPr>
          <w:sz w:val="28"/>
          <w:szCs w:val="28"/>
          <w:lang w:val="uk-UA"/>
        </w:rPr>
        <w:t>проєкт</w:t>
      </w:r>
      <w:proofErr w:type="spellEnd"/>
      <w:r w:rsidR="00314855">
        <w:rPr>
          <w:sz w:val="28"/>
          <w:szCs w:val="28"/>
          <w:lang w:val="uk-UA"/>
        </w:rPr>
        <w:t xml:space="preserve"> рішення </w:t>
      </w:r>
      <w:r w:rsidR="00314855" w:rsidRPr="00314855">
        <w:rPr>
          <w:sz w:val="28"/>
          <w:szCs w:val="28"/>
          <w:lang w:val="uk-UA"/>
        </w:rPr>
        <w:t xml:space="preserve">наступним пунктом: «1.2. </w:t>
      </w:r>
      <w:proofErr w:type="spellStart"/>
      <w:r w:rsidR="00314855" w:rsidRPr="00C13961">
        <w:rPr>
          <w:sz w:val="28"/>
          <w:szCs w:val="28"/>
        </w:rPr>
        <w:t>Доповнити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підпункт</w:t>
      </w:r>
      <w:proofErr w:type="spellEnd"/>
      <w:r w:rsidR="00314855" w:rsidRPr="00C13961">
        <w:rPr>
          <w:sz w:val="28"/>
          <w:szCs w:val="28"/>
        </w:rPr>
        <w:t xml:space="preserve"> 8.8. пункту 8 </w:t>
      </w:r>
      <w:proofErr w:type="spellStart"/>
      <w:r w:rsidR="00314855" w:rsidRPr="00C13961">
        <w:rPr>
          <w:sz w:val="28"/>
          <w:szCs w:val="28"/>
        </w:rPr>
        <w:t>абзацом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наступного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змісту</w:t>
      </w:r>
      <w:proofErr w:type="spellEnd"/>
      <w:r w:rsidR="00314855" w:rsidRPr="00C13961">
        <w:rPr>
          <w:sz w:val="28"/>
          <w:szCs w:val="28"/>
        </w:rPr>
        <w:t>: «</w:t>
      </w:r>
      <w:proofErr w:type="spellStart"/>
      <w:r w:rsidR="00314855" w:rsidRPr="00C13961">
        <w:rPr>
          <w:sz w:val="28"/>
          <w:szCs w:val="28"/>
        </w:rPr>
        <w:t>визначає</w:t>
      </w:r>
      <w:proofErr w:type="spellEnd"/>
      <w:r w:rsidR="00314855" w:rsidRPr="00C13961">
        <w:rPr>
          <w:sz w:val="28"/>
          <w:szCs w:val="28"/>
        </w:rPr>
        <w:t xml:space="preserve"> і </w:t>
      </w:r>
      <w:proofErr w:type="spellStart"/>
      <w:r w:rsidR="00314855" w:rsidRPr="00C13961">
        <w:rPr>
          <w:sz w:val="28"/>
          <w:szCs w:val="28"/>
        </w:rPr>
        <w:t>затверджує</w:t>
      </w:r>
      <w:proofErr w:type="spellEnd"/>
      <w:r w:rsidR="00314855" w:rsidRPr="00C13961">
        <w:rPr>
          <w:sz w:val="28"/>
          <w:szCs w:val="28"/>
        </w:rPr>
        <w:t xml:space="preserve"> за </w:t>
      </w:r>
      <w:proofErr w:type="spellStart"/>
      <w:r w:rsidR="00314855" w:rsidRPr="00C13961">
        <w:rPr>
          <w:sz w:val="28"/>
          <w:szCs w:val="28"/>
        </w:rPr>
        <w:t>погодженням</w:t>
      </w:r>
      <w:proofErr w:type="spellEnd"/>
      <w:r w:rsidR="00314855" w:rsidRPr="00C13961">
        <w:rPr>
          <w:sz w:val="28"/>
          <w:szCs w:val="28"/>
        </w:rPr>
        <w:t xml:space="preserve"> з </w:t>
      </w:r>
      <w:proofErr w:type="spellStart"/>
      <w:r w:rsidR="00314855" w:rsidRPr="00C13961">
        <w:rPr>
          <w:sz w:val="28"/>
          <w:szCs w:val="28"/>
        </w:rPr>
        <w:t>профільною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постійною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комісією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обласної</w:t>
      </w:r>
      <w:proofErr w:type="spellEnd"/>
      <w:r w:rsidR="00314855" w:rsidRPr="00C13961">
        <w:rPr>
          <w:sz w:val="28"/>
          <w:szCs w:val="28"/>
        </w:rPr>
        <w:t xml:space="preserve"> ради план </w:t>
      </w:r>
      <w:proofErr w:type="spellStart"/>
      <w:r w:rsidR="00314855" w:rsidRPr="00C13961">
        <w:rPr>
          <w:sz w:val="28"/>
          <w:szCs w:val="28"/>
        </w:rPr>
        <w:t>прийому</w:t>
      </w:r>
      <w:proofErr w:type="spellEnd"/>
      <w:r w:rsidR="00314855" w:rsidRPr="00C13961">
        <w:rPr>
          <w:sz w:val="28"/>
          <w:szCs w:val="28"/>
        </w:rPr>
        <w:t xml:space="preserve"> до Закладу </w:t>
      </w:r>
      <w:proofErr w:type="spellStart"/>
      <w:r w:rsidR="00314855" w:rsidRPr="00C13961">
        <w:rPr>
          <w:sz w:val="28"/>
          <w:szCs w:val="28"/>
        </w:rPr>
        <w:t>освіти</w:t>
      </w:r>
      <w:proofErr w:type="spellEnd"/>
      <w:r w:rsidR="00314855" w:rsidRPr="00C13961">
        <w:rPr>
          <w:sz w:val="28"/>
          <w:szCs w:val="28"/>
        </w:rPr>
        <w:t xml:space="preserve"> у </w:t>
      </w:r>
      <w:proofErr w:type="spellStart"/>
      <w:r w:rsidR="00314855" w:rsidRPr="00C13961">
        <w:rPr>
          <w:sz w:val="28"/>
          <w:szCs w:val="28"/>
        </w:rPr>
        <w:t>випадках</w:t>
      </w:r>
      <w:proofErr w:type="spellEnd"/>
      <w:r w:rsidR="00314855" w:rsidRPr="00C13961">
        <w:rPr>
          <w:sz w:val="28"/>
          <w:szCs w:val="28"/>
        </w:rPr>
        <w:t xml:space="preserve">, </w:t>
      </w:r>
      <w:proofErr w:type="spellStart"/>
      <w:r w:rsidR="00314855" w:rsidRPr="00C13961">
        <w:rPr>
          <w:sz w:val="28"/>
          <w:szCs w:val="28"/>
        </w:rPr>
        <w:t>передбачених</w:t>
      </w:r>
      <w:proofErr w:type="spellEnd"/>
      <w:r w:rsidR="00314855" w:rsidRPr="00C13961">
        <w:rPr>
          <w:sz w:val="28"/>
          <w:szCs w:val="28"/>
        </w:rPr>
        <w:t xml:space="preserve"> </w:t>
      </w:r>
      <w:proofErr w:type="spellStart"/>
      <w:r w:rsidR="00314855" w:rsidRPr="00C13961">
        <w:rPr>
          <w:sz w:val="28"/>
          <w:szCs w:val="28"/>
        </w:rPr>
        <w:t>законодавством</w:t>
      </w:r>
      <w:proofErr w:type="spellEnd"/>
      <w:r w:rsidR="00314855" w:rsidRPr="00C13961">
        <w:rPr>
          <w:sz w:val="28"/>
          <w:szCs w:val="28"/>
        </w:rPr>
        <w:t>.».</w:t>
      </w:r>
    </w:p>
    <w:p w:rsidR="0093149D" w:rsidRPr="003541FD" w:rsidRDefault="00324F1D" w:rsidP="003541FD">
      <w:pPr>
        <w:pStyle w:val="a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="00003872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916B9E" w:rsidRPr="00916B9E">
        <w:rPr>
          <w:sz w:val="28"/>
          <w:szCs w:val="28"/>
          <w:lang w:val="uk-UA"/>
        </w:rPr>
        <w:t xml:space="preserve">який </w:t>
      </w:r>
      <w:r w:rsidR="00916B9E">
        <w:rPr>
          <w:sz w:val="28"/>
          <w:szCs w:val="28"/>
          <w:lang w:val="uk-UA"/>
        </w:rPr>
        <w:t>запропонував</w:t>
      </w:r>
      <w:r w:rsidR="00916B9E" w:rsidRPr="00916B9E">
        <w:rPr>
          <w:sz w:val="28"/>
          <w:szCs w:val="28"/>
          <w:lang w:val="uk-UA"/>
        </w:rPr>
        <w:t xml:space="preserve"> </w:t>
      </w:r>
      <w:r w:rsidR="00CE3E47">
        <w:rPr>
          <w:sz w:val="28"/>
          <w:szCs w:val="28"/>
          <w:lang w:val="uk-UA"/>
        </w:rPr>
        <w:t>інформацію взяти до відома та р</w:t>
      </w:r>
      <w:proofErr w:type="spellStart"/>
      <w:r w:rsidR="00CE3E47" w:rsidRPr="00C13961">
        <w:rPr>
          <w:sz w:val="28"/>
          <w:szCs w:val="28"/>
        </w:rPr>
        <w:t>екомендувати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розробнику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проєкту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рішення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доповнити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його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наступним</w:t>
      </w:r>
      <w:proofErr w:type="spellEnd"/>
      <w:r w:rsidR="00CE3E47" w:rsidRPr="00C13961">
        <w:rPr>
          <w:sz w:val="28"/>
          <w:szCs w:val="28"/>
        </w:rPr>
        <w:t xml:space="preserve"> пунктом: «1.2. </w:t>
      </w:r>
      <w:proofErr w:type="spellStart"/>
      <w:r w:rsidR="00CE3E47" w:rsidRPr="00C13961">
        <w:rPr>
          <w:sz w:val="28"/>
          <w:szCs w:val="28"/>
        </w:rPr>
        <w:t>Доповнити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підпункт</w:t>
      </w:r>
      <w:proofErr w:type="spellEnd"/>
      <w:r w:rsidR="00CE3E47" w:rsidRPr="00C13961">
        <w:rPr>
          <w:sz w:val="28"/>
          <w:szCs w:val="28"/>
        </w:rPr>
        <w:t xml:space="preserve"> 8.8. пункту 8 </w:t>
      </w:r>
      <w:proofErr w:type="spellStart"/>
      <w:r w:rsidR="00CE3E47" w:rsidRPr="00C13961">
        <w:rPr>
          <w:sz w:val="28"/>
          <w:szCs w:val="28"/>
        </w:rPr>
        <w:t>абзацом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наступного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змісту</w:t>
      </w:r>
      <w:proofErr w:type="spellEnd"/>
      <w:r w:rsidR="00CE3E47" w:rsidRPr="00C13961">
        <w:rPr>
          <w:sz w:val="28"/>
          <w:szCs w:val="28"/>
        </w:rPr>
        <w:t>: «</w:t>
      </w:r>
      <w:proofErr w:type="spellStart"/>
      <w:r w:rsidR="00CE3E47" w:rsidRPr="00C13961">
        <w:rPr>
          <w:sz w:val="28"/>
          <w:szCs w:val="28"/>
        </w:rPr>
        <w:t>визначає</w:t>
      </w:r>
      <w:proofErr w:type="spellEnd"/>
      <w:r w:rsidR="00CE3E47" w:rsidRPr="00C13961">
        <w:rPr>
          <w:sz w:val="28"/>
          <w:szCs w:val="28"/>
        </w:rPr>
        <w:t xml:space="preserve"> і </w:t>
      </w:r>
      <w:proofErr w:type="spellStart"/>
      <w:r w:rsidR="00CE3E47" w:rsidRPr="00C13961">
        <w:rPr>
          <w:sz w:val="28"/>
          <w:szCs w:val="28"/>
        </w:rPr>
        <w:t>затверджує</w:t>
      </w:r>
      <w:proofErr w:type="spellEnd"/>
      <w:r w:rsidR="00CE3E47" w:rsidRPr="00C13961">
        <w:rPr>
          <w:sz w:val="28"/>
          <w:szCs w:val="28"/>
        </w:rPr>
        <w:t xml:space="preserve"> за </w:t>
      </w:r>
      <w:proofErr w:type="spellStart"/>
      <w:r w:rsidR="00CE3E47" w:rsidRPr="00C13961">
        <w:rPr>
          <w:sz w:val="28"/>
          <w:szCs w:val="28"/>
        </w:rPr>
        <w:t>погодженням</w:t>
      </w:r>
      <w:proofErr w:type="spellEnd"/>
      <w:r w:rsidR="00CE3E47" w:rsidRPr="00C13961">
        <w:rPr>
          <w:sz w:val="28"/>
          <w:szCs w:val="28"/>
        </w:rPr>
        <w:t xml:space="preserve"> з </w:t>
      </w:r>
      <w:proofErr w:type="spellStart"/>
      <w:r w:rsidR="00CE3E47" w:rsidRPr="00C13961">
        <w:rPr>
          <w:sz w:val="28"/>
          <w:szCs w:val="28"/>
        </w:rPr>
        <w:t>профільною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постійною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комісією</w:t>
      </w:r>
      <w:proofErr w:type="spellEnd"/>
      <w:r w:rsidR="00CE3E47" w:rsidRPr="00C13961">
        <w:rPr>
          <w:sz w:val="28"/>
          <w:szCs w:val="28"/>
        </w:rPr>
        <w:t xml:space="preserve"> </w:t>
      </w:r>
      <w:proofErr w:type="spellStart"/>
      <w:r w:rsidR="00CE3E47" w:rsidRPr="00C13961">
        <w:rPr>
          <w:sz w:val="28"/>
          <w:szCs w:val="28"/>
        </w:rPr>
        <w:t>обласної</w:t>
      </w:r>
      <w:proofErr w:type="spellEnd"/>
      <w:r w:rsidR="00CE3E47" w:rsidRPr="00C13961">
        <w:rPr>
          <w:sz w:val="28"/>
          <w:szCs w:val="28"/>
        </w:rPr>
        <w:t xml:space="preserve"> ради план </w:t>
      </w:r>
      <w:proofErr w:type="spellStart"/>
      <w:r w:rsidR="00CE3E47" w:rsidRPr="00C13961">
        <w:rPr>
          <w:sz w:val="28"/>
          <w:szCs w:val="28"/>
        </w:rPr>
        <w:t>прийому</w:t>
      </w:r>
      <w:proofErr w:type="spellEnd"/>
      <w:r w:rsidR="00CE3E47" w:rsidRPr="00C13961">
        <w:rPr>
          <w:sz w:val="28"/>
          <w:szCs w:val="28"/>
        </w:rPr>
        <w:t xml:space="preserve"> до Закладу </w:t>
      </w:r>
      <w:proofErr w:type="spellStart"/>
      <w:r w:rsidR="00CE3E47" w:rsidRPr="00C13961">
        <w:rPr>
          <w:sz w:val="28"/>
          <w:szCs w:val="28"/>
        </w:rPr>
        <w:t>освіти</w:t>
      </w:r>
      <w:proofErr w:type="spellEnd"/>
      <w:r w:rsidR="00CE3E47" w:rsidRPr="00C13961">
        <w:rPr>
          <w:sz w:val="28"/>
          <w:szCs w:val="28"/>
        </w:rPr>
        <w:t xml:space="preserve"> у </w:t>
      </w:r>
      <w:proofErr w:type="spellStart"/>
      <w:r w:rsidR="00CE3E47" w:rsidRPr="00C13961">
        <w:rPr>
          <w:sz w:val="28"/>
          <w:szCs w:val="28"/>
        </w:rPr>
        <w:t>випадках</w:t>
      </w:r>
      <w:proofErr w:type="spellEnd"/>
      <w:r w:rsidR="00A64012">
        <w:rPr>
          <w:sz w:val="28"/>
          <w:szCs w:val="28"/>
        </w:rPr>
        <w:t xml:space="preserve">, </w:t>
      </w:r>
      <w:proofErr w:type="spellStart"/>
      <w:r w:rsidR="00A64012">
        <w:rPr>
          <w:sz w:val="28"/>
          <w:szCs w:val="28"/>
        </w:rPr>
        <w:t>передбачених</w:t>
      </w:r>
      <w:proofErr w:type="spellEnd"/>
      <w:r w:rsidR="00A64012">
        <w:rPr>
          <w:sz w:val="28"/>
          <w:szCs w:val="28"/>
        </w:rPr>
        <w:t xml:space="preserve"> </w:t>
      </w:r>
      <w:proofErr w:type="spellStart"/>
      <w:r w:rsidR="00A64012">
        <w:rPr>
          <w:sz w:val="28"/>
          <w:szCs w:val="28"/>
        </w:rPr>
        <w:t>законодавством</w:t>
      </w:r>
      <w:proofErr w:type="spellEnd"/>
      <w:r w:rsidR="00A64012">
        <w:rPr>
          <w:sz w:val="28"/>
          <w:szCs w:val="28"/>
        </w:rPr>
        <w:t>.»</w:t>
      </w:r>
      <w:r w:rsidR="00916B9E" w:rsidRPr="00916B9E">
        <w:rPr>
          <w:sz w:val="28"/>
          <w:szCs w:val="28"/>
          <w:lang w:val="uk-UA"/>
        </w:rPr>
        <w:t>.</w:t>
      </w:r>
      <w:r w:rsidR="00D313AA">
        <w:rPr>
          <w:sz w:val="28"/>
          <w:szCs w:val="28"/>
          <w:lang w:val="uk-UA"/>
        </w:rPr>
        <w:t xml:space="preserve"> </w:t>
      </w:r>
      <w:r w:rsidR="00D313AA" w:rsidRPr="00D313AA">
        <w:rPr>
          <w:sz w:val="28"/>
          <w:szCs w:val="28"/>
          <w:lang w:val="uk-UA"/>
        </w:rPr>
        <w:t>Погодитись з проектом рішення з цього питання</w:t>
      </w:r>
      <w:r w:rsidR="00D313AA">
        <w:rPr>
          <w:sz w:val="28"/>
          <w:szCs w:val="28"/>
          <w:lang w:val="uk-UA"/>
        </w:rPr>
        <w:t xml:space="preserve"> з урахуванням п.2 рекомендацій та р</w:t>
      </w:r>
      <w:proofErr w:type="spellStart"/>
      <w:r w:rsidR="00D313AA" w:rsidRPr="00A50CEE">
        <w:rPr>
          <w:sz w:val="28"/>
          <w:szCs w:val="28"/>
        </w:rPr>
        <w:t>екомендувати</w:t>
      </w:r>
      <w:proofErr w:type="spellEnd"/>
      <w:r w:rsidR="00D313AA" w:rsidRPr="00A50CEE">
        <w:rPr>
          <w:sz w:val="28"/>
          <w:szCs w:val="28"/>
        </w:rPr>
        <w:t xml:space="preserve"> </w:t>
      </w:r>
      <w:proofErr w:type="spellStart"/>
      <w:r w:rsidR="00D313AA" w:rsidRPr="00A50CEE">
        <w:rPr>
          <w:sz w:val="28"/>
          <w:szCs w:val="28"/>
        </w:rPr>
        <w:t>голові</w:t>
      </w:r>
      <w:proofErr w:type="spellEnd"/>
      <w:r w:rsidR="00D313AA" w:rsidRPr="00A50CEE">
        <w:rPr>
          <w:sz w:val="28"/>
          <w:szCs w:val="28"/>
        </w:rPr>
        <w:t xml:space="preserve"> </w:t>
      </w:r>
      <w:proofErr w:type="spellStart"/>
      <w:r w:rsidR="00D313AA" w:rsidRPr="00A50CEE">
        <w:rPr>
          <w:sz w:val="28"/>
          <w:szCs w:val="28"/>
        </w:rPr>
        <w:t>обласної</w:t>
      </w:r>
      <w:proofErr w:type="spellEnd"/>
      <w:r w:rsidR="00D313AA" w:rsidRPr="00A50CEE">
        <w:rPr>
          <w:sz w:val="28"/>
          <w:szCs w:val="28"/>
        </w:rPr>
        <w:t xml:space="preserve"> ради внести </w:t>
      </w:r>
      <w:proofErr w:type="spellStart"/>
      <w:r w:rsidR="00D313AA" w:rsidRPr="00A50CEE">
        <w:rPr>
          <w:sz w:val="28"/>
          <w:szCs w:val="28"/>
        </w:rPr>
        <w:t>дане</w:t>
      </w:r>
      <w:proofErr w:type="spellEnd"/>
      <w:r w:rsidR="00D313AA" w:rsidRPr="00A50CEE">
        <w:rPr>
          <w:sz w:val="28"/>
          <w:szCs w:val="28"/>
        </w:rPr>
        <w:t xml:space="preserve"> </w:t>
      </w:r>
      <w:proofErr w:type="spellStart"/>
      <w:r w:rsidR="00D313AA" w:rsidRPr="00A50CEE">
        <w:rPr>
          <w:sz w:val="28"/>
          <w:szCs w:val="28"/>
        </w:rPr>
        <w:t>питання</w:t>
      </w:r>
      <w:proofErr w:type="spellEnd"/>
      <w:r w:rsidR="00D313AA" w:rsidRPr="00A50CEE">
        <w:rPr>
          <w:sz w:val="28"/>
          <w:szCs w:val="28"/>
        </w:rPr>
        <w:t xml:space="preserve"> на </w:t>
      </w:r>
      <w:proofErr w:type="spellStart"/>
      <w:r w:rsidR="00D313AA" w:rsidRPr="00A50CEE">
        <w:rPr>
          <w:sz w:val="28"/>
          <w:szCs w:val="28"/>
        </w:rPr>
        <w:t>розгляд</w:t>
      </w:r>
      <w:proofErr w:type="spellEnd"/>
      <w:r w:rsidR="00D313AA" w:rsidRPr="00A50CEE">
        <w:rPr>
          <w:sz w:val="28"/>
          <w:szCs w:val="28"/>
        </w:rPr>
        <w:t xml:space="preserve"> </w:t>
      </w:r>
      <w:proofErr w:type="spellStart"/>
      <w:r w:rsidR="00D313AA" w:rsidRPr="00A50CEE">
        <w:rPr>
          <w:sz w:val="28"/>
          <w:szCs w:val="28"/>
        </w:rPr>
        <w:t>сесії</w:t>
      </w:r>
      <w:proofErr w:type="spellEnd"/>
      <w:r w:rsidR="00D313AA" w:rsidRPr="00A50CEE">
        <w:rPr>
          <w:sz w:val="28"/>
          <w:szCs w:val="28"/>
        </w:rPr>
        <w:t xml:space="preserve"> </w:t>
      </w:r>
      <w:proofErr w:type="spellStart"/>
      <w:r w:rsidR="00D313AA" w:rsidRPr="00A50CEE">
        <w:rPr>
          <w:sz w:val="28"/>
          <w:szCs w:val="28"/>
        </w:rPr>
        <w:t>обласної</w:t>
      </w:r>
      <w:proofErr w:type="spellEnd"/>
      <w:r w:rsidR="00D313AA" w:rsidRPr="00A50CEE">
        <w:rPr>
          <w:sz w:val="28"/>
          <w:szCs w:val="28"/>
        </w:rPr>
        <w:t xml:space="preserve"> ради</w:t>
      </w:r>
    </w:p>
    <w:p w:rsidR="0093149D" w:rsidRPr="0093149D" w:rsidRDefault="0093149D" w:rsidP="0093149D">
      <w:pPr>
        <w:jc w:val="both"/>
        <w:rPr>
          <w:b/>
          <w:szCs w:val="28"/>
          <w:lang w:val="uk-UA"/>
        </w:rPr>
      </w:pPr>
      <w:r w:rsidRPr="0093149D">
        <w:rPr>
          <w:b/>
          <w:szCs w:val="28"/>
          <w:lang w:val="uk-UA"/>
        </w:rPr>
        <w:t>ВИРІШИЛИ:</w:t>
      </w:r>
    </w:p>
    <w:p w:rsidR="00314855" w:rsidRDefault="00314855" w:rsidP="00314855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314855" w:rsidRDefault="00314855" w:rsidP="00314855">
      <w:pPr>
        <w:pStyle w:val="aa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C13961">
        <w:rPr>
          <w:sz w:val="28"/>
          <w:szCs w:val="28"/>
        </w:rPr>
        <w:t>Рекомендувати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розробнику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проєкту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рішення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доповнити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його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наступним</w:t>
      </w:r>
      <w:proofErr w:type="spellEnd"/>
      <w:r w:rsidRPr="00C13961">
        <w:rPr>
          <w:sz w:val="28"/>
          <w:szCs w:val="28"/>
        </w:rPr>
        <w:t xml:space="preserve"> пунктом: «1.2. </w:t>
      </w:r>
      <w:proofErr w:type="spellStart"/>
      <w:r w:rsidRPr="00C13961">
        <w:rPr>
          <w:sz w:val="28"/>
          <w:szCs w:val="28"/>
        </w:rPr>
        <w:t>Доповнити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підпункт</w:t>
      </w:r>
      <w:proofErr w:type="spellEnd"/>
      <w:r w:rsidRPr="00C13961">
        <w:rPr>
          <w:sz w:val="28"/>
          <w:szCs w:val="28"/>
        </w:rPr>
        <w:t xml:space="preserve"> 8.8. пункту 8 </w:t>
      </w:r>
      <w:proofErr w:type="spellStart"/>
      <w:r w:rsidRPr="00C13961">
        <w:rPr>
          <w:sz w:val="28"/>
          <w:szCs w:val="28"/>
        </w:rPr>
        <w:t>абзацом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наступного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змісту</w:t>
      </w:r>
      <w:proofErr w:type="spellEnd"/>
      <w:r w:rsidRPr="00C13961">
        <w:rPr>
          <w:sz w:val="28"/>
          <w:szCs w:val="28"/>
        </w:rPr>
        <w:t>: «</w:t>
      </w:r>
      <w:proofErr w:type="spellStart"/>
      <w:r w:rsidRPr="00C13961">
        <w:rPr>
          <w:sz w:val="28"/>
          <w:szCs w:val="28"/>
        </w:rPr>
        <w:t>визначає</w:t>
      </w:r>
      <w:proofErr w:type="spellEnd"/>
      <w:r w:rsidRPr="00C13961">
        <w:rPr>
          <w:sz w:val="28"/>
          <w:szCs w:val="28"/>
        </w:rPr>
        <w:t xml:space="preserve"> і </w:t>
      </w:r>
      <w:proofErr w:type="spellStart"/>
      <w:r w:rsidRPr="00C13961">
        <w:rPr>
          <w:sz w:val="28"/>
          <w:szCs w:val="28"/>
        </w:rPr>
        <w:t>затверджує</w:t>
      </w:r>
      <w:proofErr w:type="spellEnd"/>
      <w:r w:rsidRPr="00C13961">
        <w:rPr>
          <w:sz w:val="28"/>
          <w:szCs w:val="28"/>
        </w:rPr>
        <w:t xml:space="preserve"> за </w:t>
      </w:r>
      <w:proofErr w:type="spellStart"/>
      <w:r w:rsidRPr="00C13961">
        <w:rPr>
          <w:sz w:val="28"/>
          <w:szCs w:val="28"/>
        </w:rPr>
        <w:t>погодженням</w:t>
      </w:r>
      <w:proofErr w:type="spellEnd"/>
      <w:r w:rsidRPr="00C13961">
        <w:rPr>
          <w:sz w:val="28"/>
          <w:szCs w:val="28"/>
        </w:rPr>
        <w:t xml:space="preserve"> з </w:t>
      </w:r>
      <w:proofErr w:type="spellStart"/>
      <w:r w:rsidRPr="00C13961">
        <w:rPr>
          <w:sz w:val="28"/>
          <w:szCs w:val="28"/>
        </w:rPr>
        <w:t>профільною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постійною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комісією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обласної</w:t>
      </w:r>
      <w:proofErr w:type="spellEnd"/>
      <w:r w:rsidRPr="00C13961">
        <w:rPr>
          <w:sz w:val="28"/>
          <w:szCs w:val="28"/>
        </w:rPr>
        <w:t xml:space="preserve"> ради план </w:t>
      </w:r>
      <w:proofErr w:type="spellStart"/>
      <w:r w:rsidRPr="00C13961">
        <w:rPr>
          <w:sz w:val="28"/>
          <w:szCs w:val="28"/>
        </w:rPr>
        <w:t>прийому</w:t>
      </w:r>
      <w:proofErr w:type="spellEnd"/>
      <w:r w:rsidRPr="00C13961">
        <w:rPr>
          <w:sz w:val="28"/>
          <w:szCs w:val="28"/>
        </w:rPr>
        <w:t xml:space="preserve"> до Закладу </w:t>
      </w:r>
      <w:proofErr w:type="spellStart"/>
      <w:r w:rsidRPr="00C13961">
        <w:rPr>
          <w:sz w:val="28"/>
          <w:szCs w:val="28"/>
        </w:rPr>
        <w:t>освіти</w:t>
      </w:r>
      <w:proofErr w:type="spellEnd"/>
      <w:r w:rsidRPr="00C13961">
        <w:rPr>
          <w:sz w:val="28"/>
          <w:szCs w:val="28"/>
        </w:rPr>
        <w:t xml:space="preserve"> у </w:t>
      </w:r>
      <w:proofErr w:type="spellStart"/>
      <w:r w:rsidRPr="00C13961">
        <w:rPr>
          <w:sz w:val="28"/>
          <w:szCs w:val="28"/>
        </w:rPr>
        <w:t>випадках</w:t>
      </w:r>
      <w:proofErr w:type="spellEnd"/>
      <w:r w:rsidRPr="00C13961">
        <w:rPr>
          <w:sz w:val="28"/>
          <w:szCs w:val="28"/>
        </w:rPr>
        <w:t xml:space="preserve">, </w:t>
      </w:r>
      <w:proofErr w:type="spellStart"/>
      <w:r w:rsidRPr="00C13961">
        <w:rPr>
          <w:sz w:val="28"/>
          <w:szCs w:val="28"/>
        </w:rPr>
        <w:t>передбачених</w:t>
      </w:r>
      <w:proofErr w:type="spellEnd"/>
      <w:r w:rsidRPr="00C13961">
        <w:rPr>
          <w:sz w:val="28"/>
          <w:szCs w:val="28"/>
        </w:rPr>
        <w:t xml:space="preserve"> </w:t>
      </w:r>
      <w:proofErr w:type="spellStart"/>
      <w:r w:rsidRPr="00C13961">
        <w:rPr>
          <w:sz w:val="28"/>
          <w:szCs w:val="28"/>
        </w:rPr>
        <w:t>законодавством</w:t>
      </w:r>
      <w:proofErr w:type="spellEnd"/>
      <w:r w:rsidRPr="00C13961">
        <w:rPr>
          <w:sz w:val="28"/>
          <w:szCs w:val="28"/>
        </w:rPr>
        <w:t>.».</w:t>
      </w:r>
    </w:p>
    <w:p w:rsidR="00D313AA" w:rsidRPr="00D313AA" w:rsidRDefault="0023654D" w:rsidP="00D313AA">
      <w:pPr>
        <w:ind w:firstLine="142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Погодитис</w:t>
      </w:r>
      <w:proofErr w:type="spellEnd"/>
      <w:r>
        <w:rPr>
          <w:szCs w:val="28"/>
          <w:lang w:val="uk-UA"/>
        </w:rPr>
        <w:t>ь</w:t>
      </w:r>
      <w:r w:rsidR="00D313AA" w:rsidRPr="00D313AA">
        <w:rPr>
          <w:szCs w:val="28"/>
        </w:rPr>
        <w:t xml:space="preserve"> з проектом </w:t>
      </w:r>
      <w:proofErr w:type="spellStart"/>
      <w:r w:rsidR="00D313AA" w:rsidRPr="00D313AA">
        <w:rPr>
          <w:szCs w:val="28"/>
        </w:rPr>
        <w:t>рішення</w:t>
      </w:r>
      <w:proofErr w:type="spellEnd"/>
      <w:r w:rsidR="00D313AA" w:rsidRPr="00D313AA">
        <w:rPr>
          <w:szCs w:val="28"/>
        </w:rPr>
        <w:t xml:space="preserve"> з </w:t>
      </w:r>
      <w:proofErr w:type="spellStart"/>
      <w:r w:rsidR="00D313AA" w:rsidRPr="00D313AA">
        <w:rPr>
          <w:szCs w:val="28"/>
        </w:rPr>
        <w:t>цього</w:t>
      </w:r>
      <w:proofErr w:type="spellEnd"/>
      <w:r w:rsidR="00D313AA" w:rsidRPr="00D313AA">
        <w:rPr>
          <w:szCs w:val="28"/>
        </w:rPr>
        <w:t xml:space="preserve"> </w:t>
      </w:r>
      <w:proofErr w:type="spellStart"/>
      <w:r w:rsidR="00D313AA" w:rsidRPr="00D313AA">
        <w:rPr>
          <w:szCs w:val="28"/>
        </w:rPr>
        <w:t>питання</w:t>
      </w:r>
      <w:proofErr w:type="spellEnd"/>
      <w:r w:rsidR="00D313AA" w:rsidRPr="00D313AA">
        <w:rPr>
          <w:szCs w:val="28"/>
        </w:rPr>
        <w:t xml:space="preserve"> з </w:t>
      </w:r>
      <w:proofErr w:type="spellStart"/>
      <w:r w:rsidR="00D313AA" w:rsidRPr="00D313AA">
        <w:rPr>
          <w:szCs w:val="28"/>
        </w:rPr>
        <w:t>урахуванням</w:t>
      </w:r>
      <w:proofErr w:type="spellEnd"/>
      <w:r w:rsidR="00D313AA" w:rsidRPr="00D313AA">
        <w:rPr>
          <w:szCs w:val="28"/>
        </w:rPr>
        <w:t xml:space="preserve"> п.2 </w:t>
      </w:r>
      <w:proofErr w:type="spellStart"/>
      <w:r w:rsidR="00D313AA" w:rsidRPr="00D313AA">
        <w:rPr>
          <w:szCs w:val="28"/>
        </w:rPr>
        <w:t>рекомендацій</w:t>
      </w:r>
      <w:proofErr w:type="spellEnd"/>
      <w:r w:rsidR="00D313AA" w:rsidRPr="00D313AA">
        <w:rPr>
          <w:szCs w:val="28"/>
        </w:rPr>
        <w:t xml:space="preserve">. </w:t>
      </w:r>
    </w:p>
    <w:p w:rsidR="00D313AA" w:rsidRPr="00A50CEE" w:rsidRDefault="00D313AA" w:rsidP="00D313AA">
      <w:pPr>
        <w:pStyle w:val="aa"/>
        <w:ind w:left="142"/>
        <w:jc w:val="both"/>
        <w:rPr>
          <w:sz w:val="28"/>
          <w:szCs w:val="28"/>
        </w:rPr>
      </w:pPr>
      <w:r w:rsidRPr="00A50CEE">
        <w:rPr>
          <w:sz w:val="28"/>
          <w:szCs w:val="28"/>
        </w:rPr>
        <w:lastRenderedPageBreak/>
        <w:t xml:space="preserve">4. </w:t>
      </w:r>
      <w:proofErr w:type="spellStart"/>
      <w:r w:rsidRPr="00A50CEE">
        <w:rPr>
          <w:sz w:val="28"/>
          <w:szCs w:val="28"/>
        </w:rPr>
        <w:t>Рекомендувати</w:t>
      </w:r>
      <w:proofErr w:type="spellEnd"/>
      <w:r w:rsidRPr="00A50CEE">
        <w:rPr>
          <w:sz w:val="28"/>
          <w:szCs w:val="28"/>
        </w:rPr>
        <w:t xml:space="preserve"> </w:t>
      </w:r>
      <w:proofErr w:type="spellStart"/>
      <w:r w:rsidRPr="00A50CEE">
        <w:rPr>
          <w:sz w:val="28"/>
          <w:szCs w:val="28"/>
        </w:rPr>
        <w:t>голові</w:t>
      </w:r>
      <w:proofErr w:type="spellEnd"/>
      <w:r w:rsidRPr="00A50CEE">
        <w:rPr>
          <w:sz w:val="28"/>
          <w:szCs w:val="28"/>
        </w:rPr>
        <w:t xml:space="preserve"> </w:t>
      </w:r>
      <w:proofErr w:type="spellStart"/>
      <w:r w:rsidRPr="00A50CEE">
        <w:rPr>
          <w:sz w:val="28"/>
          <w:szCs w:val="28"/>
        </w:rPr>
        <w:t>обласної</w:t>
      </w:r>
      <w:proofErr w:type="spellEnd"/>
      <w:r w:rsidRPr="00A50CEE">
        <w:rPr>
          <w:sz w:val="28"/>
          <w:szCs w:val="28"/>
        </w:rPr>
        <w:t xml:space="preserve"> ради внести </w:t>
      </w:r>
      <w:proofErr w:type="spellStart"/>
      <w:r w:rsidRPr="00A50CEE">
        <w:rPr>
          <w:sz w:val="28"/>
          <w:szCs w:val="28"/>
        </w:rPr>
        <w:t>дане</w:t>
      </w:r>
      <w:proofErr w:type="spellEnd"/>
      <w:r w:rsidRPr="00A50CEE">
        <w:rPr>
          <w:sz w:val="28"/>
          <w:szCs w:val="28"/>
        </w:rPr>
        <w:t xml:space="preserve"> </w:t>
      </w:r>
      <w:proofErr w:type="spellStart"/>
      <w:r w:rsidRPr="00A50CEE">
        <w:rPr>
          <w:sz w:val="28"/>
          <w:szCs w:val="28"/>
        </w:rPr>
        <w:t>питання</w:t>
      </w:r>
      <w:proofErr w:type="spellEnd"/>
      <w:r w:rsidRPr="00A50CEE">
        <w:rPr>
          <w:sz w:val="28"/>
          <w:szCs w:val="28"/>
        </w:rPr>
        <w:t xml:space="preserve"> на </w:t>
      </w:r>
      <w:proofErr w:type="spellStart"/>
      <w:r w:rsidRPr="00A50CEE">
        <w:rPr>
          <w:sz w:val="28"/>
          <w:szCs w:val="28"/>
        </w:rPr>
        <w:t>розгляд</w:t>
      </w:r>
      <w:proofErr w:type="spellEnd"/>
      <w:r w:rsidRPr="00A50CEE">
        <w:rPr>
          <w:sz w:val="28"/>
          <w:szCs w:val="28"/>
        </w:rPr>
        <w:t xml:space="preserve"> </w:t>
      </w:r>
      <w:proofErr w:type="spellStart"/>
      <w:r w:rsidRPr="00A50CEE">
        <w:rPr>
          <w:sz w:val="28"/>
          <w:szCs w:val="28"/>
        </w:rPr>
        <w:t>сесії</w:t>
      </w:r>
      <w:proofErr w:type="spellEnd"/>
      <w:r w:rsidRPr="00A50CEE">
        <w:rPr>
          <w:sz w:val="28"/>
          <w:szCs w:val="28"/>
        </w:rPr>
        <w:t xml:space="preserve"> </w:t>
      </w:r>
      <w:proofErr w:type="spellStart"/>
      <w:r w:rsidRPr="00A50CEE">
        <w:rPr>
          <w:sz w:val="28"/>
          <w:szCs w:val="28"/>
        </w:rPr>
        <w:t>обласної</w:t>
      </w:r>
      <w:proofErr w:type="spellEnd"/>
      <w:r w:rsidRPr="00A50CEE">
        <w:rPr>
          <w:sz w:val="28"/>
          <w:szCs w:val="28"/>
        </w:rPr>
        <w:t xml:space="preserve"> ради.</w:t>
      </w:r>
    </w:p>
    <w:p w:rsidR="00D33C99" w:rsidRPr="00BA723F" w:rsidRDefault="00070587" w:rsidP="00D33C99">
      <w:pPr>
        <w:pStyle w:val="a5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>ГО</w:t>
      </w:r>
      <w:r w:rsidR="00D33C99" w:rsidRPr="00BA723F">
        <w:rPr>
          <w:rFonts w:ascii="Times New Roman" w:hAnsi="Times New Roman" w:cs="Times New Roman"/>
          <w:b/>
          <w:szCs w:val="28"/>
        </w:rPr>
        <w:t>ЛОСУВАЛИ:</w:t>
      </w:r>
      <w:r w:rsidR="00D33C99" w:rsidRPr="00BA723F">
        <w:rPr>
          <w:rFonts w:ascii="Times New Roman" w:hAnsi="Times New Roman" w:cs="Times New Roman"/>
          <w:szCs w:val="28"/>
        </w:rPr>
        <w:t xml:space="preserve"> </w:t>
      </w:r>
      <w:r w:rsidR="00D33C99"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 w:rsidR="00D33C99">
        <w:rPr>
          <w:rFonts w:ascii="Times New Roman" w:hAnsi="Times New Roman" w:cs="Times New Roman"/>
          <w:i/>
          <w:szCs w:val="28"/>
        </w:rPr>
        <w:t>3</w:t>
      </w:r>
      <w:r w:rsidR="00D33C99"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D33C99"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D33C99"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="00D33C99"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D33C99"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="00D33C99"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="00D33C99"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956364">
        <w:rPr>
          <w:i/>
          <w:szCs w:val="28"/>
          <w:lang w:val="uk-UA"/>
        </w:rPr>
        <w:t>(додаються)</w:t>
      </w:r>
      <w:r w:rsidRPr="00BA723F">
        <w:rPr>
          <w:i/>
          <w:szCs w:val="28"/>
          <w:lang w:val="uk-UA"/>
        </w:rPr>
        <w:t>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Default="0037770A" w:rsidP="0037770A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  <w:lang w:eastAsia="uk-UA"/>
        </w:rPr>
      </w:pPr>
      <w:r w:rsidRPr="0037770A">
        <w:rPr>
          <w:b/>
          <w:bCs/>
          <w:sz w:val="28"/>
          <w:szCs w:val="28"/>
          <w:lang w:val="uk-UA"/>
        </w:rPr>
        <w:t>7</w:t>
      </w:r>
      <w:r w:rsidR="00D33C99" w:rsidRPr="0037770A">
        <w:rPr>
          <w:b/>
          <w:bCs/>
          <w:sz w:val="28"/>
          <w:szCs w:val="28"/>
          <w:lang w:val="uk-UA"/>
        </w:rPr>
        <w:t>.</w:t>
      </w:r>
      <w:r w:rsidR="00D33C99" w:rsidRPr="0037770A">
        <w:rPr>
          <w:bCs/>
          <w:sz w:val="28"/>
          <w:szCs w:val="28"/>
          <w:lang w:val="uk-UA"/>
        </w:rPr>
        <w:t xml:space="preserve"> </w:t>
      </w:r>
      <w:r w:rsidR="0093149D" w:rsidRPr="0093149D">
        <w:rPr>
          <w:b/>
          <w:sz w:val="28"/>
          <w:szCs w:val="28"/>
          <w:lang w:val="uk-UA"/>
        </w:rPr>
        <w:t>Про внесення змін до Регламенту Рівненської обласної ради восьмого скликання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127BC5" w:rsidRPr="00DB35B2" w:rsidRDefault="00BE212A" w:rsidP="00DB35B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sz w:val="28"/>
          <w:szCs w:val="28"/>
          <w:lang w:val="uk-UA" w:eastAsia="uk-UA"/>
        </w:rPr>
        <w:tab/>
        <w:t>СОЛОГУБА</w:t>
      </w:r>
      <w:r w:rsidR="0093149D">
        <w:rPr>
          <w:i/>
          <w:sz w:val="28"/>
          <w:szCs w:val="28"/>
          <w:lang w:val="uk-UA" w:eastAsia="uk-UA"/>
        </w:rPr>
        <w:t xml:space="preserve"> Богдана Євстафійовича – керуючого</w:t>
      </w:r>
      <w:r w:rsidR="0093149D" w:rsidRPr="0093149D">
        <w:rPr>
          <w:i/>
          <w:sz w:val="28"/>
          <w:szCs w:val="28"/>
          <w:lang w:val="uk-UA" w:eastAsia="uk-UA"/>
        </w:rPr>
        <w:t xml:space="preserve"> справами виконавчого ап</w:t>
      </w:r>
      <w:r w:rsidR="00DB35B2">
        <w:rPr>
          <w:i/>
          <w:sz w:val="28"/>
          <w:szCs w:val="28"/>
          <w:lang w:val="uk-UA" w:eastAsia="uk-UA"/>
        </w:rPr>
        <w:t xml:space="preserve">арату Рівненської обласної ради, </w:t>
      </w:r>
      <w:r w:rsidR="00DB35B2" w:rsidRPr="0011307A">
        <w:rPr>
          <w:sz w:val="28"/>
          <w:szCs w:val="28"/>
          <w:lang w:val="uk-UA"/>
        </w:rPr>
        <w:t xml:space="preserve">який ознайомив присутніх з </w:t>
      </w:r>
      <w:proofErr w:type="spellStart"/>
      <w:r w:rsidR="00DB35B2" w:rsidRPr="0011307A">
        <w:rPr>
          <w:sz w:val="28"/>
          <w:szCs w:val="28"/>
          <w:lang w:val="uk-UA"/>
        </w:rPr>
        <w:t>проєктом</w:t>
      </w:r>
      <w:proofErr w:type="spellEnd"/>
      <w:r w:rsidR="00DB35B2" w:rsidRPr="0011307A">
        <w:rPr>
          <w:sz w:val="28"/>
          <w:szCs w:val="28"/>
          <w:lang w:val="uk-UA"/>
        </w:rPr>
        <w:t xml:space="preserve"> рішення</w:t>
      </w:r>
      <w:r w:rsidR="00DB35B2">
        <w:rPr>
          <w:sz w:val="28"/>
          <w:szCs w:val="28"/>
          <w:lang w:val="uk-UA"/>
        </w:rPr>
        <w:t xml:space="preserve"> з цього питання</w:t>
      </w:r>
      <w:r w:rsidR="00DB35B2" w:rsidRPr="0011307A">
        <w:rPr>
          <w:sz w:val="28"/>
          <w:szCs w:val="28"/>
          <w:lang w:val="uk-UA"/>
        </w:rPr>
        <w:t>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37770A" w:rsidRPr="00BE212A" w:rsidRDefault="00BE212A" w:rsidP="0037770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="00CA7697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37770A">
        <w:rPr>
          <w:sz w:val="28"/>
          <w:szCs w:val="28"/>
          <w:lang w:val="uk-UA"/>
        </w:rPr>
        <w:t xml:space="preserve">який </w:t>
      </w:r>
      <w:proofErr w:type="spellStart"/>
      <w:r w:rsidR="0037770A">
        <w:rPr>
          <w:sz w:val="28"/>
          <w:szCs w:val="28"/>
          <w:lang w:val="uk-UA"/>
        </w:rPr>
        <w:t>вніс</w:t>
      </w:r>
      <w:proofErr w:type="spellEnd"/>
      <w:r w:rsidR="0037770A">
        <w:rPr>
          <w:sz w:val="28"/>
          <w:szCs w:val="28"/>
          <w:lang w:val="uk-UA"/>
        </w:rPr>
        <w:t xml:space="preserve"> пропозицію п</w:t>
      </w:r>
      <w:r w:rsidR="00081943">
        <w:rPr>
          <w:sz w:val="28"/>
          <w:szCs w:val="28"/>
          <w:lang w:val="uk-UA"/>
        </w:rPr>
        <w:t>огодитися</w:t>
      </w:r>
      <w:r w:rsidR="0037770A" w:rsidRPr="00FC4B32">
        <w:rPr>
          <w:sz w:val="28"/>
          <w:szCs w:val="28"/>
          <w:lang w:val="uk-UA"/>
        </w:rPr>
        <w:t xml:space="preserve"> з </w:t>
      </w:r>
      <w:proofErr w:type="spellStart"/>
      <w:r w:rsidR="0037770A" w:rsidRPr="00FC4B32">
        <w:rPr>
          <w:sz w:val="28"/>
          <w:szCs w:val="28"/>
          <w:lang w:val="uk-UA"/>
        </w:rPr>
        <w:t>п</w:t>
      </w:r>
      <w:r w:rsidR="0037770A">
        <w:rPr>
          <w:sz w:val="28"/>
          <w:szCs w:val="28"/>
          <w:lang w:val="uk-UA"/>
        </w:rPr>
        <w:t>роєктом</w:t>
      </w:r>
      <w:proofErr w:type="spellEnd"/>
      <w:r w:rsidR="0037770A">
        <w:rPr>
          <w:sz w:val="28"/>
          <w:szCs w:val="28"/>
          <w:lang w:val="uk-UA"/>
        </w:rPr>
        <w:t xml:space="preserve"> рішення з цього питання та р</w:t>
      </w:r>
      <w:r w:rsidR="0037770A" w:rsidRPr="00BE212A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37770A" w:rsidRPr="00BE212A">
        <w:rPr>
          <w:sz w:val="28"/>
          <w:szCs w:val="28"/>
          <w:lang w:val="uk-UA"/>
        </w:rPr>
        <w:t>внести</w:t>
      </w:r>
      <w:proofErr w:type="spellEnd"/>
      <w:r w:rsidR="0037770A" w:rsidRPr="00BE212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081943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>
        <w:rPr>
          <w:sz w:val="28"/>
          <w:szCs w:val="28"/>
          <w:lang w:val="uk-UA"/>
        </w:rPr>
        <w:t>я</w:t>
      </w:r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проєктом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рішення</w:t>
      </w:r>
      <w:proofErr w:type="spellEnd"/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цього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питання</w:t>
      </w:r>
      <w:proofErr w:type="spellEnd"/>
      <w:r w:rsidR="00D33C99"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78712A">
        <w:rPr>
          <w:i/>
          <w:szCs w:val="28"/>
          <w:lang w:val="uk-UA"/>
        </w:rPr>
        <w:t xml:space="preserve"> (додаються)</w:t>
      </w:r>
      <w:r w:rsidRPr="00BA723F">
        <w:rPr>
          <w:i/>
          <w:szCs w:val="28"/>
          <w:lang w:val="uk-UA"/>
        </w:rPr>
        <w:t>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7770A" w:rsidRPr="008C3B7F" w:rsidRDefault="0037770A" w:rsidP="0037770A">
      <w:pPr>
        <w:tabs>
          <w:tab w:val="left" w:pos="0"/>
          <w:tab w:val="left" w:pos="426"/>
          <w:tab w:val="num" w:pos="1376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8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8C3B7F" w:rsidRPr="008C3B7F">
        <w:rPr>
          <w:b/>
          <w:szCs w:val="28"/>
          <w:lang w:val="uk-UA"/>
        </w:rPr>
        <w:t>Про комісію з оцінки корупційних ризиків у діяльності Рівненської обласної ради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B01B5D" w:rsidRDefault="00BE212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ab/>
        <w:t>ХОРОНЖАК</w:t>
      </w:r>
      <w:r w:rsidR="00B01B5D">
        <w:rPr>
          <w:i/>
          <w:sz w:val="28"/>
          <w:szCs w:val="28"/>
          <w:lang w:val="uk-UA" w:eastAsia="uk-UA"/>
        </w:rPr>
        <w:t xml:space="preserve"> Марію Олександрівну – консультанта</w:t>
      </w:r>
      <w:r w:rsidR="00B01B5D" w:rsidRPr="00B01B5D">
        <w:rPr>
          <w:i/>
          <w:sz w:val="28"/>
          <w:szCs w:val="28"/>
          <w:lang w:val="uk-UA" w:eastAsia="uk-UA"/>
        </w:rPr>
        <w:t xml:space="preserve"> з питань запобігання та в</w:t>
      </w:r>
      <w:r>
        <w:rPr>
          <w:i/>
          <w:sz w:val="28"/>
          <w:szCs w:val="28"/>
          <w:lang w:val="uk-UA" w:eastAsia="uk-UA"/>
        </w:rPr>
        <w:t xml:space="preserve">иявлення корупції обласної ради, яка ознайомила присутніх з </w:t>
      </w:r>
      <w:proofErr w:type="spellStart"/>
      <w:r>
        <w:rPr>
          <w:i/>
          <w:sz w:val="28"/>
          <w:szCs w:val="28"/>
          <w:lang w:val="uk-UA" w:eastAsia="uk-UA"/>
        </w:rPr>
        <w:t>проєктом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 з цього питання.</w:t>
      </w:r>
    </w:p>
    <w:p w:rsidR="0037770A" w:rsidRPr="00DC668F" w:rsidRDefault="0037770A" w:rsidP="0037770A">
      <w:pPr>
        <w:pStyle w:val="aa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ВИСТУПИЛИ:</w:t>
      </w:r>
      <w:r w:rsidRPr="00DC668F">
        <w:rPr>
          <w:sz w:val="28"/>
          <w:szCs w:val="28"/>
          <w:lang w:val="uk-UA"/>
        </w:rPr>
        <w:t xml:space="preserve"> </w:t>
      </w:r>
      <w:r w:rsidRPr="00DC668F">
        <w:rPr>
          <w:i/>
          <w:sz w:val="28"/>
          <w:szCs w:val="28"/>
          <w:lang w:val="uk-UA"/>
        </w:rPr>
        <w:t xml:space="preserve"> </w:t>
      </w:r>
    </w:p>
    <w:p w:rsidR="0037770A" w:rsidRDefault="00BE212A" w:rsidP="0037770A">
      <w:pPr>
        <w:pStyle w:val="a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="0037770A" w:rsidRPr="00FC4B32">
        <w:rPr>
          <w:i/>
          <w:sz w:val="28"/>
          <w:szCs w:val="28"/>
          <w:lang w:val="uk-UA"/>
        </w:rPr>
        <w:t>-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37770A">
        <w:rPr>
          <w:sz w:val="28"/>
          <w:szCs w:val="28"/>
          <w:lang w:val="uk-UA"/>
        </w:rPr>
        <w:t xml:space="preserve">який </w:t>
      </w:r>
      <w:proofErr w:type="spellStart"/>
      <w:r w:rsidR="0037770A">
        <w:rPr>
          <w:sz w:val="28"/>
          <w:szCs w:val="28"/>
          <w:lang w:val="uk-UA"/>
        </w:rPr>
        <w:t>вніс</w:t>
      </w:r>
      <w:proofErr w:type="spellEnd"/>
      <w:r w:rsidR="0037770A">
        <w:rPr>
          <w:sz w:val="28"/>
          <w:szCs w:val="28"/>
          <w:lang w:val="uk-UA"/>
        </w:rPr>
        <w:t xml:space="preserve"> пропозицію п</w:t>
      </w:r>
      <w:r w:rsidR="0037770A"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="0037770A" w:rsidRPr="00FC4B32">
        <w:rPr>
          <w:sz w:val="28"/>
          <w:szCs w:val="28"/>
          <w:lang w:val="uk-UA"/>
        </w:rPr>
        <w:t>п</w:t>
      </w:r>
      <w:r w:rsidR="0037770A">
        <w:rPr>
          <w:sz w:val="28"/>
          <w:szCs w:val="28"/>
          <w:lang w:val="uk-UA"/>
        </w:rPr>
        <w:t>роєктом</w:t>
      </w:r>
      <w:proofErr w:type="spellEnd"/>
      <w:r w:rsidR="0037770A">
        <w:rPr>
          <w:sz w:val="28"/>
          <w:szCs w:val="28"/>
          <w:lang w:val="uk-UA"/>
        </w:rPr>
        <w:t xml:space="preserve"> рішення з цього питання та р</w:t>
      </w:r>
      <w:proofErr w:type="spellStart"/>
      <w:r w:rsidR="0037770A">
        <w:rPr>
          <w:sz w:val="28"/>
          <w:szCs w:val="28"/>
        </w:rPr>
        <w:t>екомендувати</w:t>
      </w:r>
      <w:proofErr w:type="spellEnd"/>
      <w:r w:rsidR="0037770A">
        <w:rPr>
          <w:sz w:val="28"/>
          <w:szCs w:val="28"/>
        </w:rPr>
        <w:t xml:space="preserve"> </w:t>
      </w:r>
      <w:proofErr w:type="spellStart"/>
      <w:r w:rsidR="0037770A">
        <w:rPr>
          <w:sz w:val="28"/>
          <w:szCs w:val="28"/>
        </w:rPr>
        <w:t>голові</w:t>
      </w:r>
      <w:proofErr w:type="spellEnd"/>
      <w:r w:rsidR="0037770A">
        <w:rPr>
          <w:sz w:val="28"/>
          <w:szCs w:val="28"/>
        </w:rPr>
        <w:t xml:space="preserve"> </w:t>
      </w:r>
      <w:proofErr w:type="spellStart"/>
      <w:r w:rsidR="0037770A">
        <w:rPr>
          <w:sz w:val="28"/>
          <w:szCs w:val="28"/>
        </w:rPr>
        <w:t>обласної</w:t>
      </w:r>
      <w:proofErr w:type="spellEnd"/>
      <w:r w:rsidR="0037770A">
        <w:rPr>
          <w:sz w:val="28"/>
          <w:szCs w:val="28"/>
        </w:rPr>
        <w:t xml:space="preserve"> ради внести </w:t>
      </w:r>
      <w:proofErr w:type="spellStart"/>
      <w:r w:rsidR="0037770A">
        <w:rPr>
          <w:sz w:val="28"/>
          <w:szCs w:val="28"/>
        </w:rPr>
        <w:t>дане</w:t>
      </w:r>
      <w:proofErr w:type="spellEnd"/>
      <w:r w:rsidR="0037770A">
        <w:rPr>
          <w:sz w:val="28"/>
          <w:szCs w:val="28"/>
        </w:rPr>
        <w:t xml:space="preserve"> </w:t>
      </w:r>
      <w:proofErr w:type="spellStart"/>
      <w:r w:rsidR="0037770A">
        <w:rPr>
          <w:sz w:val="28"/>
          <w:szCs w:val="28"/>
        </w:rPr>
        <w:t>питання</w:t>
      </w:r>
      <w:proofErr w:type="spellEnd"/>
      <w:r w:rsidR="0037770A">
        <w:rPr>
          <w:sz w:val="28"/>
          <w:szCs w:val="28"/>
        </w:rPr>
        <w:t xml:space="preserve"> на </w:t>
      </w:r>
      <w:proofErr w:type="spellStart"/>
      <w:r w:rsidR="0037770A">
        <w:rPr>
          <w:sz w:val="28"/>
          <w:szCs w:val="28"/>
        </w:rPr>
        <w:t>розгляд</w:t>
      </w:r>
      <w:proofErr w:type="spellEnd"/>
      <w:r w:rsidR="0037770A">
        <w:rPr>
          <w:sz w:val="28"/>
          <w:szCs w:val="28"/>
        </w:rPr>
        <w:t xml:space="preserve"> </w:t>
      </w:r>
      <w:proofErr w:type="spellStart"/>
      <w:r w:rsidR="0037770A">
        <w:rPr>
          <w:sz w:val="28"/>
          <w:szCs w:val="28"/>
        </w:rPr>
        <w:t>сесії</w:t>
      </w:r>
      <w:proofErr w:type="spellEnd"/>
      <w:r w:rsidR="0037770A">
        <w:rPr>
          <w:sz w:val="28"/>
          <w:szCs w:val="28"/>
        </w:rPr>
        <w:t xml:space="preserve"> </w:t>
      </w:r>
      <w:proofErr w:type="spellStart"/>
      <w:r w:rsidR="0037770A">
        <w:rPr>
          <w:sz w:val="28"/>
          <w:szCs w:val="28"/>
        </w:rPr>
        <w:t>обласної</w:t>
      </w:r>
      <w:proofErr w:type="spellEnd"/>
      <w:r w:rsidR="0037770A"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3C0EE0">
        <w:rPr>
          <w:i/>
          <w:szCs w:val="28"/>
          <w:lang w:val="uk-UA"/>
        </w:rPr>
        <w:t>(додаються)</w:t>
      </w:r>
      <w:r w:rsidRPr="00BA723F">
        <w:rPr>
          <w:i/>
          <w:szCs w:val="28"/>
          <w:lang w:val="uk-UA"/>
        </w:rPr>
        <w:t>.</w:t>
      </w:r>
    </w:p>
    <w:p w:rsidR="0037770A" w:rsidRDefault="0037770A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541FD" w:rsidRDefault="003541FD" w:rsidP="008A6BC3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541FD" w:rsidRDefault="003541FD" w:rsidP="008A6BC3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8A6BC3" w:rsidRDefault="0037770A" w:rsidP="008A6BC3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 w:eastAsia="ru-RU"/>
        </w:rPr>
      </w:pPr>
      <w:r>
        <w:rPr>
          <w:b/>
          <w:bCs/>
          <w:szCs w:val="28"/>
          <w:lang w:val="uk-UA"/>
        </w:rPr>
        <w:lastRenderedPageBreak/>
        <w:t>9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="008A6BC3" w:rsidRPr="008A6BC3">
        <w:rPr>
          <w:b/>
          <w:szCs w:val="28"/>
          <w:lang w:val="uk-UA" w:eastAsia="ru-RU"/>
        </w:rPr>
        <w:t xml:space="preserve"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</w:t>
      </w:r>
    </w:p>
    <w:p w:rsidR="00D33C99" w:rsidRDefault="00D33C99" w:rsidP="008A6BC3">
      <w:pPr>
        <w:tabs>
          <w:tab w:val="num" w:pos="426"/>
          <w:tab w:val="left" w:pos="567"/>
          <w:tab w:val="num" w:pos="1376"/>
        </w:tabs>
        <w:jc w:val="both"/>
        <w:rPr>
          <w:i/>
          <w:szCs w:val="28"/>
          <w:lang w:val="uk-UA"/>
        </w:rPr>
      </w:pPr>
      <w:r w:rsidRPr="00DC668F">
        <w:rPr>
          <w:b/>
          <w:szCs w:val="28"/>
          <w:lang w:val="uk-UA"/>
        </w:rPr>
        <w:t>СЛУХАЛИ:</w:t>
      </w:r>
      <w:r w:rsidRPr="004E7615">
        <w:rPr>
          <w:i/>
          <w:szCs w:val="28"/>
          <w:lang w:val="uk-UA"/>
        </w:rPr>
        <w:t xml:space="preserve"> </w:t>
      </w:r>
    </w:p>
    <w:p w:rsidR="008A6BC3" w:rsidRDefault="001525F8" w:rsidP="008A6BC3">
      <w:pPr>
        <w:tabs>
          <w:tab w:val="num" w:pos="426"/>
          <w:tab w:val="left" w:pos="567"/>
          <w:tab w:val="num" w:pos="1376"/>
        </w:tabs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  <w:t>ЧЕРНІЙ</w:t>
      </w:r>
      <w:r w:rsidR="008A6BC3">
        <w:rPr>
          <w:i/>
          <w:szCs w:val="28"/>
          <w:lang w:val="uk-UA"/>
        </w:rPr>
        <w:t xml:space="preserve"> Аллу Леонідівну – голову</w:t>
      </w:r>
      <w:r w:rsidR="008A6BC3" w:rsidRPr="008A6BC3">
        <w:rPr>
          <w:i/>
          <w:szCs w:val="28"/>
          <w:lang w:val="uk-UA"/>
        </w:rPr>
        <w:t xml:space="preserve"> постійної комісії Рівненської обласної ради</w:t>
      </w:r>
      <w:r w:rsidR="00DB35B2">
        <w:rPr>
          <w:i/>
          <w:szCs w:val="28"/>
          <w:lang w:val="uk-UA"/>
        </w:rPr>
        <w:t xml:space="preserve"> з питань гуманітарної політики, </w:t>
      </w:r>
      <w:r w:rsidR="00DB35B2" w:rsidRPr="00DB35B2">
        <w:rPr>
          <w:szCs w:val="28"/>
          <w:lang w:val="uk-UA"/>
        </w:rPr>
        <w:t xml:space="preserve">яка ознайомила присутніх з </w:t>
      </w:r>
      <w:proofErr w:type="spellStart"/>
      <w:r w:rsidR="00DB35B2" w:rsidRPr="00DB35B2">
        <w:rPr>
          <w:szCs w:val="28"/>
          <w:lang w:val="uk-UA"/>
        </w:rPr>
        <w:t>проєктом</w:t>
      </w:r>
      <w:proofErr w:type="spellEnd"/>
      <w:r w:rsidR="00DB35B2" w:rsidRPr="00DB35B2">
        <w:rPr>
          <w:szCs w:val="28"/>
          <w:lang w:val="uk-UA"/>
        </w:rPr>
        <w:t xml:space="preserve"> рішення з цього питання.</w:t>
      </w:r>
    </w:p>
    <w:p w:rsidR="008A6BC3" w:rsidRPr="008A6BC3" w:rsidRDefault="008A6BC3" w:rsidP="008A6BC3">
      <w:pPr>
        <w:tabs>
          <w:tab w:val="num" w:pos="426"/>
          <w:tab w:val="left" w:pos="567"/>
          <w:tab w:val="num" w:pos="1376"/>
        </w:tabs>
        <w:jc w:val="both"/>
        <w:rPr>
          <w:b/>
          <w:szCs w:val="28"/>
          <w:lang w:val="uk-UA"/>
        </w:rPr>
      </w:pPr>
      <w:r w:rsidRPr="008A6BC3">
        <w:rPr>
          <w:b/>
          <w:szCs w:val="28"/>
          <w:lang w:val="uk-UA"/>
        </w:rPr>
        <w:t xml:space="preserve">ВИСТУПИЛИ:  </w:t>
      </w:r>
    </w:p>
    <w:p w:rsidR="0037770A" w:rsidRPr="008804E5" w:rsidRDefault="00825297" w:rsidP="008804E5">
      <w:pPr>
        <w:pStyle w:val="aa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="0037770A" w:rsidRPr="00FC4B32">
        <w:rPr>
          <w:i/>
          <w:sz w:val="28"/>
          <w:szCs w:val="28"/>
          <w:lang w:val="uk-UA"/>
        </w:rPr>
        <w:t xml:space="preserve"> </w:t>
      </w:r>
      <w:r w:rsidR="00CA7697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8A6BC3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37770A">
        <w:rPr>
          <w:sz w:val="28"/>
          <w:szCs w:val="28"/>
          <w:lang w:val="uk-UA"/>
        </w:rPr>
        <w:t>який</w:t>
      </w:r>
      <w:r w:rsidR="0037770A" w:rsidRPr="00DC668F">
        <w:rPr>
          <w:b/>
          <w:sz w:val="28"/>
          <w:szCs w:val="28"/>
          <w:lang w:val="uk-UA"/>
        </w:rPr>
        <w:t xml:space="preserve"> </w:t>
      </w:r>
      <w:r w:rsidR="008A6BC3">
        <w:rPr>
          <w:sz w:val="28"/>
          <w:szCs w:val="28"/>
          <w:lang w:val="uk-UA"/>
        </w:rPr>
        <w:t>запропонував</w:t>
      </w:r>
      <w:r w:rsidR="0037770A">
        <w:rPr>
          <w:sz w:val="28"/>
          <w:szCs w:val="28"/>
          <w:lang w:val="uk-UA"/>
        </w:rPr>
        <w:t xml:space="preserve"> п</w:t>
      </w:r>
      <w:r w:rsidR="0037770A" w:rsidRPr="00FC4B32">
        <w:rPr>
          <w:sz w:val="28"/>
          <w:szCs w:val="28"/>
          <w:lang w:val="uk-UA"/>
        </w:rPr>
        <w:t xml:space="preserve">огодитись з </w:t>
      </w:r>
      <w:proofErr w:type="spellStart"/>
      <w:r w:rsidR="0037770A" w:rsidRPr="00FC4B32">
        <w:rPr>
          <w:sz w:val="28"/>
          <w:szCs w:val="28"/>
          <w:lang w:val="uk-UA"/>
        </w:rPr>
        <w:t>п</w:t>
      </w:r>
      <w:r w:rsidR="0037770A">
        <w:rPr>
          <w:sz w:val="28"/>
          <w:szCs w:val="28"/>
          <w:lang w:val="uk-UA"/>
        </w:rPr>
        <w:t>роєктом</w:t>
      </w:r>
      <w:proofErr w:type="spellEnd"/>
      <w:r w:rsidR="0037770A">
        <w:rPr>
          <w:sz w:val="28"/>
          <w:szCs w:val="28"/>
          <w:lang w:val="uk-UA"/>
        </w:rPr>
        <w:t xml:space="preserve"> рішення</w:t>
      </w:r>
      <w:r w:rsidR="008804E5">
        <w:rPr>
          <w:sz w:val="28"/>
          <w:szCs w:val="28"/>
          <w:lang w:val="uk-UA"/>
        </w:rPr>
        <w:t xml:space="preserve"> (матеріали та </w:t>
      </w:r>
      <w:proofErr w:type="spellStart"/>
      <w:r w:rsidR="008804E5">
        <w:rPr>
          <w:sz w:val="28"/>
          <w:szCs w:val="28"/>
          <w:lang w:val="uk-UA"/>
        </w:rPr>
        <w:t>проєкт</w:t>
      </w:r>
      <w:proofErr w:type="spellEnd"/>
      <w:r w:rsidR="008804E5">
        <w:rPr>
          <w:sz w:val="28"/>
          <w:szCs w:val="28"/>
          <w:lang w:val="uk-UA"/>
        </w:rPr>
        <w:t xml:space="preserve"> рішення додаються)</w:t>
      </w:r>
      <w:r w:rsidR="0037770A">
        <w:rPr>
          <w:sz w:val="28"/>
          <w:szCs w:val="28"/>
          <w:lang w:val="uk-UA"/>
        </w:rPr>
        <w:t xml:space="preserve"> з цього питання та р</w:t>
      </w:r>
      <w:r w:rsidR="0037770A" w:rsidRPr="008804E5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37770A" w:rsidRPr="008804E5">
        <w:rPr>
          <w:sz w:val="28"/>
          <w:szCs w:val="28"/>
          <w:lang w:val="uk-UA"/>
        </w:rPr>
        <w:t>внести</w:t>
      </w:r>
      <w:proofErr w:type="spellEnd"/>
      <w:r w:rsidR="0037770A" w:rsidRPr="008804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33C99" w:rsidRPr="00BA723F" w:rsidRDefault="00D33C99" w:rsidP="00D33C99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D33C99" w:rsidRDefault="00ED526E" w:rsidP="00D33C99">
      <w:pPr>
        <w:pStyle w:val="aa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Погодитис</w:t>
      </w:r>
      <w:proofErr w:type="spellEnd"/>
      <w:r>
        <w:rPr>
          <w:sz w:val="28"/>
          <w:szCs w:val="28"/>
          <w:lang w:val="uk-UA"/>
        </w:rPr>
        <w:t>я</w:t>
      </w:r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проєктом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рішення</w:t>
      </w:r>
      <w:proofErr w:type="spellEnd"/>
      <w:r w:rsidR="00D33C99">
        <w:rPr>
          <w:sz w:val="28"/>
          <w:szCs w:val="28"/>
        </w:rPr>
        <w:t xml:space="preserve"> з </w:t>
      </w:r>
      <w:proofErr w:type="spellStart"/>
      <w:r w:rsidR="00D33C99">
        <w:rPr>
          <w:sz w:val="28"/>
          <w:szCs w:val="28"/>
        </w:rPr>
        <w:t>цього</w:t>
      </w:r>
      <w:proofErr w:type="spellEnd"/>
      <w:r w:rsidR="00D33C99">
        <w:rPr>
          <w:sz w:val="28"/>
          <w:szCs w:val="28"/>
        </w:rPr>
        <w:t xml:space="preserve"> </w:t>
      </w:r>
      <w:proofErr w:type="spellStart"/>
      <w:r w:rsidR="00D33C99">
        <w:rPr>
          <w:sz w:val="28"/>
          <w:szCs w:val="28"/>
        </w:rPr>
        <w:t>питання</w:t>
      </w:r>
      <w:proofErr w:type="spellEnd"/>
      <w:r w:rsidR="00D33C99">
        <w:rPr>
          <w:sz w:val="28"/>
          <w:szCs w:val="28"/>
        </w:rPr>
        <w:t>.</w:t>
      </w:r>
    </w:p>
    <w:p w:rsidR="00D33C99" w:rsidRDefault="00D33C99" w:rsidP="00D33C99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</w:t>
      </w:r>
      <w:r w:rsidR="009F0A6F">
        <w:rPr>
          <w:i/>
          <w:szCs w:val="28"/>
          <w:lang w:val="uk-UA"/>
        </w:rPr>
        <w:t>(додаються)</w:t>
      </w:r>
      <w:r w:rsidRPr="00BA723F">
        <w:rPr>
          <w:i/>
          <w:szCs w:val="28"/>
          <w:lang w:val="uk-UA"/>
        </w:rPr>
        <w:t>.</w:t>
      </w:r>
    </w:p>
    <w:p w:rsidR="00334A10" w:rsidRDefault="00334A10" w:rsidP="00D33C99">
      <w:pPr>
        <w:tabs>
          <w:tab w:val="num" w:pos="426"/>
          <w:tab w:val="left" w:pos="567"/>
          <w:tab w:val="num" w:pos="1376"/>
        </w:tabs>
        <w:jc w:val="both"/>
        <w:rPr>
          <w:b/>
          <w:bCs/>
          <w:szCs w:val="28"/>
          <w:lang w:val="uk-UA"/>
        </w:rPr>
      </w:pPr>
    </w:p>
    <w:p w:rsidR="00334A10" w:rsidRPr="00334A10" w:rsidRDefault="008A6BC3" w:rsidP="00334A10">
      <w:pPr>
        <w:tabs>
          <w:tab w:val="left" w:pos="284"/>
        </w:tabs>
        <w:spacing w:line="232" w:lineRule="auto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="00D33C99" w:rsidRPr="004E7615">
        <w:rPr>
          <w:b/>
          <w:bCs/>
          <w:szCs w:val="28"/>
          <w:lang w:val="uk-UA"/>
        </w:rPr>
        <w:t>.</w:t>
      </w:r>
      <w:r w:rsidR="00D33C99" w:rsidRPr="004E7615">
        <w:rPr>
          <w:bCs/>
          <w:szCs w:val="28"/>
          <w:lang w:val="uk-UA"/>
        </w:rPr>
        <w:t xml:space="preserve"> </w:t>
      </w:r>
      <w:r w:rsidRPr="008A6BC3">
        <w:rPr>
          <w:b/>
          <w:szCs w:val="28"/>
          <w:lang w:val="uk-UA" w:eastAsia="ru-RU"/>
        </w:rPr>
        <w:t>Про звернення Львівського науково-дослідного інституту судових експертиз Міністерства юстиції України від 01.03.2021 №867/04-2021 з проханням про включення цієї експертної установи до числа учасників, на яких поширюється дія Обласної комплексної програми профілактики правопорушень та боротьби зі злочинністю на 2021-2023 роки та виділення коштів на придбання необхідного обладнання.</w:t>
      </w:r>
    </w:p>
    <w:p w:rsidR="00D33C99" w:rsidRDefault="00D33C99" w:rsidP="00D33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  <w:r w:rsidRPr="004E7615">
        <w:rPr>
          <w:i/>
          <w:sz w:val="28"/>
          <w:szCs w:val="28"/>
          <w:lang w:val="uk-UA"/>
        </w:rPr>
        <w:t xml:space="preserve"> </w:t>
      </w:r>
    </w:p>
    <w:p w:rsidR="003B5CD9" w:rsidRPr="003B5CD9" w:rsidRDefault="00825297" w:rsidP="008804E5">
      <w:pPr>
        <w:tabs>
          <w:tab w:val="left" w:pos="426"/>
        </w:tabs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i/>
          <w:szCs w:val="28"/>
          <w:lang w:val="uk-UA" w:eastAsia="ru-RU"/>
        </w:rPr>
        <w:tab/>
        <w:t>КОСЯКА</w:t>
      </w:r>
      <w:r w:rsidR="008A6BC3">
        <w:rPr>
          <w:rFonts w:eastAsia="Times New Roman"/>
          <w:i/>
          <w:szCs w:val="28"/>
          <w:lang w:val="uk-UA" w:eastAsia="ru-RU"/>
        </w:rPr>
        <w:t xml:space="preserve"> Сергія Євгеновича – начальника</w:t>
      </w:r>
      <w:r w:rsidR="008A6BC3" w:rsidRPr="008A6BC3">
        <w:rPr>
          <w:rFonts w:eastAsia="Times New Roman"/>
          <w:i/>
          <w:szCs w:val="28"/>
          <w:lang w:val="uk-UA" w:eastAsia="ru-RU"/>
        </w:rPr>
        <w:t xml:space="preserve"> відділу взаємодії з правоохоронними органами та оборонної роботи апарату Рівненської облдержадміністрації</w:t>
      </w:r>
      <w:r w:rsidR="00390A5C">
        <w:rPr>
          <w:rFonts w:eastAsia="Times New Roman"/>
          <w:i/>
          <w:szCs w:val="28"/>
          <w:lang w:val="uk-UA" w:eastAsia="ru-RU"/>
        </w:rPr>
        <w:t xml:space="preserve">, </w:t>
      </w:r>
      <w:r w:rsidR="00390A5C" w:rsidRPr="00390A5C">
        <w:rPr>
          <w:rFonts w:eastAsia="Times New Roman"/>
          <w:szCs w:val="28"/>
          <w:lang w:val="uk-UA" w:eastAsia="ru-RU"/>
        </w:rPr>
        <w:t xml:space="preserve">який зазначив, що з метою виділення коштів </w:t>
      </w:r>
      <w:r w:rsidR="00390A5C">
        <w:rPr>
          <w:rFonts w:eastAsia="Times New Roman"/>
          <w:szCs w:val="28"/>
          <w:lang w:val="uk-UA" w:eastAsia="ru-RU"/>
        </w:rPr>
        <w:t>на придбання спеціалізованого обладнання</w:t>
      </w:r>
      <w:r w:rsidR="00390A5C" w:rsidRPr="00390A5C">
        <w:rPr>
          <w:lang w:val="uk-UA"/>
        </w:rPr>
        <w:t xml:space="preserve"> </w:t>
      </w:r>
      <w:r w:rsidR="00390A5C">
        <w:rPr>
          <w:lang w:val="uk-UA"/>
        </w:rPr>
        <w:t xml:space="preserve">для </w:t>
      </w:r>
      <w:r w:rsidR="00390A5C" w:rsidRPr="00390A5C">
        <w:rPr>
          <w:rFonts w:eastAsia="Times New Roman"/>
          <w:szCs w:val="28"/>
          <w:lang w:val="uk-UA" w:eastAsia="ru-RU"/>
        </w:rPr>
        <w:t>Львівського науково-дослідного інституту судових експертиз Міністерства юстиції України</w:t>
      </w:r>
      <w:r w:rsidR="005E4B99">
        <w:rPr>
          <w:rFonts w:eastAsia="Times New Roman"/>
          <w:szCs w:val="28"/>
          <w:lang w:val="uk-UA" w:eastAsia="ru-RU"/>
        </w:rPr>
        <w:t xml:space="preserve"> </w:t>
      </w:r>
      <w:r w:rsidR="00390A5C">
        <w:rPr>
          <w:rFonts w:eastAsia="Times New Roman"/>
          <w:szCs w:val="28"/>
          <w:lang w:val="uk-UA" w:eastAsia="ru-RU"/>
        </w:rPr>
        <w:t>відділом взаємодії з правоохоронними органами та обо</w:t>
      </w:r>
      <w:r w:rsidR="00E3427C">
        <w:rPr>
          <w:rFonts w:eastAsia="Times New Roman"/>
          <w:szCs w:val="28"/>
          <w:lang w:val="uk-UA" w:eastAsia="ru-RU"/>
        </w:rPr>
        <w:t>ронної роботи апарату облдержад</w:t>
      </w:r>
      <w:r w:rsidR="00390A5C">
        <w:rPr>
          <w:rFonts w:eastAsia="Times New Roman"/>
          <w:szCs w:val="28"/>
          <w:lang w:val="uk-UA" w:eastAsia="ru-RU"/>
        </w:rPr>
        <w:t xml:space="preserve">міністрації </w:t>
      </w:r>
      <w:r w:rsidR="00067C1C">
        <w:rPr>
          <w:rFonts w:eastAsia="Times New Roman"/>
          <w:szCs w:val="28"/>
          <w:lang w:val="uk-UA" w:eastAsia="ru-RU"/>
        </w:rPr>
        <w:t>були підготовлені</w:t>
      </w:r>
      <w:r w:rsidR="00390A5C">
        <w:rPr>
          <w:rFonts w:eastAsia="Times New Roman"/>
          <w:szCs w:val="28"/>
          <w:lang w:val="uk-UA" w:eastAsia="ru-RU"/>
        </w:rPr>
        <w:t xml:space="preserve"> відповідні зміни до Обласної </w:t>
      </w:r>
      <w:r w:rsidR="00390A5C" w:rsidRPr="00390A5C">
        <w:rPr>
          <w:rFonts w:eastAsia="Times New Roman"/>
          <w:szCs w:val="28"/>
          <w:lang w:val="uk-UA" w:eastAsia="ru-RU"/>
        </w:rPr>
        <w:t>комплексної програми профілактики правопорушень та боротьби зі злочинністю на 2021-2023</w:t>
      </w:r>
      <w:r w:rsidR="00E3427C">
        <w:rPr>
          <w:rFonts w:eastAsia="Times New Roman"/>
          <w:szCs w:val="28"/>
          <w:lang w:val="uk-UA" w:eastAsia="ru-RU"/>
        </w:rPr>
        <w:t xml:space="preserve"> роки</w:t>
      </w:r>
      <w:r w:rsidR="00E21192">
        <w:rPr>
          <w:rFonts w:eastAsia="Times New Roman"/>
          <w:szCs w:val="28"/>
          <w:lang w:val="uk-UA" w:eastAsia="ru-RU"/>
        </w:rPr>
        <w:t xml:space="preserve">. </w:t>
      </w:r>
    </w:p>
    <w:p w:rsidR="002701B0" w:rsidRDefault="0037770A" w:rsidP="008804E5">
      <w:pPr>
        <w:tabs>
          <w:tab w:val="left" w:pos="426"/>
        </w:tabs>
        <w:jc w:val="both"/>
        <w:rPr>
          <w:b/>
          <w:szCs w:val="28"/>
          <w:lang w:val="uk-UA"/>
        </w:rPr>
      </w:pPr>
      <w:r w:rsidRPr="008804E5">
        <w:rPr>
          <w:b/>
          <w:szCs w:val="28"/>
          <w:lang w:val="uk-UA"/>
        </w:rPr>
        <w:t>ВИСТУПИЛИ:</w:t>
      </w:r>
    </w:p>
    <w:p w:rsidR="005A1BCF" w:rsidRDefault="0037770A" w:rsidP="008804E5">
      <w:pPr>
        <w:tabs>
          <w:tab w:val="left" w:pos="426"/>
        </w:tabs>
        <w:jc w:val="both"/>
        <w:rPr>
          <w:rFonts w:eastAsia="Times New Roman"/>
          <w:szCs w:val="28"/>
          <w:lang w:val="uk-UA" w:eastAsia="ru-RU"/>
        </w:rPr>
      </w:pPr>
      <w:r w:rsidRPr="008804E5">
        <w:rPr>
          <w:i/>
          <w:szCs w:val="28"/>
          <w:lang w:val="uk-UA"/>
        </w:rPr>
        <w:t xml:space="preserve"> </w:t>
      </w:r>
      <w:r w:rsidR="00A86AD6">
        <w:rPr>
          <w:i/>
          <w:szCs w:val="28"/>
          <w:lang w:val="uk-UA"/>
        </w:rPr>
        <w:tab/>
        <w:t>БІЛЯК</w:t>
      </w:r>
      <w:r w:rsidR="00221505">
        <w:rPr>
          <w:i/>
          <w:szCs w:val="28"/>
          <w:lang w:val="uk-UA"/>
        </w:rPr>
        <w:t xml:space="preserve"> </w:t>
      </w:r>
      <w:r w:rsidR="00A86AD6">
        <w:rPr>
          <w:i/>
          <w:szCs w:val="28"/>
          <w:lang w:val="uk-UA"/>
        </w:rPr>
        <w:t>Лідія Аркадіївна</w:t>
      </w:r>
      <w:r w:rsidR="008A6BC3">
        <w:rPr>
          <w:i/>
          <w:szCs w:val="28"/>
          <w:lang w:val="uk-UA"/>
        </w:rPr>
        <w:t xml:space="preserve"> – директор</w:t>
      </w:r>
      <w:r w:rsidR="008A6BC3" w:rsidRPr="008A6BC3">
        <w:rPr>
          <w:i/>
          <w:szCs w:val="28"/>
          <w:lang w:val="uk-UA"/>
        </w:rPr>
        <w:t xml:space="preserve"> департаменту фінансів </w:t>
      </w:r>
      <w:r w:rsidR="003B5CD9">
        <w:rPr>
          <w:i/>
          <w:szCs w:val="28"/>
          <w:lang w:val="uk-UA"/>
        </w:rPr>
        <w:t xml:space="preserve">Рівненської </w:t>
      </w:r>
      <w:proofErr w:type="spellStart"/>
      <w:r w:rsidR="003B5CD9">
        <w:rPr>
          <w:i/>
          <w:szCs w:val="28"/>
          <w:lang w:val="uk-UA"/>
        </w:rPr>
        <w:t>облдержадміністрацї</w:t>
      </w:r>
      <w:proofErr w:type="spellEnd"/>
      <w:r w:rsidR="003B5CD9">
        <w:rPr>
          <w:i/>
          <w:szCs w:val="28"/>
          <w:lang w:val="uk-UA"/>
        </w:rPr>
        <w:t xml:space="preserve">, </w:t>
      </w:r>
      <w:r w:rsidR="003B5CD9" w:rsidRPr="003B5CD9">
        <w:rPr>
          <w:szCs w:val="28"/>
          <w:lang w:val="uk-UA"/>
        </w:rPr>
        <w:t xml:space="preserve">яка </w:t>
      </w:r>
      <w:r w:rsidR="005E4B99">
        <w:rPr>
          <w:szCs w:val="28"/>
          <w:lang w:val="uk-UA"/>
        </w:rPr>
        <w:t xml:space="preserve">зокрема відмітила, що </w:t>
      </w:r>
      <w:r w:rsidR="005A1BCF">
        <w:rPr>
          <w:szCs w:val="28"/>
          <w:lang w:val="uk-UA"/>
        </w:rPr>
        <w:t xml:space="preserve">включення </w:t>
      </w:r>
      <w:r w:rsidR="005A1BCF" w:rsidRPr="00390A5C">
        <w:rPr>
          <w:rFonts w:eastAsia="Times New Roman"/>
          <w:szCs w:val="28"/>
          <w:lang w:val="uk-UA" w:eastAsia="ru-RU"/>
        </w:rPr>
        <w:t>Львівського науково-дослідного інституту судових експертиз Міністерства юстиції України</w:t>
      </w:r>
      <w:r w:rsidR="005A1BCF">
        <w:rPr>
          <w:rFonts w:eastAsia="Times New Roman"/>
          <w:szCs w:val="28"/>
          <w:lang w:val="uk-UA" w:eastAsia="ru-RU"/>
        </w:rPr>
        <w:t xml:space="preserve"> до </w:t>
      </w:r>
    </w:p>
    <w:p w:rsidR="0037770A" w:rsidRPr="005A1BCF" w:rsidRDefault="005A1BCF" w:rsidP="008804E5">
      <w:pPr>
        <w:tabs>
          <w:tab w:val="left" w:pos="426"/>
        </w:tabs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Обласної </w:t>
      </w:r>
      <w:r w:rsidRPr="00390A5C">
        <w:rPr>
          <w:rFonts w:eastAsia="Times New Roman"/>
          <w:szCs w:val="28"/>
          <w:lang w:val="uk-UA" w:eastAsia="ru-RU"/>
        </w:rPr>
        <w:t>комплексної програми профілактики правопорушень та боротьби зі злочинністю на 2021-2023</w:t>
      </w:r>
      <w:r>
        <w:rPr>
          <w:rFonts w:eastAsia="Times New Roman"/>
          <w:szCs w:val="28"/>
          <w:lang w:val="uk-UA" w:eastAsia="ru-RU"/>
        </w:rPr>
        <w:t xml:space="preserve"> – це шлях до виділення фінансування для даного закладу</w:t>
      </w:r>
      <w:r w:rsidR="00067C1C">
        <w:rPr>
          <w:rFonts w:eastAsia="Times New Roman"/>
          <w:szCs w:val="28"/>
          <w:lang w:val="uk-UA" w:eastAsia="ru-RU"/>
        </w:rPr>
        <w:t xml:space="preserve"> з обласного бюджету</w:t>
      </w:r>
      <w:r>
        <w:rPr>
          <w:rFonts w:eastAsia="Times New Roman"/>
          <w:szCs w:val="28"/>
          <w:lang w:val="uk-UA" w:eastAsia="ru-RU"/>
        </w:rPr>
        <w:t xml:space="preserve">, для чого нині немає відповідних можливостей. А також зазначила, що </w:t>
      </w:r>
      <w:r w:rsidR="00067C1C">
        <w:rPr>
          <w:szCs w:val="28"/>
          <w:lang w:val="uk-UA"/>
        </w:rPr>
        <w:t>цей</w:t>
      </w:r>
      <w:r w:rsidR="005E4B99">
        <w:rPr>
          <w:szCs w:val="28"/>
          <w:lang w:val="uk-UA"/>
        </w:rPr>
        <w:t xml:space="preserve"> заклад не знаходиться на території Рівненської області</w:t>
      </w:r>
      <w:r w:rsidR="00067C1C">
        <w:rPr>
          <w:szCs w:val="28"/>
          <w:lang w:val="uk-UA"/>
        </w:rPr>
        <w:t>, утримується з державного бюджету</w:t>
      </w:r>
      <w:r w:rsidR="005E4B99">
        <w:rPr>
          <w:szCs w:val="28"/>
          <w:lang w:val="uk-UA"/>
        </w:rPr>
        <w:t xml:space="preserve"> та функціонує за рахунок надання платних послуг.  </w:t>
      </w:r>
    </w:p>
    <w:p w:rsidR="008A6BC3" w:rsidRDefault="00BD7116" w:rsidP="008804E5">
      <w:pPr>
        <w:tabs>
          <w:tab w:val="left" w:pos="426"/>
        </w:tabs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lastRenderedPageBreak/>
        <w:tab/>
        <w:t>КОНДРАЧУК Сергій</w:t>
      </w:r>
      <w:r w:rsidR="008A6BC3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Юрійович</w:t>
      </w:r>
      <w:r w:rsidR="005E4B99">
        <w:rPr>
          <w:i/>
          <w:szCs w:val="28"/>
          <w:lang w:val="uk-UA"/>
        </w:rPr>
        <w:t xml:space="preserve"> – голова обласної ради, </w:t>
      </w:r>
      <w:r w:rsidR="005E4B99" w:rsidRPr="005A1BCF">
        <w:rPr>
          <w:szCs w:val="28"/>
          <w:lang w:val="uk-UA"/>
        </w:rPr>
        <w:t xml:space="preserve">який запропонував </w:t>
      </w:r>
      <w:proofErr w:type="spellStart"/>
      <w:r w:rsidR="005E4B99" w:rsidRPr="005A1BCF">
        <w:rPr>
          <w:szCs w:val="28"/>
          <w:lang w:val="uk-UA"/>
        </w:rPr>
        <w:t>внести</w:t>
      </w:r>
      <w:proofErr w:type="spellEnd"/>
      <w:r w:rsidR="005E4B99" w:rsidRPr="005A1BCF">
        <w:rPr>
          <w:szCs w:val="28"/>
          <w:lang w:val="uk-UA"/>
        </w:rPr>
        <w:t xml:space="preserve"> відповідні зміни до програми.</w:t>
      </w:r>
    </w:p>
    <w:p w:rsidR="00067C1C" w:rsidRDefault="00067C1C" w:rsidP="008804E5">
      <w:pPr>
        <w:tabs>
          <w:tab w:val="left" w:pos="426"/>
        </w:tabs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="00F30A27">
        <w:rPr>
          <w:i/>
          <w:szCs w:val="28"/>
          <w:lang w:val="uk-UA"/>
        </w:rPr>
        <w:t>САМАРДАК Катерина Володимирівна</w:t>
      </w:r>
      <w:r w:rsidRPr="00067C1C">
        <w:rPr>
          <w:i/>
          <w:szCs w:val="28"/>
          <w:lang w:val="uk-UA"/>
        </w:rPr>
        <w:t xml:space="preserve"> – секретар постійної комісії,</w:t>
      </w:r>
      <w:r>
        <w:rPr>
          <w:szCs w:val="28"/>
          <w:lang w:val="uk-UA"/>
        </w:rPr>
        <w:t xml:space="preserve"> яка відмітила, що на Рівненщині немає власних установ, що проводять такі експертизи, які пропонує даний заклад.</w:t>
      </w:r>
    </w:p>
    <w:p w:rsidR="00AA6748" w:rsidRPr="008804E5" w:rsidRDefault="008A6BC3" w:rsidP="008A6BC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5E513F">
        <w:rPr>
          <w:i/>
          <w:sz w:val="28"/>
          <w:szCs w:val="28"/>
          <w:lang w:val="uk-UA"/>
        </w:rPr>
        <w:t>ПОДОЛІН Сергій Вікторович</w:t>
      </w:r>
      <w:r w:rsidR="005E513F" w:rsidRPr="00FC4B32">
        <w:rPr>
          <w:i/>
          <w:sz w:val="28"/>
          <w:szCs w:val="28"/>
          <w:lang w:val="uk-UA"/>
        </w:rPr>
        <w:t xml:space="preserve"> </w:t>
      </w:r>
      <w:r w:rsidR="00CA7697">
        <w:rPr>
          <w:szCs w:val="28"/>
          <w:bdr w:val="none" w:sz="0" w:space="0" w:color="auto" w:frame="1"/>
          <w:lang w:val="uk-UA"/>
        </w:rPr>
        <w:t>–</w:t>
      </w:r>
      <w:r w:rsidR="0037770A" w:rsidRPr="00FC4B32">
        <w:rPr>
          <w:i/>
          <w:sz w:val="28"/>
          <w:szCs w:val="28"/>
          <w:lang w:val="uk-UA"/>
        </w:rPr>
        <w:t xml:space="preserve"> голов</w:t>
      </w:r>
      <w:r w:rsidR="0037770A">
        <w:rPr>
          <w:i/>
          <w:sz w:val="28"/>
          <w:szCs w:val="28"/>
          <w:lang w:val="uk-UA"/>
        </w:rPr>
        <w:t>а</w:t>
      </w:r>
      <w:r w:rsidR="0037770A" w:rsidRPr="00FC4B32">
        <w:rPr>
          <w:i/>
          <w:sz w:val="28"/>
          <w:szCs w:val="28"/>
          <w:lang w:val="uk-UA"/>
        </w:rPr>
        <w:t xml:space="preserve"> постійної комісії</w:t>
      </w:r>
      <w:r w:rsidR="0037770A">
        <w:rPr>
          <w:i/>
          <w:sz w:val="28"/>
          <w:szCs w:val="28"/>
          <w:lang w:val="uk-UA"/>
        </w:rPr>
        <w:t xml:space="preserve">, </w:t>
      </w:r>
      <w:r w:rsidR="0037770A">
        <w:rPr>
          <w:sz w:val="28"/>
          <w:szCs w:val="28"/>
          <w:lang w:val="uk-UA"/>
        </w:rPr>
        <w:t xml:space="preserve">який </w:t>
      </w:r>
      <w:r w:rsidR="00B9632A">
        <w:rPr>
          <w:sz w:val="28"/>
          <w:szCs w:val="28"/>
          <w:lang w:val="uk-UA"/>
        </w:rPr>
        <w:t xml:space="preserve">наголосив на важливості </w:t>
      </w:r>
      <w:r w:rsidR="00E81DE2">
        <w:rPr>
          <w:sz w:val="28"/>
          <w:szCs w:val="28"/>
          <w:lang w:val="uk-UA"/>
        </w:rPr>
        <w:t xml:space="preserve">здійснення необхідних заходів для </w:t>
      </w:r>
      <w:r w:rsidR="009A7EF5">
        <w:rPr>
          <w:sz w:val="28"/>
          <w:szCs w:val="28"/>
          <w:lang w:val="uk-UA"/>
        </w:rPr>
        <w:t xml:space="preserve">зниження рівня злочинності, швидкого розслідування злочинів і ефективного здійснення правосуддя та </w:t>
      </w:r>
      <w:proofErr w:type="spellStart"/>
      <w:r w:rsidR="0037770A">
        <w:rPr>
          <w:sz w:val="28"/>
          <w:szCs w:val="28"/>
          <w:lang w:val="uk-UA"/>
        </w:rPr>
        <w:t>вніс</w:t>
      </w:r>
      <w:proofErr w:type="spellEnd"/>
      <w:r w:rsidR="0037770A">
        <w:rPr>
          <w:sz w:val="28"/>
          <w:szCs w:val="28"/>
          <w:lang w:val="uk-UA"/>
        </w:rPr>
        <w:t xml:space="preserve"> пропозицію </w:t>
      </w:r>
      <w:r w:rsidR="0003577B">
        <w:rPr>
          <w:sz w:val="28"/>
          <w:szCs w:val="28"/>
          <w:lang w:val="uk-UA"/>
        </w:rPr>
        <w:t>р</w:t>
      </w:r>
      <w:r w:rsidR="0003577B" w:rsidRPr="0003577B">
        <w:rPr>
          <w:sz w:val="28"/>
          <w:szCs w:val="28"/>
          <w:lang w:val="uk-UA"/>
        </w:rPr>
        <w:t xml:space="preserve">екомендувати відділу взаємодії з правоохоронними органами та оборонної роботи апарату Рівненської облдержадміністрації </w:t>
      </w:r>
      <w:proofErr w:type="spellStart"/>
      <w:r w:rsidR="0003577B" w:rsidRPr="0003577B">
        <w:rPr>
          <w:sz w:val="28"/>
          <w:szCs w:val="28"/>
          <w:lang w:val="uk-UA"/>
        </w:rPr>
        <w:t>внести</w:t>
      </w:r>
      <w:proofErr w:type="spellEnd"/>
      <w:r w:rsidR="0003577B" w:rsidRPr="0003577B">
        <w:rPr>
          <w:sz w:val="28"/>
          <w:szCs w:val="28"/>
          <w:lang w:val="uk-UA"/>
        </w:rPr>
        <w:t xml:space="preserve"> відповідні зміни до Обласної комплексної програми профілактики правопорушень та боротьби зі злочинністю на 2021-2023 роки</w:t>
      </w:r>
      <w:r w:rsidR="00E81DE2">
        <w:rPr>
          <w:sz w:val="28"/>
          <w:szCs w:val="28"/>
          <w:lang w:val="uk-UA"/>
        </w:rPr>
        <w:t>,</w:t>
      </w:r>
      <w:r w:rsidR="0003577B" w:rsidRPr="0003577B">
        <w:rPr>
          <w:sz w:val="28"/>
          <w:szCs w:val="28"/>
          <w:lang w:val="uk-UA"/>
        </w:rPr>
        <w:t xml:space="preserve"> включивши Львівський науково-дослідний інститут судових експертиз Міністерства юстиції до числа учасників, на яких поширюється дія програми.</w:t>
      </w:r>
      <w:r w:rsidR="003B5CD9">
        <w:rPr>
          <w:sz w:val="28"/>
          <w:szCs w:val="28"/>
          <w:lang w:val="uk-UA"/>
        </w:rPr>
        <w:t xml:space="preserve"> </w:t>
      </w:r>
    </w:p>
    <w:p w:rsidR="00AA6748" w:rsidRPr="00AA6748" w:rsidRDefault="00D33C99" w:rsidP="00AA6748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A6748" w:rsidRDefault="00AA6748" w:rsidP="00AA6748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AA6748" w:rsidRPr="00071E43" w:rsidRDefault="00AA6748" w:rsidP="00AA6748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та </w:t>
      </w:r>
      <w:proofErr w:type="spellStart"/>
      <w:r>
        <w:rPr>
          <w:sz w:val="28"/>
          <w:szCs w:val="28"/>
        </w:rPr>
        <w:t>оборонної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внести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C21A03">
        <w:rPr>
          <w:sz w:val="28"/>
          <w:szCs w:val="28"/>
        </w:rPr>
        <w:t>Обласної</w:t>
      </w:r>
      <w:proofErr w:type="spellEnd"/>
      <w:r w:rsidRPr="00C21A03">
        <w:rPr>
          <w:sz w:val="28"/>
          <w:szCs w:val="28"/>
        </w:rPr>
        <w:t xml:space="preserve"> </w:t>
      </w:r>
      <w:proofErr w:type="spellStart"/>
      <w:r w:rsidRPr="00C21A03">
        <w:rPr>
          <w:sz w:val="28"/>
          <w:szCs w:val="28"/>
        </w:rPr>
        <w:t>комплексної</w:t>
      </w:r>
      <w:proofErr w:type="spellEnd"/>
      <w:r w:rsidRPr="00C21A03">
        <w:rPr>
          <w:sz w:val="28"/>
          <w:szCs w:val="28"/>
        </w:rPr>
        <w:t xml:space="preserve"> </w:t>
      </w:r>
      <w:proofErr w:type="spellStart"/>
      <w:r w:rsidRPr="00C21A03">
        <w:rPr>
          <w:sz w:val="28"/>
          <w:szCs w:val="28"/>
        </w:rPr>
        <w:t>програми</w:t>
      </w:r>
      <w:proofErr w:type="spellEnd"/>
      <w:r w:rsidRPr="00C21A03">
        <w:rPr>
          <w:sz w:val="28"/>
          <w:szCs w:val="28"/>
        </w:rPr>
        <w:t xml:space="preserve"> </w:t>
      </w:r>
      <w:proofErr w:type="spellStart"/>
      <w:r w:rsidRPr="00C21A03">
        <w:rPr>
          <w:sz w:val="28"/>
          <w:szCs w:val="28"/>
        </w:rPr>
        <w:t>профілактики</w:t>
      </w:r>
      <w:proofErr w:type="spellEnd"/>
      <w:r w:rsidRPr="00C21A03">
        <w:rPr>
          <w:sz w:val="28"/>
          <w:szCs w:val="28"/>
        </w:rPr>
        <w:t xml:space="preserve"> </w:t>
      </w:r>
      <w:proofErr w:type="spellStart"/>
      <w:r w:rsidRPr="00C21A03">
        <w:rPr>
          <w:sz w:val="28"/>
          <w:szCs w:val="28"/>
        </w:rPr>
        <w:t>правопорушень</w:t>
      </w:r>
      <w:proofErr w:type="spellEnd"/>
      <w:r w:rsidRPr="00C21A03">
        <w:rPr>
          <w:sz w:val="28"/>
          <w:szCs w:val="28"/>
        </w:rPr>
        <w:t xml:space="preserve"> та </w:t>
      </w:r>
      <w:proofErr w:type="spellStart"/>
      <w:r w:rsidRPr="00C21A03">
        <w:rPr>
          <w:sz w:val="28"/>
          <w:szCs w:val="28"/>
        </w:rPr>
        <w:t>боротьби</w:t>
      </w:r>
      <w:proofErr w:type="spellEnd"/>
      <w:r w:rsidRPr="00C21A03">
        <w:rPr>
          <w:sz w:val="28"/>
          <w:szCs w:val="28"/>
        </w:rPr>
        <w:t xml:space="preserve"> </w:t>
      </w:r>
      <w:proofErr w:type="spellStart"/>
      <w:r w:rsidRPr="00C21A03">
        <w:rPr>
          <w:sz w:val="28"/>
          <w:szCs w:val="28"/>
        </w:rPr>
        <w:t>зі</w:t>
      </w:r>
      <w:proofErr w:type="spellEnd"/>
      <w:r w:rsidRPr="00C21A03">
        <w:rPr>
          <w:sz w:val="28"/>
          <w:szCs w:val="28"/>
        </w:rPr>
        <w:t xml:space="preserve"> </w:t>
      </w:r>
      <w:proofErr w:type="spellStart"/>
      <w:r w:rsidRPr="00C21A03">
        <w:rPr>
          <w:sz w:val="28"/>
          <w:szCs w:val="28"/>
        </w:rPr>
        <w:t>злочинністю</w:t>
      </w:r>
      <w:proofErr w:type="spellEnd"/>
      <w:r w:rsidRPr="00C21A03">
        <w:rPr>
          <w:sz w:val="28"/>
          <w:szCs w:val="28"/>
        </w:rPr>
        <w:t xml:space="preserve"> на 2021-2023 роки</w:t>
      </w:r>
      <w:r w:rsidR="00557590">
        <w:rPr>
          <w:sz w:val="28"/>
          <w:szCs w:val="28"/>
          <w:lang w:val="uk-UA"/>
        </w:rPr>
        <w:t>,</w:t>
      </w:r>
      <w:r w:rsidR="009A7E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включивши </w:t>
      </w:r>
      <w:proofErr w:type="spellStart"/>
      <w:r>
        <w:rPr>
          <w:sz w:val="28"/>
          <w:szCs w:val="28"/>
          <w:lang w:eastAsia="uk-UA"/>
        </w:rPr>
        <w:t>Львівський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науково-дослідний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інститут</w:t>
      </w:r>
      <w:proofErr w:type="spellEnd"/>
      <w:r w:rsidRPr="005C64EB">
        <w:rPr>
          <w:sz w:val="28"/>
          <w:szCs w:val="28"/>
          <w:lang w:eastAsia="uk-UA"/>
        </w:rPr>
        <w:t xml:space="preserve"> </w:t>
      </w:r>
      <w:proofErr w:type="spellStart"/>
      <w:r w:rsidRPr="005C64EB">
        <w:rPr>
          <w:sz w:val="28"/>
          <w:szCs w:val="28"/>
          <w:lang w:eastAsia="uk-UA"/>
        </w:rPr>
        <w:t>судови</w:t>
      </w:r>
      <w:r>
        <w:rPr>
          <w:sz w:val="28"/>
          <w:szCs w:val="28"/>
          <w:lang w:eastAsia="uk-UA"/>
        </w:rPr>
        <w:t>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експертиз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Міністерства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юстиції</w:t>
      </w:r>
      <w:proofErr w:type="spellEnd"/>
      <w:r>
        <w:rPr>
          <w:sz w:val="28"/>
          <w:szCs w:val="28"/>
          <w:lang w:eastAsia="uk-UA"/>
        </w:rPr>
        <w:t xml:space="preserve"> до числа </w:t>
      </w:r>
      <w:proofErr w:type="spellStart"/>
      <w:r>
        <w:rPr>
          <w:sz w:val="28"/>
          <w:szCs w:val="28"/>
          <w:lang w:eastAsia="uk-UA"/>
        </w:rPr>
        <w:t>учасників</w:t>
      </w:r>
      <w:proofErr w:type="spellEnd"/>
      <w:r>
        <w:rPr>
          <w:sz w:val="28"/>
          <w:szCs w:val="28"/>
          <w:lang w:eastAsia="uk-UA"/>
        </w:rPr>
        <w:t xml:space="preserve">, на </w:t>
      </w:r>
      <w:proofErr w:type="spellStart"/>
      <w:r>
        <w:rPr>
          <w:sz w:val="28"/>
          <w:szCs w:val="28"/>
          <w:lang w:eastAsia="uk-UA"/>
        </w:rPr>
        <w:t>яких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поширюється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програми</w:t>
      </w:r>
      <w:proofErr w:type="spellEnd"/>
      <w:r>
        <w:rPr>
          <w:sz w:val="28"/>
          <w:szCs w:val="28"/>
          <w:lang w:eastAsia="uk-UA"/>
        </w:rPr>
        <w:t>.</w:t>
      </w:r>
      <w:r w:rsidRPr="00071E43">
        <w:rPr>
          <w:sz w:val="28"/>
          <w:szCs w:val="28"/>
        </w:rPr>
        <w:t xml:space="preserve"> </w:t>
      </w:r>
    </w:p>
    <w:p w:rsidR="00D33C99" w:rsidRPr="00BA723F" w:rsidRDefault="00D33C99" w:rsidP="00D33C99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BA723F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D33C99" w:rsidRDefault="00D33C99" w:rsidP="00D33C99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334A10" w:rsidRDefault="00334A10" w:rsidP="00334A10">
      <w:pPr>
        <w:tabs>
          <w:tab w:val="left" w:pos="284"/>
        </w:tabs>
        <w:spacing w:line="232" w:lineRule="auto"/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334A10" w:rsidRDefault="00AA6748" w:rsidP="00AA6748">
      <w:pPr>
        <w:tabs>
          <w:tab w:val="left" w:pos="284"/>
        </w:tabs>
        <w:spacing w:line="232" w:lineRule="auto"/>
        <w:jc w:val="both"/>
        <w:rPr>
          <w:b/>
          <w:szCs w:val="28"/>
          <w:lang w:val="uk-UA"/>
        </w:rPr>
      </w:pPr>
      <w:r>
        <w:rPr>
          <w:b/>
          <w:szCs w:val="28"/>
        </w:rPr>
        <w:t>1</w:t>
      </w:r>
      <w:r>
        <w:rPr>
          <w:b/>
          <w:szCs w:val="28"/>
          <w:lang w:val="uk-UA"/>
        </w:rPr>
        <w:t>1</w:t>
      </w:r>
      <w:r w:rsidR="00334A10">
        <w:rPr>
          <w:b/>
          <w:szCs w:val="28"/>
        </w:rPr>
        <w:t>.</w:t>
      </w:r>
      <w:r w:rsidRPr="00AA6748">
        <w:t xml:space="preserve"> </w:t>
      </w:r>
      <w:r w:rsidRPr="00AA6748">
        <w:rPr>
          <w:b/>
          <w:szCs w:val="28"/>
        </w:rPr>
        <w:t xml:space="preserve">Про </w:t>
      </w:r>
      <w:proofErr w:type="spellStart"/>
      <w:r w:rsidRPr="00AA6748">
        <w:rPr>
          <w:b/>
          <w:szCs w:val="28"/>
        </w:rPr>
        <w:t>звернення</w:t>
      </w:r>
      <w:proofErr w:type="spellEnd"/>
      <w:r w:rsidRPr="00AA6748">
        <w:rPr>
          <w:b/>
          <w:szCs w:val="28"/>
        </w:rPr>
        <w:t xml:space="preserve"> депутата </w:t>
      </w:r>
      <w:proofErr w:type="spellStart"/>
      <w:r w:rsidRPr="00AA6748">
        <w:rPr>
          <w:b/>
          <w:szCs w:val="28"/>
        </w:rPr>
        <w:t>Рівненської</w:t>
      </w:r>
      <w:proofErr w:type="spellEnd"/>
      <w:r w:rsidRPr="00AA6748">
        <w:rPr>
          <w:b/>
          <w:szCs w:val="28"/>
        </w:rPr>
        <w:t xml:space="preserve"> </w:t>
      </w:r>
      <w:proofErr w:type="spellStart"/>
      <w:r w:rsidRPr="00AA6748">
        <w:rPr>
          <w:b/>
          <w:szCs w:val="28"/>
        </w:rPr>
        <w:t>обласної</w:t>
      </w:r>
      <w:proofErr w:type="spellEnd"/>
      <w:r w:rsidRPr="00AA6748">
        <w:rPr>
          <w:b/>
          <w:szCs w:val="28"/>
        </w:rPr>
        <w:t xml:space="preserve"> ради Романа </w:t>
      </w:r>
      <w:proofErr w:type="spellStart"/>
      <w:r w:rsidRPr="00AA6748">
        <w:rPr>
          <w:b/>
          <w:szCs w:val="28"/>
        </w:rPr>
        <w:t>Стасюка</w:t>
      </w:r>
      <w:proofErr w:type="spellEnd"/>
      <w:r w:rsidRPr="00AA6748">
        <w:rPr>
          <w:b/>
          <w:szCs w:val="28"/>
        </w:rPr>
        <w:t xml:space="preserve"> </w:t>
      </w:r>
      <w:proofErr w:type="spellStart"/>
      <w:r w:rsidRPr="00AA6748">
        <w:rPr>
          <w:b/>
          <w:szCs w:val="28"/>
        </w:rPr>
        <w:t>від</w:t>
      </w:r>
      <w:proofErr w:type="spellEnd"/>
      <w:r w:rsidRPr="00AA6748">
        <w:rPr>
          <w:b/>
          <w:szCs w:val="28"/>
        </w:rPr>
        <w:t xml:space="preserve"> 13.05.2021 року №33</w:t>
      </w:r>
    </w:p>
    <w:p w:rsidR="00F60F84" w:rsidRDefault="00F60F84" w:rsidP="00F60F84">
      <w:pPr>
        <w:pStyle w:val="a5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F2DA4">
        <w:rPr>
          <w:rFonts w:ascii="Times New Roman" w:eastAsia="Times New Roman" w:hAnsi="Times New Roman" w:cs="Times New Roman"/>
          <w:b/>
          <w:szCs w:val="28"/>
          <w:lang w:eastAsia="ru-RU"/>
        </w:rPr>
        <w:t>ВИСТУПИЛИ:</w:t>
      </w:r>
    </w:p>
    <w:p w:rsidR="00F60F84" w:rsidRDefault="00672677" w:rsidP="00F60F8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="00CA7697">
        <w:rPr>
          <w:szCs w:val="28"/>
          <w:bdr w:val="none" w:sz="0" w:space="0" w:color="auto" w:frame="1"/>
          <w:lang w:val="uk-UA"/>
        </w:rPr>
        <w:t>–</w:t>
      </w:r>
      <w:r w:rsidR="00F60F84">
        <w:rPr>
          <w:i/>
          <w:sz w:val="28"/>
          <w:szCs w:val="28"/>
          <w:lang w:val="uk-UA"/>
        </w:rPr>
        <w:t xml:space="preserve"> голова</w:t>
      </w:r>
      <w:r w:rsidR="00F60F84" w:rsidRPr="00334A10">
        <w:rPr>
          <w:i/>
          <w:sz w:val="28"/>
          <w:szCs w:val="28"/>
          <w:lang w:val="uk-UA"/>
        </w:rPr>
        <w:t xml:space="preserve"> постійної комісії, </w:t>
      </w:r>
      <w:r w:rsidR="00F60F84" w:rsidRPr="00334A10">
        <w:rPr>
          <w:sz w:val="28"/>
          <w:szCs w:val="28"/>
          <w:lang w:val="uk-UA"/>
        </w:rPr>
        <w:t xml:space="preserve">який </w:t>
      </w:r>
      <w:r w:rsidR="00F60F84">
        <w:rPr>
          <w:sz w:val="28"/>
          <w:szCs w:val="28"/>
          <w:lang w:val="uk-UA"/>
        </w:rPr>
        <w:t>заявив</w:t>
      </w:r>
      <w:r w:rsidR="00F60F84" w:rsidRPr="00AA6748">
        <w:rPr>
          <w:sz w:val="28"/>
          <w:szCs w:val="28"/>
          <w:lang w:val="uk-UA"/>
        </w:rPr>
        <w:t xml:space="preserve"> про конфлікт інтересів з </w:t>
      </w:r>
      <w:r w:rsidR="00F60F84">
        <w:rPr>
          <w:sz w:val="28"/>
          <w:szCs w:val="28"/>
          <w:lang w:val="uk-UA"/>
        </w:rPr>
        <w:t>приводу цього питання</w:t>
      </w:r>
      <w:r w:rsidR="00137E5F">
        <w:rPr>
          <w:sz w:val="28"/>
          <w:szCs w:val="28"/>
          <w:lang w:val="uk-UA"/>
        </w:rPr>
        <w:t>, зазначив, що не братиме участь в голосуванні</w:t>
      </w:r>
      <w:r w:rsidR="00F60F84">
        <w:rPr>
          <w:sz w:val="28"/>
          <w:szCs w:val="28"/>
          <w:lang w:val="uk-UA"/>
        </w:rPr>
        <w:t xml:space="preserve"> та передав право ведення </w:t>
      </w:r>
      <w:r w:rsidR="00F60F84" w:rsidRPr="00AA6748">
        <w:rPr>
          <w:sz w:val="28"/>
          <w:szCs w:val="28"/>
          <w:lang w:val="uk-UA"/>
        </w:rPr>
        <w:t xml:space="preserve">постійної комісії секретареві </w:t>
      </w:r>
      <w:proofErr w:type="spellStart"/>
      <w:r w:rsidR="00F60F84" w:rsidRPr="00AA6748">
        <w:rPr>
          <w:sz w:val="28"/>
          <w:szCs w:val="28"/>
          <w:lang w:val="uk-UA"/>
        </w:rPr>
        <w:t>Самардак</w:t>
      </w:r>
      <w:proofErr w:type="spellEnd"/>
      <w:r w:rsidR="00F60F84" w:rsidRPr="00AA6748">
        <w:rPr>
          <w:sz w:val="28"/>
          <w:szCs w:val="28"/>
          <w:lang w:val="uk-UA"/>
        </w:rPr>
        <w:t xml:space="preserve"> Катерині Володимирівні.</w:t>
      </w:r>
    </w:p>
    <w:p w:rsidR="00AA6748" w:rsidRPr="00AA6748" w:rsidRDefault="00AA6748" w:rsidP="00AA674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A6748">
        <w:rPr>
          <w:b/>
          <w:sz w:val="28"/>
          <w:szCs w:val="28"/>
          <w:lang w:val="uk-UA"/>
        </w:rPr>
        <w:t xml:space="preserve">СЛУХАЛИ: </w:t>
      </w:r>
    </w:p>
    <w:p w:rsidR="00AA6748" w:rsidRPr="00DB6CC0" w:rsidRDefault="0063068F" w:rsidP="00DB6CC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СТАСЮКА</w:t>
      </w:r>
      <w:r w:rsidR="00AA6748" w:rsidRPr="00AA6748">
        <w:rPr>
          <w:i/>
          <w:sz w:val="28"/>
          <w:szCs w:val="28"/>
          <w:lang w:val="uk-UA"/>
        </w:rPr>
        <w:t xml:space="preserve"> Романа Пав</w:t>
      </w:r>
      <w:r w:rsidR="007C2953">
        <w:rPr>
          <w:i/>
          <w:sz w:val="28"/>
          <w:szCs w:val="28"/>
          <w:lang w:val="uk-UA"/>
        </w:rPr>
        <w:t>ловича – депутата обласної ради,</w:t>
      </w:r>
      <w:r w:rsidR="007C2953" w:rsidRPr="007C2953">
        <w:rPr>
          <w:sz w:val="28"/>
          <w:szCs w:val="28"/>
          <w:lang w:val="uk-UA"/>
        </w:rPr>
        <w:t xml:space="preserve"> який ознайомив присутніх і суттю звернення</w:t>
      </w:r>
      <w:r w:rsidR="00DB6CC0">
        <w:rPr>
          <w:sz w:val="28"/>
          <w:szCs w:val="28"/>
          <w:lang w:val="uk-UA"/>
        </w:rPr>
        <w:t xml:space="preserve"> та </w:t>
      </w:r>
      <w:proofErr w:type="spellStart"/>
      <w:r w:rsidR="00556C10">
        <w:rPr>
          <w:sz w:val="28"/>
          <w:szCs w:val="28"/>
          <w:lang w:val="uk-UA"/>
        </w:rPr>
        <w:t>вніс</w:t>
      </w:r>
      <w:proofErr w:type="spellEnd"/>
      <w:r w:rsidR="00556C10">
        <w:rPr>
          <w:sz w:val="28"/>
          <w:szCs w:val="28"/>
          <w:lang w:val="uk-UA"/>
        </w:rPr>
        <w:t xml:space="preserve"> пропозицію</w:t>
      </w:r>
      <w:r w:rsidR="007A4ACA">
        <w:rPr>
          <w:sz w:val="28"/>
          <w:szCs w:val="28"/>
          <w:lang w:val="uk-UA"/>
        </w:rPr>
        <w:t xml:space="preserve"> </w:t>
      </w:r>
      <w:r w:rsidR="00DB6CC0">
        <w:rPr>
          <w:sz w:val="28"/>
          <w:szCs w:val="28"/>
          <w:lang w:val="uk-UA"/>
        </w:rPr>
        <w:t>від імені постійної комісії звернутися до</w:t>
      </w:r>
      <w:r w:rsidR="007A4ACA">
        <w:rPr>
          <w:sz w:val="28"/>
          <w:szCs w:val="28"/>
          <w:lang w:val="uk-UA"/>
        </w:rPr>
        <w:t xml:space="preserve"> </w:t>
      </w:r>
      <w:r w:rsidR="00DB6CC0">
        <w:rPr>
          <w:sz w:val="28"/>
          <w:szCs w:val="28"/>
          <w:lang w:val="uk-UA"/>
        </w:rPr>
        <w:t>голови</w:t>
      </w:r>
      <w:r w:rsidR="007A4ACA">
        <w:rPr>
          <w:sz w:val="28"/>
          <w:szCs w:val="28"/>
          <w:lang w:val="uk-UA"/>
        </w:rPr>
        <w:t xml:space="preserve"> Рівненської облдержадміністрації</w:t>
      </w:r>
      <w:r w:rsidR="00DB6CC0">
        <w:rPr>
          <w:sz w:val="28"/>
          <w:szCs w:val="28"/>
          <w:lang w:val="uk-UA"/>
        </w:rPr>
        <w:t xml:space="preserve"> </w:t>
      </w:r>
      <w:r w:rsidR="00556C10">
        <w:rPr>
          <w:sz w:val="28"/>
          <w:szCs w:val="28"/>
          <w:lang w:val="uk-UA"/>
        </w:rPr>
        <w:t xml:space="preserve">з приводу оцінки поведінки першого заступника голови ОДА </w:t>
      </w:r>
      <w:r w:rsidR="00556C10" w:rsidRPr="00556C10">
        <w:rPr>
          <w:sz w:val="28"/>
          <w:szCs w:val="28"/>
          <w:lang w:val="uk-UA"/>
        </w:rPr>
        <w:t>на засіданні постійної комісії з питань бюджету, фінансів і податків обласної ради, що відбулося 11.05.2021</w:t>
      </w:r>
      <w:r w:rsidR="00556C10">
        <w:rPr>
          <w:sz w:val="28"/>
          <w:szCs w:val="28"/>
          <w:lang w:val="uk-UA"/>
        </w:rPr>
        <w:t>.</w:t>
      </w:r>
    </w:p>
    <w:p w:rsidR="008804E5" w:rsidRDefault="00AA6748" w:rsidP="00A3796D">
      <w:pPr>
        <w:pStyle w:val="a5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F2DA4">
        <w:rPr>
          <w:rFonts w:ascii="Times New Roman" w:eastAsia="Times New Roman" w:hAnsi="Times New Roman" w:cs="Times New Roman"/>
          <w:b/>
          <w:szCs w:val="28"/>
          <w:lang w:eastAsia="ru-RU"/>
        </w:rPr>
        <w:t>ВИСТУПИЛИ:</w:t>
      </w:r>
    </w:p>
    <w:p w:rsidR="000D2536" w:rsidRDefault="000725B8" w:rsidP="005F3E08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ПОДОЛІН Сергій Вікторович</w:t>
      </w:r>
      <w:r w:rsidRPr="00FC4B32">
        <w:rPr>
          <w:i/>
          <w:sz w:val="28"/>
          <w:szCs w:val="28"/>
          <w:lang w:val="uk-UA"/>
        </w:rPr>
        <w:t xml:space="preserve"> </w:t>
      </w:r>
      <w:r w:rsidR="00CA7697">
        <w:rPr>
          <w:szCs w:val="28"/>
          <w:bdr w:val="none" w:sz="0" w:space="0" w:color="auto" w:frame="1"/>
          <w:lang w:val="uk-UA"/>
        </w:rPr>
        <w:t>–</w:t>
      </w:r>
      <w:r w:rsidR="00F60F84">
        <w:rPr>
          <w:i/>
          <w:sz w:val="28"/>
          <w:szCs w:val="28"/>
          <w:lang w:val="uk-UA"/>
        </w:rPr>
        <w:t xml:space="preserve"> голова постійної комісії, </w:t>
      </w:r>
      <w:r w:rsidR="00F60F84" w:rsidRPr="004F2DA4">
        <w:rPr>
          <w:sz w:val="28"/>
          <w:szCs w:val="28"/>
          <w:lang w:val="uk-UA"/>
        </w:rPr>
        <w:t xml:space="preserve">який </w:t>
      </w:r>
      <w:r w:rsidR="00F60F84">
        <w:rPr>
          <w:sz w:val="28"/>
          <w:szCs w:val="28"/>
          <w:lang w:val="uk-UA"/>
        </w:rPr>
        <w:t xml:space="preserve">зокрема </w:t>
      </w:r>
      <w:r w:rsidR="00F60F84" w:rsidRPr="004F2DA4">
        <w:rPr>
          <w:sz w:val="28"/>
          <w:szCs w:val="28"/>
          <w:lang w:val="uk-UA"/>
        </w:rPr>
        <w:t xml:space="preserve">відмітив, що якщо </w:t>
      </w:r>
      <w:r w:rsidR="000F7025">
        <w:rPr>
          <w:sz w:val="28"/>
          <w:szCs w:val="28"/>
          <w:lang w:val="uk-UA"/>
        </w:rPr>
        <w:t xml:space="preserve">у зверненні іде мова про нього як про </w:t>
      </w:r>
      <w:r w:rsidR="00F60F84" w:rsidRPr="004F2DA4">
        <w:rPr>
          <w:sz w:val="28"/>
          <w:szCs w:val="28"/>
          <w:lang w:val="uk-UA"/>
        </w:rPr>
        <w:t>першого заступника голови облдержадміністрації, то дане питання повинно виноситися на розгляд голові ОДА</w:t>
      </w:r>
      <w:r w:rsidR="000F7025">
        <w:rPr>
          <w:sz w:val="28"/>
          <w:szCs w:val="28"/>
          <w:lang w:val="uk-UA"/>
        </w:rPr>
        <w:t>. Х</w:t>
      </w:r>
      <w:r w:rsidR="00F60F84">
        <w:rPr>
          <w:sz w:val="28"/>
          <w:szCs w:val="28"/>
          <w:lang w:val="uk-UA"/>
        </w:rPr>
        <w:t>оча</w:t>
      </w:r>
      <w:r w:rsidR="000F7025">
        <w:rPr>
          <w:sz w:val="28"/>
          <w:szCs w:val="28"/>
          <w:lang w:val="uk-UA"/>
        </w:rPr>
        <w:t xml:space="preserve">, </w:t>
      </w:r>
      <w:r w:rsidR="00F60F84">
        <w:rPr>
          <w:sz w:val="28"/>
          <w:szCs w:val="28"/>
          <w:lang w:val="uk-UA"/>
        </w:rPr>
        <w:t>перед виступом на засіданні</w:t>
      </w:r>
      <w:r w:rsidR="008116AB">
        <w:rPr>
          <w:sz w:val="28"/>
          <w:szCs w:val="28"/>
          <w:lang w:val="uk-UA"/>
        </w:rPr>
        <w:t xml:space="preserve"> постійної комісії</w:t>
      </w:r>
      <w:r w:rsidR="00F60F84">
        <w:rPr>
          <w:sz w:val="28"/>
          <w:szCs w:val="28"/>
          <w:lang w:val="uk-UA"/>
        </w:rPr>
        <w:t xml:space="preserve"> він зазначав, що спілкуватиметься як колега-депутат. А також</w:t>
      </w:r>
      <w:r w:rsidR="00F60F84" w:rsidRPr="004F2DA4">
        <w:rPr>
          <w:sz w:val="28"/>
          <w:szCs w:val="28"/>
          <w:lang w:val="uk-UA"/>
        </w:rPr>
        <w:t xml:space="preserve"> відмітив, що його звернення на </w:t>
      </w:r>
      <w:r w:rsidR="00F60F84">
        <w:rPr>
          <w:sz w:val="28"/>
          <w:szCs w:val="28"/>
          <w:lang w:val="uk-UA"/>
        </w:rPr>
        <w:t xml:space="preserve">засіданні постійної </w:t>
      </w:r>
      <w:r w:rsidR="00F60F84" w:rsidRPr="004F2DA4">
        <w:rPr>
          <w:sz w:val="28"/>
          <w:szCs w:val="28"/>
          <w:lang w:val="uk-UA"/>
        </w:rPr>
        <w:t xml:space="preserve">комісії з питань бюджету, фінансів і податків обласної ради, </w:t>
      </w:r>
      <w:r w:rsidR="00F60F84" w:rsidRPr="004F2DA4">
        <w:rPr>
          <w:sz w:val="28"/>
          <w:szCs w:val="28"/>
          <w:lang w:val="uk-UA"/>
        </w:rPr>
        <w:lastRenderedPageBreak/>
        <w:t>що відбулося 11.05.2021,</w:t>
      </w:r>
      <w:r w:rsidR="00F60F84">
        <w:rPr>
          <w:sz w:val="28"/>
          <w:szCs w:val="28"/>
          <w:lang w:val="uk-UA"/>
        </w:rPr>
        <w:t xml:space="preserve"> </w:t>
      </w:r>
      <w:r w:rsidR="007F4BBD">
        <w:rPr>
          <w:sz w:val="28"/>
          <w:szCs w:val="28"/>
          <w:lang w:val="uk-UA"/>
        </w:rPr>
        <w:t>на його думку було етичним, хоча й</w:t>
      </w:r>
      <w:r w:rsidR="00F60F84">
        <w:rPr>
          <w:sz w:val="28"/>
          <w:szCs w:val="28"/>
          <w:lang w:val="uk-UA"/>
        </w:rPr>
        <w:t xml:space="preserve"> емоційним</w:t>
      </w:r>
      <w:r w:rsidR="002908BE">
        <w:rPr>
          <w:sz w:val="28"/>
          <w:szCs w:val="28"/>
          <w:lang w:val="uk-UA"/>
        </w:rPr>
        <w:t xml:space="preserve">. Крім того, </w:t>
      </w:r>
      <w:r w:rsidR="005F3E08" w:rsidRPr="005F3E08">
        <w:rPr>
          <w:sz w:val="28"/>
          <w:szCs w:val="28"/>
          <w:lang w:val="uk-UA"/>
        </w:rPr>
        <w:t>як голова постійної комісії обласної ради з питань Регламенту, діяльності правоохоронних органів та боротьби з корупцією</w:t>
      </w:r>
      <w:r w:rsidR="005F3E08">
        <w:rPr>
          <w:sz w:val="28"/>
          <w:szCs w:val="28"/>
          <w:lang w:val="uk-UA"/>
        </w:rPr>
        <w:t xml:space="preserve"> </w:t>
      </w:r>
      <w:r w:rsidR="002908BE">
        <w:rPr>
          <w:sz w:val="28"/>
          <w:szCs w:val="28"/>
          <w:lang w:val="uk-UA"/>
        </w:rPr>
        <w:t xml:space="preserve">теж </w:t>
      </w:r>
      <w:r w:rsidR="00AA23A5">
        <w:rPr>
          <w:sz w:val="28"/>
          <w:szCs w:val="28"/>
          <w:lang w:val="uk-UA"/>
        </w:rPr>
        <w:t>має питання до поведінки окремих депутатів</w:t>
      </w:r>
      <w:r w:rsidR="002C780D">
        <w:rPr>
          <w:sz w:val="28"/>
          <w:szCs w:val="28"/>
          <w:lang w:val="uk-UA"/>
        </w:rPr>
        <w:t>.</w:t>
      </w:r>
      <w:r w:rsidR="00F60F84">
        <w:rPr>
          <w:sz w:val="28"/>
          <w:szCs w:val="28"/>
          <w:lang w:val="uk-UA"/>
        </w:rPr>
        <w:t xml:space="preserve"> </w:t>
      </w:r>
    </w:p>
    <w:p w:rsidR="00F60F84" w:rsidRPr="004063EC" w:rsidRDefault="0063068F" w:rsidP="004063E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КОНДРАЧУК Сергій Юрійович</w:t>
      </w:r>
      <w:r w:rsidR="007A4ACA" w:rsidRPr="004063EC">
        <w:rPr>
          <w:i/>
          <w:sz w:val="28"/>
          <w:szCs w:val="28"/>
          <w:lang w:val="uk-UA"/>
        </w:rPr>
        <w:t xml:space="preserve"> – голова обласної ради</w:t>
      </w:r>
      <w:r w:rsidR="007A4ACA">
        <w:rPr>
          <w:sz w:val="28"/>
          <w:szCs w:val="28"/>
          <w:lang w:val="uk-UA"/>
        </w:rPr>
        <w:t>, який зокрема зазначив що хотів би, щоб депутати були консолідо</w:t>
      </w:r>
      <w:r w:rsidR="00702C62">
        <w:rPr>
          <w:sz w:val="28"/>
          <w:szCs w:val="28"/>
          <w:lang w:val="uk-UA"/>
        </w:rPr>
        <w:t>ваними і знаходили спільну мову</w:t>
      </w:r>
      <w:r w:rsidR="007A4ACA">
        <w:rPr>
          <w:sz w:val="28"/>
          <w:szCs w:val="28"/>
          <w:lang w:val="uk-UA"/>
        </w:rPr>
        <w:t xml:space="preserve">. </w:t>
      </w:r>
    </w:p>
    <w:p w:rsidR="00556C10" w:rsidRPr="0060447B" w:rsidRDefault="000725B8" w:rsidP="0060447B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 w:rsidRPr="000725B8">
        <w:rPr>
          <w:rFonts w:ascii="Times New Roman" w:hAnsi="Times New Roman" w:cs="Times New Roman"/>
          <w:i/>
          <w:szCs w:val="28"/>
        </w:rPr>
        <w:t>САМАРДАК Катерина Володимирівна</w:t>
      </w:r>
      <w:r w:rsidR="004063EC" w:rsidRPr="004063EC">
        <w:rPr>
          <w:rFonts w:ascii="Times New Roman" w:hAnsi="Times New Roman" w:cs="Times New Roman"/>
          <w:i/>
          <w:szCs w:val="28"/>
        </w:rPr>
        <w:t xml:space="preserve"> – секретар постійної комісії</w:t>
      </w:r>
      <w:r w:rsidR="004063EC" w:rsidRPr="004063EC">
        <w:rPr>
          <w:rFonts w:ascii="Times New Roman" w:hAnsi="Times New Roman" w:cs="Times New Roman"/>
          <w:bCs/>
          <w:i/>
          <w:szCs w:val="28"/>
          <w:bdr w:val="none" w:sz="0" w:space="0" w:color="auto" w:frame="1"/>
          <w:lang w:eastAsia="ru-RU"/>
        </w:rPr>
        <w:t>,</w:t>
      </w:r>
      <w:r w:rsidR="004063EC" w:rsidRPr="004063EC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яка</w:t>
      </w:r>
      <w:r w:rsidR="0060447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60447B" w:rsidRPr="0060447B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зазначила</w:t>
      </w:r>
      <w:r w:rsidR="004063EC" w:rsidRPr="0060447B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,</w:t>
      </w:r>
      <w:r w:rsidR="004063EC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що </w:t>
      </w:r>
      <w:r w:rsidR="00DB6CC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в</w:t>
      </w:r>
      <w:r w:rsidR="004063EC" w:rsidRPr="004063EC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ідповідно до Положення про постійні комісії Рівненської обласної ради восьмого скликання постійна комісія з питань Регламенту, діяльності правоохоронних органів та боротьби з корупцією розглядає та вирішує питання, що виникають внаслідок порушення депутатських взаємовідносин та поведінки депутатів</w:t>
      </w:r>
      <w:r w:rsidR="00B50297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37E5F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та запропонувала рекомендувати ін</w:t>
      </w:r>
      <w:r w:rsid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формацію взяти до відома </w:t>
      </w:r>
      <w:r w:rsidR="00B50297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та </w:t>
      </w:r>
      <w:r w:rsid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розглянути пропозицію </w:t>
      </w:r>
      <w:r w:rsidR="00556C10"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депутата Рівненської обласної ради Романа </w:t>
      </w:r>
      <w:proofErr w:type="spellStart"/>
      <w:r w:rsidR="00556C10"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Стасюка</w:t>
      </w:r>
      <w:proofErr w:type="spellEnd"/>
      <w:r w:rsidR="00035CBF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.</w:t>
      </w:r>
      <w:r w:rsidR="00C17687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</w:p>
    <w:p w:rsidR="00622E0E" w:rsidRDefault="000725B8" w:rsidP="00FB70D7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 w:rsidRPr="000725B8">
        <w:rPr>
          <w:rFonts w:ascii="Times New Roman" w:hAnsi="Times New Roman" w:cs="Times New Roman"/>
          <w:bCs/>
          <w:i/>
          <w:szCs w:val="28"/>
          <w:bdr w:val="none" w:sz="0" w:space="0" w:color="auto" w:frame="1"/>
          <w:lang w:eastAsia="ru-RU"/>
        </w:rPr>
        <w:t xml:space="preserve">ПОДОЛІН Сергій Вікторович </w:t>
      </w:r>
      <w:r w:rsidR="00556C10" w:rsidRPr="00556C10">
        <w:rPr>
          <w:rFonts w:ascii="Times New Roman" w:hAnsi="Times New Roman" w:cs="Times New Roman"/>
          <w:bCs/>
          <w:i/>
          <w:szCs w:val="28"/>
          <w:bdr w:val="none" w:sz="0" w:space="0" w:color="auto" w:frame="1"/>
          <w:lang w:eastAsia="ru-RU"/>
        </w:rPr>
        <w:t>- голова постійної комісії,</w:t>
      </w:r>
      <w:r w:rsidR="00556C10"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який оголосив про конфлікт інтересів і що не братиме участь в голосуванні з цього питання. </w:t>
      </w:r>
    </w:p>
    <w:p w:rsidR="00A056A2" w:rsidRDefault="00556C10" w:rsidP="00CD440B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7962DA" w:rsidRPr="00CD440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ГОЛОСУВАЛИ:</w:t>
      </w:r>
      <w:r w:rsidR="007962DA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“за” – 2</w:t>
      </w:r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., “проти” – 0 </w:t>
      </w:r>
      <w:proofErr w:type="spellStart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., “утримались” – 0 </w:t>
      </w:r>
      <w:proofErr w:type="spellStart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 w:rsidRPr="00556C10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.</w:t>
      </w:r>
      <w:r w:rsidR="00A056A2"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</w:p>
    <w:p w:rsidR="007962DA" w:rsidRPr="00556C10" w:rsidRDefault="00A056A2" w:rsidP="00CD440B">
      <w:pPr>
        <w:pStyle w:val="a5"/>
        <w:ind w:firstLine="708"/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A056A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НЕ ГОЛОСУВАЛИ</w:t>
      </w:r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 xml:space="preserve"> – 1 </w:t>
      </w:r>
      <w:proofErr w:type="spellStart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чол</w:t>
      </w:r>
      <w:proofErr w:type="spellEnd"/>
      <w:r>
        <w:rPr>
          <w:rFonts w:ascii="Times New Roman" w:hAnsi="Times New Roman" w:cs="Times New Roman"/>
          <w:bCs/>
          <w:szCs w:val="28"/>
          <w:bdr w:val="none" w:sz="0" w:space="0" w:color="auto" w:frame="1"/>
          <w:lang w:eastAsia="ru-RU"/>
        </w:rPr>
        <w:t>.</w:t>
      </w:r>
    </w:p>
    <w:p w:rsidR="00A3796D" w:rsidRDefault="007962DA" w:rsidP="00CA7697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>Комісія н</w:t>
      </w:r>
      <w:r w:rsidRPr="007962DA">
        <w:rPr>
          <w:rFonts w:eastAsia="Times New Roman"/>
          <w:i/>
          <w:szCs w:val="28"/>
          <w:lang w:val="uk-UA"/>
        </w:rPr>
        <w:t>е визначилася з цього питання.</w:t>
      </w:r>
    </w:p>
    <w:p w:rsidR="00622E0E" w:rsidRPr="00EA5E84" w:rsidRDefault="00622E0E" w:rsidP="00EA5E84">
      <w:pPr>
        <w:spacing w:after="200" w:line="276" w:lineRule="auto"/>
        <w:jc w:val="both"/>
        <w:rPr>
          <w:rFonts w:eastAsia="Times New Roman"/>
          <w:i/>
          <w:szCs w:val="28"/>
          <w:lang w:val="uk-UA"/>
        </w:rPr>
      </w:pPr>
    </w:p>
    <w:p w:rsidR="00A3796D" w:rsidRPr="000C35C0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</w:t>
      </w:r>
      <w:r w:rsidR="00FB70D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Сергій ПОДОЛІН</w:t>
      </w: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BA723F" w:rsidRDefault="00A3796D" w:rsidP="00A3796D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A3796D" w:rsidRPr="00BA723F" w:rsidRDefault="00A3796D" w:rsidP="00A3796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Pr="00BA723F" w:rsidRDefault="00A3796D" w:rsidP="00A3796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3796D" w:rsidRDefault="00A3796D" w:rsidP="00A3796D">
      <w:pPr>
        <w:pStyle w:val="a5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8804E5" w:rsidRDefault="008804E5" w:rsidP="00A3796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3796D" w:rsidRDefault="00A3796D" w:rsidP="00A3796D">
      <w:pPr>
        <w:rPr>
          <w:sz w:val="22"/>
          <w:szCs w:val="22"/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Pr="00564F24" w:rsidRDefault="00A3796D" w:rsidP="00A3796D">
      <w:pPr>
        <w:rPr>
          <w:lang w:val="uk-UA"/>
        </w:rPr>
      </w:pPr>
    </w:p>
    <w:p w:rsidR="00A3796D" w:rsidRDefault="00A3796D" w:rsidP="00A3796D"/>
    <w:p w:rsidR="004E4C00" w:rsidRDefault="004E4C00">
      <w:pPr>
        <w:rPr>
          <w:lang w:val="uk-UA"/>
        </w:rPr>
      </w:pPr>
    </w:p>
    <w:p w:rsidR="00C17698" w:rsidRPr="00C17698" w:rsidRDefault="00C17698" w:rsidP="00C17698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C17698" w:rsidRPr="00C17698" w:rsidRDefault="00C17698" w:rsidP="00C17698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>до протокол</w:t>
      </w:r>
      <w:bookmarkStart w:id="0" w:name="_GoBack"/>
      <w:bookmarkEnd w:id="0"/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у </w:t>
      </w:r>
      <w:r w:rsidRPr="00C17698">
        <w:rPr>
          <w:b/>
          <w:szCs w:val="28"/>
          <w:lang w:val="uk-UA"/>
        </w:rPr>
        <w:t>№4</w:t>
      </w:r>
    </w:p>
    <w:p w:rsidR="00C17698" w:rsidRPr="00C17698" w:rsidRDefault="00C17698" w:rsidP="00C17698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  <w:t>від 31 травня 2021 року</w:t>
      </w:r>
    </w:p>
    <w:p w:rsidR="00C17698" w:rsidRPr="00C17698" w:rsidRDefault="00C17698" w:rsidP="00C17698">
      <w:pPr>
        <w:jc w:val="center"/>
        <w:rPr>
          <w:b/>
          <w:szCs w:val="28"/>
          <w:lang w:val="uk-UA"/>
        </w:rPr>
      </w:pPr>
    </w:p>
    <w:p w:rsidR="00C17698" w:rsidRPr="00C17698" w:rsidRDefault="00C17698" w:rsidP="00C17698">
      <w:pPr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>СПИСОК</w:t>
      </w:r>
    </w:p>
    <w:p w:rsidR="00C17698" w:rsidRPr="00C17698" w:rsidRDefault="00C17698" w:rsidP="00C17698">
      <w:pPr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>запрошених на засідання</w:t>
      </w:r>
      <w:r w:rsidRPr="00C17698">
        <w:rPr>
          <w:b/>
          <w:szCs w:val="28"/>
        </w:rPr>
        <w:t xml:space="preserve"> </w:t>
      </w:r>
      <w:proofErr w:type="spellStart"/>
      <w:r w:rsidRPr="00C17698">
        <w:rPr>
          <w:b/>
          <w:szCs w:val="28"/>
        </w:rPr>
        <w:t>постійної</w:t>
      </w:r>
      <w:proofErr w:type="spellEnd"/>
      <w:r w:rsidRPr="00C17698">
        <w:rPr>
          <w:b/>
          <w:szCs w:val="28"/>
        </w:rPr>
        <w:t xml:space="preserve"> </w:t>
      </w:r>
      <w:proofErr w:type="spellStart"/>
      <w:r w:rsidRPr="00C17698">
        <w:rPr>
          <w:b/>
          <w:szCs w:val="28"/>
        </w:rPr>
        <w:t>комісії</w:t>
      </w:r>
      <w:proofErr w:type="spellEnd"/>
      <w:r w:rsidRPr="00C17698">
        <w:rPr>
          <w:b/>
          <w:szCs w:val="28"/>
        </w:rPr>
        <w:t xml:space="preserve"> з </w:t>
      </w:r>
      <w:proofErr w:type="spellStart"/>
      <w:r w:rsidRPr="00C17698">
        <w:rPr>
          <w:b/>
          <w:szCs w:val="28"/>
        </w:rPr>
        <w:t>питань</w:t>
      </w:r>
      <w:proofErr w:type="spellEnd"/>
      <w:r w:rsidRPr="00C17698">
        <w:rPr>
          <w:b/>
          <w:szCs w:val="28"/>
        </w:rPr>
        <w:t xml:space="preserve"> Регламенту, </w:t>
      </w:r>
      <w:proofErr w:type="spellStart"/>
      <w:r w:rsidRPr="00C17698">
        <w:rPr>
          <w:b/>
          <w:szCs w:val="28"/>
        </w:rPr>
        <w:t>діяльності</w:t>
      </w:r>
      <w:proofErr w:type="spellEnd"/>
      <w:r w:rsidRPr="00C17698">
        <w:rPr>
          <w:b/>
          <w:szCs w:val="28"/>
        </w:rPr>
        <w:t xml:space="preserve"> </w:t>
      </w:r>
      <w:proofErr w:type="spellStart"/>
      <w:r w:rsidRPr="00C17698">
        <w:rPr>
          <w:b/>
          <w:szCs w:val="28"/>
        </w:rPr>
        <w:t>правоохоронних</w:t>
      </w:r>
      <w:proofErr w:type="spellEnd"/>
      <w:r w:rsidRPr="00C17698">
        <w:rPr>
          <w:b/>
          <w:szCs w:val="28"/>
        </w:rPr>
        <w:t xml:space="preserve"> </w:t>
      </w:r>
      <w:proofErr w:type="spellStart"/>
      <w:r w:rsidRPr="00C17698">
        <w:rPr>
          <w:b/>
          <w:szCs w:val="28"/>
        </w:rPr>
        <w:t>органів</w:t>
      </w:r>
      <w:proofErr w:type="spellEnd"/>
      <w:r w:rsidRPr="00C17698">
        <w:rPr>
          <w:b/>
          <w:szCs w:val="28"/>
        </w:rPr>
        <w:t xml:space="preserve"> та </w:t>
      </w:r>
      <w:proofErr w:type="spellStart"/>
      <w:r w:rsidRPr="00C17698">
        <w:rPr>
          <w:b/>
          <w:szCs w:val="28"/>
        </w:rPr>
        <w:t>боротьби</w:t>
      </w:r>
      <w:proofErr w:type="spellEnd"/>
      <w:r w:rsidRPr="00C17698">
        <w:rPr>
          <w:b/>
          <w:szCs w:val="28"/>
        </w:rPr>
        <w:t xml:space="preserve"> з </w:t>
      </w:r>
      <w:proofErr w:type="spellStart"/>
      <w:r w:rsidRPr="00C17698">
        <w:rPr>
          <w:b/>
          <w:szCs w:val="28"/>
        </w:rPr>
        <w:t>корупцією</w:t>
      </w:r>
      <w:proofErr w:type="spellEnd"/>
    </w:p>
    <w:p w:rsidR="00C17698" w:rsidRPr="00C17698" w:rsidRDefault="00C17698" w:rsidP="00C17698">
      <w:pPr>
        <w:rPr>
          <w:lang w:val="uk-U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741"/>
        <w:gridCol w:w="5483"/>
        <w:gridCol w:w="1631"/>
      </w:tblGrid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Біляк Лідія Аркадіївна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ind w:left="323" w:hanging="283"/>
              <w:jc w:val="both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eastAsia="ru-RU"/>
              </w:rPr>
              <w:t xml:space="preserve">– директор департаменту </w:t>
            </w:r>
            <w:proofErr w:type="spellStart"/>
            <w:r w:rsidRPr="00C17698">
              <w:rPr>
                <w:rFonts w:eastAsia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C176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698">
              <w:rPr>
                <w:rFonts w:eastAsia="Times New Roman"/>
                <w:sz w:val="24"/>
                <w:szCs w:val="24"/>
                <w:lang w:eastAsia="ru-RU"/>
              </w:rPr>
              <w:t>Рівненської</w:t>
            </w:r>
            <w:proofErr w:type="spellEnd"/>
            <w:r w:rsidRPr="00C176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698">
              <w:rPr>
                <w:rFonts w:eastAsia="Times New Roman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ind w:left="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17698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Варшавський 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Андрій Іванович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начальник Управління організаційно-аналітичного забезпечення та оперативного реагування ГУНП в Рівненській області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ind w:left="4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</w:pPr>
            <w:r w:rsidRPr="00C17698">
              <w:rPr>
                <w:rFonts w:eastAsia="Times New Roman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Гаврилюк 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iCs/>
                <w:sz w:val="24"/>
                <w:szCs w:val="24"/>
                <w:bdr w:val="none" w:sz="0" w:space="0" w:color="auto" w:frame="1"/>
                <w:lang w:val="uk-UA"/>
              </w:rPr>
              <w:t>Сергій Миколайович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ind w:left="323" w:hanging="283"/>
              <w:jc w:val="both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val="uk-UA"/>
              </w:rPr>
              <w:t>заступник  керуючого справами виконавчого апарату обласної ради – керівника секретаріату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ind w:left="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17698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Гречко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Богдан Адамович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ind w:left="42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Кондрачук</w:t>
            </w:r>
            <w:proofErr w:type="spellEnd"/>
          </w:p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Сергій Юрійович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ind w:left="323" w:hanging="283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голова Рівненської обласної ради</w:t>
            </w:r>
          </w:p>
          <w:p w:rsidR="00C17698" w:rsidRPr="00C17698" w:rsidRDefault="00C17698" w:rsidP="00C17698">
            <w:pPr>
              <w:ind w:left="323" w:hanging="283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360"/>
              </w:tabs>
              <w:ind w:left="42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Косяк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Сергій Євгенійович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ind w:left="323" w:hanging="283"/>
              <w:jc w:val="both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начальник відділу взаємодії з правоохоронними органами та оборонної роботи апарату Рівненської облдержадміністрації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360"/>
              </w:tabs>
              <w:ind w:left="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17698" w:rsidRPr="00C17698" w:rsidTr="00C17698">
        <w:trPr>
          <w:trHeight w:val="7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tabs>
                <w:tab w:val="left" w:pos="426"/>
              </w:tabs>
              <w:jc w:val="both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1769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Мисюра</w:t>
            </w:r>
            <w:proofErr w:type="spellEnd"/>
          </w:p>
          <w:p w:rsidR="00C17698" w:rsidRPr="00C17698" w:rsidRDefault="00C17698" w:rsidP="00C17698">
            <w:pPr>
              <w:tabs>
                <w:tab w:val="left" w:pos="426"/>
              </w:tabs>
              <w:jc w:val="both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1769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Федір Миколайович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ind w:left="323" w:hanging="283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17698">
              <w:rPr>
                <w:rFonts w:eastAsia="Times New Roman"/>
                <w:sz w:val="24"/>
                <w:szCs w:val="24"/>
                <w:lang w:val="uk-UA" w:eastAsia="ru-RU"/>
              </w:rPr>
              <w:t>начальник управління інфраструктури та промисловості Рівненськ</w:t>
            </w:r>
            <w:r w:rsidRPr="00C17698">
              <w:rPr>
                <w:rFonts w:eastAsia="Times New Roman"/>
                <w:sz w:val="24"/>
                <w:szCs w:val="24"/>
                <w:lang w:val="uk-UA"/>
              </w:rPr>
              <w:t>ої облдержадміністрації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ind w:left="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17698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17698" w:rsidRPr="00C17698" w:rsidTr="00C17698">
        <w:trPr>
          <w:trHeight w:val="1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Сологуб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керуючий справами виконавчого апарату обласної  ради – керівник секретаріату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17698" w:rsidRPr="00C17698" w:rsidTr="00C17698">
        <w:trPr>
          <w:trHeight w:val="1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Стасюк</w:t>
            </w:r>
            <w:proofErr w:type="spellEnd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Роман Павлович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депутат обласної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17698" w:rsidRPr="00C17698" w:rsidTr="00C17698">
        <w:trPr>
          <w:trHeight w:val="12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Хоронжак</w:t>
            </w:r>
            <w:proofErr w:type="spellEnd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консультант з питань запобігання та виявлення корупції обласної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17698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17698" w:rsidRPr="00C17698" w:rsidTr="00C17698">
        <w:trPr>
          <w:trHeight w:val="8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Нілабович</w:t>
            </w:r>
            <w:proofErr w:type="spellEnd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Юрій Михайлович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17698" w:rsidRPr="00C17698" w:rsidTr="00C17698">
        <w:trPr>
          <w:trHeight w:val="42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Набочук</w:t>
            </w:r>
            <w:proofErr w:type="spellEnd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Олександр Юрійович</w:t>
            </w:r>
          </w:p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секретар постійної комісії Рівненської обласної ради з питань бюджету, фінансів і податків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17698" w:rsidRPr="00C17698" w:rsidTr="00C17698">
        <w:trPr>
          <w:trHeight w:val="56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Гусарова</w:t>
            </w:r>
            <w:proofErr w:type="spellEnd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Ірина Ігорівна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numPr>
                <w:ilvl w:val="0"/>
                <w:numId w:val="5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>перший заступник директора департаменту економічного розвитку і торгівлі Рівненської облдержадміністрації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C17698" w:rsidRPr="00C17698" w:rsidTr="00C17698">
        <w:trPr>
          <w:trHeight w:val="51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8" w:rsidRPr="00C17698" w:rsidRDefault="00C17698" w:rsidP="00C17698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>Черній</w:t>
            </w:r>
            <w:proofErr w:type="spellEnd"/>
            <w:r w:rsidRPr="00C17698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Алла Леонідівна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36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17698">
              <w:rPr>
                <w:rFonts w:eastAsia="Times New Roman"/>
                <w:sz w:val="24"/>
                <w:szCs w:val="24"/>
                <w:lang w:val="uk-UA"/>
              </w:rPr>
              <w:t xml:space="preserve">     голова постійної комісії обласної ради з питань гуманітарної політики</w:t>
            </w:r>
          </w:p>
          <w:p w:rsidR="00C17698" w:rsidRPr="00C17698" w:rsidRDefault="00C17698" w:rsidP="00C17698">
            <w:pPr>
              <w:tabs>
                <w:tab w:val="left" w:pos="360"/>
              </w:tabs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98" w:rsidRPr="00C17698" w:rsidRDefault="00C17698" w:rsidP="00C17698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C17698" w:rsidRPr="00C17698" w:rsidRDefault="00C17698">
      <w:pPr>
        <w:rPr>
          <w:lang w:val="uk-UA"/>
        </w:rPr>
      </w:pPr>
    </w:p>
    <w:sectPr w:rsidR="00C17698" w:rsidRPr="00C17698" w:rsidSect="008804E5">
      <w:footerReference w:type="default" r:id="rId9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80" w:rsidRDefault="00384180">
      <w:r>
        <w:separator/>
      </w:r>
    </w:p>
  </w:endnote>
  <w:endnote w:type="continuationSeparator" w:id="0">
    <w:p w:rsidR="00384180" w:rsidRDefault="003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E" w:rsidRDefault="006A61A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698">
      <w:rPr>
        <w:noProof/>
      </w:rPr>
      <w:t>10</w:t>
    </w:r>
    <w:r>
      <w:fldChar w:fldCharType="end"/>
    </w:r>
  </w:p>
  <w:p w:rsidR="006A61AE" w:rsidRDefault="006A6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80" w:rsidRDefault="00384180">
      <w:r>
        <w:separator/>
      </w:r>
    </w:p>
  </w:footnote>
  <w:footnote w:type="continuationSeparator" w:id="0">
    <w:p w:rsidR="00384180" w:rsidRDefault="0038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B07"/>
    <w:multiLevelType w:val="hybridMultilevel"/>
    <w:tmpl w:val="EEAE3DAA"/>
    <w:lvl w:ilvl="0" w:tplc="085CF678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C35EDA"/>
    <w:multiLevelType w:val="singleLevel"/>
    <w:tmpl w:val="6DC0FB12"/>
    <w:lvl w:ilvl="0">
      <w:start w:val="11"/>
      <w:numFmt w:val="decimal"/>
      <w:lvlText w:val="%1."/>
      <w:lvlJc w:val="left"/>
      <w:pPr>
        <w:tabs>
          <w:tab w:val="num" w:pos="2227"/>
        </w:tabs>
        <w:ind w:left="2227" w:hanging="525"/>
      </w:pPr>
      <w:rPr>
        <w:b/>
        <w:i w:val="0"/>
      </w:rPr>
    </w:lvl>
  </w:abstractNum>
  <w:abstractNum w:abstractNumId="3">
    <w:nsid w:val="6EC975E2"/>
    <w:multiLevelType w:val="hybridMultilevel"/>
    <w:tmpl w:val="5D8C165A"/>
    <w:lvl w:ilvl="0" w:tplc="5C50EDF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D"/>
    <w:rsid w:val="00003872"/>
    <w:rsid w:val="00016856"/>
    <w:rsid w:val="00020909"/>
    <w:rsid w:val="0003577B"/>
    <w:rsid w:val="00035CBF"/>
    <w:rsid w:val="00050610"/>
    <w:rsid w:val="00067C1C"/>
    <w:rsid w:val="00070587"/>
    <w:rsid w:val="000725B8"/>
    <w:rsid w:val="00081943"/>
    <w:rsid w:val="000B04D0"/>
    <w:rsid w:val="000D2536"/>
    <w:rsid w:val="000E21BC"/>
    <w:rsid w:val="000E392A"/>
    <w:rsid w:val="000F7025"/>
    <w:rsid w:val="00110D4A"/>
    <w:rsid w:val="0011307A"/>
    <w:rsid w:val="001135B0"/>
    <w:rsid w:val="00127BC5"/>
    <w:rsid w:val="00135536"/>
    <w:rsid w:val="00137097"/>
    <w:rsid w:val="00137E5F"/>
    <w:rsid w:val="001525F8"/>
    <w:rsid w:val="00157AF9"/>
    <w:rsid w:val="00166B7D"/>
    <w:rsid w:val="00176AAC"/>
    <w:rsid w:val="00194860"/>
    <w:rsid w:val="001A0584"/>
    <w:rsid w:val="001A3240"/>
    <w:rsid w:val="001C1ADA"/>
    <w:rsid w:val="001C2D80"/>
    <w:rsid w:val="001D0E70"/>
    <w:rsid w:val="00210E8C"/>
    <w:rsid w:val="00221505"/>
    <w:rsid w:val="00222871"/>
    <w:rsid w:val="00223443"/>
    <w:rsid w:val="00225911"/>
    <w:rsid w:val="00233A69"/>
    <w:rsid w:val="0023654D"/>
    <w:rsid w:val="002701B0"/>
    <w:rsid w:val="002775F1"/>
    <w:rsid w:val="002908BE"/>
    <w:rsid w:val="002913D0"/>
    <w:rsid w:val="002C780D"/>
    <w:rsid w:val="002E7737"/>
    <w:rsid w:val="00314855"/>
    <w:rsid w:val="00324F1D"/>
    <w:rsid w:val="00334A10"/>
    <w:rsid w:val="003541FD"/>
    <w:rsid w:val="003642AD"/>
    <w:rsid w:val="0037770A"/>
    <w:rsid w:val="00384180"/>
    <w:rsid w:val="00390A5C"/>
    <w:rsid w:val="003B18B1"/>
    <w:rsid w:val="003B5CD9"/>
    <w:rsid w:val="003C0EE0"/>
    <w:rsid w:val="003F64AC"/>
    <w:rsid w:val="004063EC"/>
    <w:rsid w:val="004140A6"/>
    <w:rsid w:val="00430CAC"/>
    <w:rsid w:val="00430DCC"/>
    <w:rsid w:val="004515AE"/>
    <w:rsid w:val="00485A9F"/>
    <w:rsid w:val="004A7133"/>
    <w:rsid w:val="004C7CB0"/>
    <w:rsid w:val="004E4C00"/>
    <w:rsid w:val="004F2DA4"/>
    <w:rsid w:val="00556C10"/>
    <w:rsid w:val="00557590"/>
    <w:rsid w:val="00557D17"/>
    <w:rsid w:val="00563C82"/>
    <w:rsid w:val="005769FE"/>
    <w:rsid w:val="005A1BCF"/>
    <w:rsid w:val="005A3A4C"/>
    <w:rsid w:val="005E4B99"/>
    <w:rsid w:val="005E513F"/>
    <w:rsid w:val="005F3E08"/>
    <w:rsid w:val="0060447B"/>
    <w:rsid w:val="00616E29"/>
    <w:rsid w:val="00620FC4"/>
    <w:rsid w:val="00622E0E"/>
    <w:rsid w:val="0063068F"/>
    <w:rsid w:val="006321B8"/>
    <w:rsid w:val="006339B7"/>
    <w:rsid w:val="00646D2E"/>
    <w:rsid w:val="00672677"/>
    <w:rsid w:val="00682D53"/>
    <w:rsid w:val="006A61AE"/>
    <w:rsid w:val="006B4DB6"/>
    <w:rsid w:val="006F1DE3"/>
    <w:rsid w:val="006F5CFE"/>
    <w:rsid w:val="00702C62"/>
    <w:rsid w:val="00712684"/>
    <w:rsid w:val="007341CE"/>
    <w:rsid w:val="00734605"/>
    <w:rsid w:val="00747BC5"/>
    <w:rsid w:val="00762FD3"/>
    <w:rsid w:val="00767493"/>
    <w:rsid w:val="00776410"/>
    <w:rsid w:val="00781CFC"/>
    <w:rsid w:val="0078712A"/>
    <w:rsid w:val="007962DA"/>
    <w:rsid w:val="007A4ACA"/>
    <w:rsid w:val="007A70E6"/>
    <w:rsid w:val="007B31CC"/>
    <w:rsid w:val="007C0CE5"/>
    <w:rsid w:val="007C2953"/>
    <w:rsid w:val="007D414B"/>
    <w:rsid w:val="007E0F16"/>
    <w:rsid w:val="007F471C"/>
    <w:rsid w:val="007F4BBD"/>
    <w:rsid w:val="008116AB"/>
    <w:rsid w:val="00825297"/>
    <w:rsid w:val="00832F82"/>
    <w:rsid w:val="00847D89"/>
    <w:rsid w:val="008804E5"/>
    <w:rsid w:val="008A0C61"/>
    <w:rsid w:val="008A6BC3"/>
    <w:rsid w:val="008C3B7F"/>
    <w:rsid w:val="008C7A6C"/>
    <w:rsid w:val="008D1EA1"/>
    <w:rsid w:val="00902431"/>
    <w:rsid w:val="00916B9E"/>
    <w:rsid w:val="0093149D"/>
    <w:rsid w:val="00956364"/>
    <w:rsid w:val="009755A1"/>
    <w:rsid w:val="00981540"/>
    <w:rsid w:val="009842FD"/>
    <w:rsid w:val="00993A3C"/>
    <w:rsid w:val="009A7EF5"/>
    <w:rsid w:val="009F0A6F"/>
    <w:rsid w:val="009F42CF"/>
    <w:rsid w:val="00A056A2"/>
    <w:rsid w:val="00A3796D"/>
    <w:rsid w:val="00A43DBB"/>
    <w:rsid w:val="00A64012"/>
    <w:rsid w:val="00A75425"/>
    <w:rsid w:val="00A8616D"/>
    <w:rsid w:val="00A86AD6"/>
    <w:rsid w:val="00A9277D"/>
    <w:rsid w:val="00AA23A5"/>
    <w:rsid w:val="00AA6748"/>
    <w:rsid w:val="00AC6746"/>
    <w:rsid w:val="00AE0680"/>
    <w:rsid w:val="00AE5C47"/>
    <w:rsid w:val="00B01B5D"/>
    <w:rsid w:val="00B120FC"/>
    <w:rsid w:val="00B179B9"/>
    <w:rsid w:val="00B37EA4"/>
    <w:rsid w:val="00B433B4"/>
    <w:rsid w:val="00B50297"/>
    <w:rsid w:val="00B509B9"/>
    <w:rsid w:val="00B66401"/>
    <w:rsid w:val="00B9632A"/>
    <w:rsid w:val="00BB68DC"/>
    <w:rsid w:val="00BC2714"/>
    <w:rsid w:val="00BD5DD0"/>
    <w:rsid w:val="00BD7116"/>
    <w:rsid w:val="00BE212A"/>
    <w:rsid w:val="00BE38DB"/>
    <w:rsid w:val="00C17687"/>
    <w:rsid w:val="00C17698"/>
    <w:rsid w:val="00C27D45"/>
    <w:rsid w:val="00C4130F"/>
    <w:rsid w:val="00C520F0"/>
    <w:rsid w:val="00C91458"/>
    <w:rsid w:val="00CA6C8D"/>
    <w:rsid w:val="00CA7697"/>
    <w:rsid w:val="00CD1DB2"/>
    <w:rsid w:val="00CD42C1"/>
    <w:rsid w:val="00CD440B"/>
    <w:rsid w:val="00CD50ED"/>
    <w:rsid w:val="00CE3E47"/>
    <w:rsid w:val="00D313AA"/>
    <w:rsid w:val="00D33C99"/>
    <w:rsid w:val="00D428B3"/>
    <w:rsid w:val="00D43BE6"/>
    <w:rsid w:val="00D75D6A"/>
    <w:rsid w:val="00DA3EB0"/>
    <w:rsid w:val="00DB35B2"/>
    <w:rsid w:val="00DB6CC0"/>
    <w:rsid w:val="00DC7CBE"/>
    <w:rsid w:val="00E21192"/>
    <w:rsid w:val="00E3427C"/>
    <w:rsid w:val="00E46D2A"/>
    <w:rsid w:val="00E67334"/>
    <w:rsid w:val="00E74253"/>
    <w:rsid w:val="00E81DE2"/>
    <w:rsid w:val="00EA5E84"/>
    <w:rsid w:val="00EA6938"/>
    <w:rsid w:val="00ED526E"/>
    <w:rsid w:val="00EE605F"/>
    <w:rsid w:val="00EF4E9D"/>
    <w:rsid w:val="00F16592"/>
    <w:rsid w:val="00F30A27"/>
    <w:rsid w:val="00F543CD"/>
    <w:rsid w:val="00F60F84"/>
    <w:rsid w:val="00F77C50"/>
    <w:rsid w:val="00F82464"/>
    <w:rsid w:val="00FB70D7"/>
    <w:rsid w:val="00FC4B3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6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796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796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796D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796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796D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79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79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E5C4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EA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7EA4"/>
    <w:rPr>
      <w:rFonts w:ascii="Tahoma" w:eastAsia="Calibri" w:hAnsi="Tahoma" w:cs="Tahoma"/>
      <w:sz w:val="16"/>
      <w:szCs w:val="16"/>
      <w:lang w:val="ru-RU" w:eastAsia="uk-UA"/>
    </w:rPr>
  </w:style>
  <w:style w:type="character" w:styleId="af">
    <w:name w:val="Placeholder Text"/>
    <w:basedOn w:val="a0"/>
    <w:uiPriority w:val="99"/>
    <w:semiHidden/>
    <w:rsid w:val="00C27D45"/>
    <w:rPr>
      <w:color w:val="808080"/>
    </w:rPr>
  </w:style>
  <w:style w:type="table" w:customStyle="1" w:styleId="1">
    <w:name w:val="Сітка таблиці1"/>
    <w:basedOn w:val="a1"/>
    <w:next w:val="ab"/>
    <w:uiPriority w:val="59"/>
    <w:rsid w:val="00C17698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pacing w:after="0" w:line="240" w:lineRule="auto"/>
    </w:pPr>
    <w:rPr>
      <w:rFonts w:eastAsia="Calibri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6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3796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3796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3796D"/>
    <w:rPr>
      <w:rFonts w:ascii="Arial" w:eastAsia="Calibri" w:hAnsi="Arial" w:cs="Arial"/>
      <w:szCs w:val="20"/>
      <w:lang w:eastAsia="uk-UA"/>
    </w:rPr>
  </w:style>
  <w:style w:type="paragraph" w:styleId="a7">
    <w:name w:val="footer"/>
    <w:basedOn w:val="a"/>
    <w:link w:val="a8"/>
    <w:rsid w:val="00A3796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3796D"/>
    <w:rPr>
      <w:rFonts w:eastAsia="Calibri" w:cs="Times New Roman"/>
      <w:szCs w:val="20"/>
      <w:lang w:val="ru-RU" w:eastAsia="uk-UA"/>
    </w:rPr>
  </w:style>
  <w:style w:type="paragraph" w:styleId="a9">
    <w:name w:val="Normal (Web)"/>
    <w:basedOn w:val="a"/>
    <w:rsid w:val="00A3796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79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379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E5C47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7EA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37EA4"/>
    <w:rPr>
      <w:rFonts w:ascii="Tahoma" w:eastAsia="Calibri" w:hAnsi="Tahoma" w:cs="Tahoma"/>
      <w:sz w:val="16"/>
      <w:szCs w:val="16"/>
      <w:lang w:val="ru-RU" w:eastAsia="uk-UA"/>
    </w:rPr>
  </w:style>
  <w:style w:type="character" w:styleId="af">
    <w:name w:val="Placeholder Text"/>
    <w:basedOn w:val="a0"/>
    <w:uiPriority w:val="99"/>
    <w:semiHidden/>
    <w:rsid w:val="00C27D45"/>
    <w:rPr>
      <w:color w:val="808080"/>
    </w:rPr>
  </w:style>
  <w:style w:type="table" w:customStyle="1" w:styleId="1">
    <w:name w:val="Сітка таблиці1"/>
    <w:basedOn w:val="a1"/>
    <w:next w:val="ab"/>
    <w:uiPriority w:val="59"/>
    <w:rsid w:val="00C17698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72B5-186C-46B5-ADB8-918D5B2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13284</Words>
  <Characters>7573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Анна</cp:lastModifiedBy>
  <cp:revision>163</cp:revision>
  <cp:lastPrinted>2021-03-04T10:10:00Z</cp:lastPrinted>
  <dcterms:created xsi:type="dcterms:W3CDTF">2021-03-03T13:36:00Z</dcterms:created>
  <dcterms:modified xsi:type="dcterms:W3CDTF">2021-06-08T05:44:00Z</dcterms:modified>
</cp:coreProperties>
</file>