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D7" w:rsidRPr="003E6170" w:rsidRDefault="004835D7" w:rsidP="004835D7">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t>РІВНЕНСЬКА ОБЛАСНА РАДА</w:t>
      </w:r>
    </w:p>
    <w:p w:rsidR="004835D7" w:rsidRPr="003E6170" w:rsidRDefault="004835D7" w:rsidP="004835D7">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4835D7" w:rsidRPr="003E6170" w:rsidRDefault="004835D7" w:rsidP="004835D7">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4835D7" w:rsidRPr="003E6170" w:rsidRDefault="004835D7" w:rsidP="004835D7">
      <w:pPr>
        <w:spacing w:after="0" w:line="240" w:lineRule="auto"/>
        <w:jc w:val="center"/>
        <w:rPr>
          <w:rFonts w:ascii="Times New Roman" w:eastAsia="Times New Roman" w:hAnsi="Times New Roman"/>
          <w:sz w:val="24"/>
          <w:szCs w:val="28"/>
          <w:lang w:eastAsia="ru-RU"/>
        </w:rPr>
      </w:pPr>
    </w:p>
    <w:p w:rsidR="004835D7" w:rsidRPr="003E6170" w:rsidRDefault="004835D7" w:rsidP="004835D7">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7"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4835D7" w:rsidRPr="003E6170" w:rsidTr="00BD255D">
        <w:trPr>
          <w:trHeight w:val="185"/>
        </w:trPr>
        <w:tc>
          <w:tcPr>
            <w:tcW w:w="9781" w:type="dxa"/>
            <w:tcBorders>
              <w:top w:val="thinThickSmallGap" w:sz="24" w:space="0" w:color="auto"/>
              <w:left w:val="nil"/>
              <w:bottom w:val="nil"/>
              <w:right w:val="nil"/>
            </w:tcBorders>
            <w:shd w:val="clear" w:color="auto" w:fill="auto"/>
          </w:tcPr>
          <w:p w:rsidR="004835D7" w:rsidRPr="003E6170" w:rsidRDefault="004835D7" w:rsidP="00BD255D">
            <w:pPr>
              <w:spacing w:after="0" w:line="240" w:lineRule="auto"/>
              <w:jc w:val="center"/>
              <w:rPr>
                <w:rFonts w:ascii="Times New Roman" w:eastAsia="Times New Roman" w:hAnsi="Times New Roman"/>
                <w:b/>
                <w:bCs/>
                <w:sz w:val="6"/>
                <w:szCs w:val="6"/>
                <w:lang w:eastAsia="ru-RU"/>
              </w:rPr>
            </w:pPr>
          </w:p>
          <w:p w:rsidR="004835D7" w:rsidRPr="003E6170" w:rsidRDefault="004835D7" w:rsidP="00BD255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4835D7" w:rsidRPr="003E6170" w:rsidRDefault="004835D7" w:rsidP="004835D7">
      <w:pPr>
        <w:spacing w:after="0" w:line="240" w:lineRule="auto"/>
        <w:rPr>
          <w:rFonts w:ascii="Times New Roman" w:eastAsia="Times New Roman" w:hAnsi="Times New Roman"/>
          <w:b/>
          <w:bCs/>
          <w:sz w:val="28"/>
          <w:szCs w:val="28"/>
          <w:lang w:eastAsia="ru-RU"/>
        </w:rPr>
      </w:pPr>
    </w:p>
    <w:p w:rsidR="004835D7" w:rsidRPr="003E6170" w:rsidRDefault="004835D7" w:rsidP="004835D7">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02 червня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12</w:t>
      </w:r>
    </w:p>
    <w:p w:rsidR="004835D7" w:rsidRPr="003E6170" w:rsidRDefault="004835D7" w:rsidP="004835D7">
      <w:pPr>
        <w:spacing w:after="0" w:line="240" w:lineRule="auto"/>
        <w:jc w:val="both"/>
        <w:rPr>
          <w:rFonts w:ascii="Times New Roman" w:eastAsia="Times New Roman" w:hAnsi="Times New Roman"/>
          <w:b/>
          <w:sz w:val="28"/>
          <w:szCs w:val="28"/>
          <w:lang w:eastAsia="ru-RU"/>
        </w:rPr>
      </w:pPr>
    </w:p>
    <w:p w:rsidR="004835D7" w:rsidRPr="003E6170" w:rsidRDefault="004835D7" w:rsidP="004835D7">
      <w:pPr>
        <w:spacing w:after="0" w:line="240" w:lineRule="auto"/>
        <w:jc w:val="both"/>
        <w:rPr>
          <w:rFonts w:ascii="Times New Roman" w:eastAsia="Times New Roman" w:hAnsi="Times New Roman"/>
          <w:b/>
          <w:sz w:val="28"/>
          <w:szCs w:val="28"/>
          <w:lang w:eastAsia="ru-RU"/>
        </w:rPr>
      </w:pPr>
    </w:p>
    <w:p w:rsidR="004835D7" w:rsidRPr="003E6170" w:rsidRDefault="004835D7" w:rsidP="004835D7">
      <w:pPr>
        <w:tabs>
          <w:tab w:val="left" w:pos="-142"/>
          <w:tab w:val="num" w:pos="540"/>
        </w:tabs>
        <w:spacing w:after="0" w:line="240" w:lineRule="auto"/>
        <w:ind w:right="4819"/>
        <w:jc w:val="both"/>
        <w:rPr>
          <w:rFonts w:ascii="Times New Roman" w:eastAsia="Times New Roman" w:hAnsi="Times New Roman"/>
          <w:b/>
          <w:sz w:val="28"/>
          <w:szCs w:val="28"/>
          <w:lang w:eastAsia="ru-RU"/>
        </w:rPr>
      </w:pPr>
      <w:r w:rsidRPr="008F69F2">
        <w:rPr>
          <w:rFonts w:ascii="Times New Roman" w:hAnsi="Times New Roman"/>
          <w:b/>
          <w:sz w:val="28"/>
          <w:szCs w:val="28"/>
        </w:rPr>
        <w:t xml:space="preserve">Про внесення змін до </w:t>
      </w:r>
      <w:r w:rsidR="00560DB8">
        <w:rPr>
          <w:rFonts w:ascii="Times New Roman" w:hAnsi="Times New Roman"/>
          <w:b/>
          <w:sz w:val="28"/>
          <w:szCs w:val="28"/>
        </w:rPr>
        <w:t>П</w:t>
      </w:r>
      <w:r w:rsidRPr="008F69F2">
        <w:rPr>
          <w:rFonts w:ascii="Times New Roman" w:hAnsi="Times New Roman"/>
          <w:b/>
          <w:sz w:val="28"/>
          <w:szCs w:val="28"/>
        </w:rPr>
        <w:t>рограми розвитку та підтримки комунального підприємства «Автобаза» Рівненської обласної ради</w:t>
      </w:r>
      <w:r w:rsidR="00560DB8">
        <w:rPr>
          <w:rFonts w:ascii="Times New Roman" w:hAnsi="Times New Roman"/>
          <w:b/>
          <w:sz w:val="28"/>
          <w:szCs w:val="28"/>
        </w:rPr>
        <w:t xml:space="preserve"> на 2020-2022 роки</w:t>
      </w:r>
    </w:p>
    <w:p w:rsidR="004835D7" w:rsidRDefault="004835D7" w:rsidP="004835D7">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560DB8" w:rsidRPr="003E6170" w:rsidRDefault="00560DB8" w:rsidP="004835D7">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4835D7" w:rsidRPr="003E6170" w:rsidRDefault="004835D7" w:rsidP="004835D7">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Pr>
          <w:rFonts w:ascii="Times New Roman" w:hAnsi="Times New Roman"/>
          <w:sz w:val="28"/>
          <w:szCs w:val="28"/>
          <w:lang w:eastAsia="ru-RU"/>
        </w:rPr>
        <w:t xml:space="preserve"> 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4835D7" w:rsidRPr="003E6170" w:rsidRDefault="004835D7" w:rsidP="004835D7">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4835D7" w:rsidRDefault="004835D7" w:rsidP="004835D7">
      <w:pPr>
        <w:numPr>
          <w:ilvl w:val="0"/>
          <w:numId w:val="10"/>
        </w:numPr>
        <w:spacing w:before="120" w:after="120" w:line="240" w:lineRule="auto"/>
        <w:jc w:val="both"/>
        <w:rPr>
          <w:rFonts w:ascii="Times New Roman" w:hAnsi="Times New Roman"/>
          <w:sz w:val="28"/>
          <w:szCs w:val="28"/>
        </w:rPr>
      </w:pPr>
      <w:r w:rsidRPr="00543D88">
        <w:rPr>
          <w:rFonts w:ascii="Times New Roman" w:hAnsi="Times New Roman"/>
          <w:sz w:val="28"/>
          <w:szCs w:val="28"/>
        </w:rPr>
        <w:t>Інформацію взяти до відома.</w:t>
      </w:r>
    </w:p>
    <w:p w:rsidR="00560DB8" w:rsidRDefault="004835D7" w:rsidP="004835D7">
      <w:pPr>
        <w:numPr>
          <w:ilvl w:val="0"/>
          <w:numId w:val="10"/>
        </w:numPr>
        <w:suppressAutoHyphens/>
        <w:spacing w:after="120" w:line="240" w:lineRule="auto"/>
        <w:jc w:val="both"/>
        <w:rPr>
          <w:rFonts w:ascii="Times New Roman" w:hAnsi="Times New Roman"/>
          <w:sz w:val="28"/>
          <w:szCs w:val="28"/>
        </w:rPr>
      </w:pPr>
      <w:r>
        <w:rPr>
          <w:rFonts w:ascii="Times New Roman" w:hAnsi="Times New Roman"/>
          <w:sz w:val="28"/>
          <w:szCs w:val="28"/>
        </w:rPr>
        <w:t>Погодити внесення змін до Програми</w:t>
      </w:r>
      <w:r w:rsidR="00CD0979">
        <w:rPr>
          <w:rFonts w:ascii="Times New Roman" w:hAnsi="Times New Roman"/>
          <w:sz w:val="28"/>
          <w:szCs w:val="28"/>
        </w:rPr>
        <w:t>,</w:t>
      </w:r>
      <w:r>
        <w:rPr>
          <w:rFonts w:ascii="Times New Roman" w:hAnsi="Times New Roman"/>
          <w:sz w:val="28"/>
          <w:szCs w:val="28"/>
        </w:rPr>
        <w:t xml:space="preserve"> доповнивши її </w:t>
      </w:r>
      <w:r w:rsidR="00CD68CA">
        <w:rPr>
          <w:rFonts w:ascii="Times New Roman" w:hAnsi="Times New Roman"/>
          <w:sz w:val="28"/>
          <w:szCs w:val="28"/>
        </w:rPr>
        <w:t>заходом</w:t>
      </w:r>
      <w:r>
        <w:rPr>
          <w:rFonts w:ascii="Times New Roman" w:hAnsi="Times New Roman"/>
          <w:sz w:val="28"/>
          <w:szCs w:val="28"/>
        </w:rPr>
        <w:t xml:space="preserve"> наступного змісту: «Погашення заборгованості із заробітної плати</w:t>
      </w:r>
      <w:r w:rsidR="00CD0979">
        <w:rPr>
          <w:rFonts w:ascii="Times New Roman" w:hAnsi="Times New Roman"/>
          <w:sz w:val="28"/>
          <w:szCs w:val="28"/>
        </w:rPr>
        <w:t>, до бюджету</w:t>
      </w:r>
      <w:r>
        <w:rPr>
          <w:rFonts w:ascii="Times New Roman" w:hAnsi="Times New Roman"/>
          <w:sz w:val="28"/>
          <w:szCs w:val="28"/>
        </w:rPr>
        <w:t xml:space="preserve"> </w:t>
      </w:r>
      <w:r w:rsidR="00CD0979">
        <w:rPr>
          <w:rFonts w:ascii="Times New Roman" w:hAnsi="Times New Roman"/>
          <w:sz w:val="28"/>
          <w:szCs w:val="28"/>
        </w:rPr>
        <w:t>(</w:t>
      </w:r>
      <w:r>
        <w:rPr>
          <w:rFonts w:ascii="Times New Roman" w:hAnsi="Times New Roman"/>
          <w:sz w:val="28"/>
          <w:szCs w:val="28"/>
        </w:rPr>
        <w:t>ЄСВ, ПФ, ПД</w:t>
      </w:r>
      <w:r w:rsidR="00CD68CA">
        <w:rPr>
          <w:rFonts w:ascii="Times New Roman" w:hAnsi="Times New Roman"/>
          <w:sz w:val="28"/>
          <w:szCs w:val="28"/>
        </w:rPr>
        <w:t>ФО, ПДВ, земельного податку</w:t>
      </w:r>
      <w:r w:rsidR="00CD0979">
        <w:rPr>
          <w:rFonts w:ascii="Times New Roman" w:hAnsi="Times New Roman"/>
          <w:sz w:val="28"/>
          <w:szCs w:val="28"/>
        </w:rPr>
        <w:t xml:space="preserve">)», </w:t>
      </w:r>
      <w:r w:rsidR="00560DB8">
        <w:rPr>
          <w:rFonts w:ascii="Times New Roman" w:hAnsi="Times New Roman"/>
          <w:sz w:val="28"/>
          <w:szCs w:val="28"/>
        </w:rPr>
        <w:t xml:space="preserve">з обсягом фінансування </w:t>
      </w:r>
      <w:r w:rsidR="00560DB8">
        <w:rPr>
          <w:rFonts w:ascii="Times New Roman" w:hAnsi="Times New Roman"/>
          <w:sz w:val="28"/>
          <w:szCs w:val="28"/>
        </w:rPr>
        <w:br/>
      </w:r>
      <w:r w:rsidR="00365442">
        <w:rPr>
          <w:rFonts w:ascii="Times New Roman" w:hAnsi="Times New Roman"/>
          <w:sz w:val="28"/>
          <w:szCs w:val="28"/>
        </w:rPr>
        <w:t>із обласного бюджету в</w:t>
      </w:r>
      <w:r w:rsidR="00560DB8">
        <w:rPr>
          <w:rFonts w:ascii="Times New Roman" w:hAnsi="Times New Roman"/>
          <w:sz w:val="28"/>
          <w:szCs w:val="28"/>
        </w:rPr>
        <w:t xml:space="preserve"> 2021 році </w:t>
      </w:r>
      <w:r w:rsidR="00365442">
        <w:rPr>
          <w:rFonts w:ascii="Times New Roman" w:hAnsi="Times New Roman"/>
          <w:sz w:val="28"/>
          <w:szCs w:val="28"/>
        </w:rPr>
        <w:t>у</w:t>
      </w:r>
      <w:r w:rsidR="00560DB8">
        <w:rPr>
          <w:rFonts w:ascii="Times New Roman" w:hAnsi="Times New Roman"/>
          <w:sz w:val="28"/>
          <w:szCs w:val="28"/>
        </w:rPr>
        <w:t xml:space="preserve"> сумі</w:t>
      </w:r>
      <w:r>
        <w:rPr>
          <w:rFonts w:ascii="Times New Roman" w:hAnsi="Times New Roman"/>
          <w:sz w:val="28"/>
          <w:szCs w:val="28"/>
        </w:rPr>
        <w:t xml:space="preserve"> 450,0 тис.</w:t>
      </w:r>
      <w:r w:rsidR="00763C73">
        <w:rPr>
          <w:rFonts w:ascii="Times New Roman" w:hAnsi="Times New Roman"/>
          <w:sz w:val="28"/>
          <w:szCs w:val="28"/>
        </w:rPr>
        <w:t> </w:t>
      </w:r>
      <w:r>
        <w:rPr>
          <w:rFonts w:ascii="Times New Roman" w:hAnsi="Times New Roman"/>
          <w:sz w:val="28"/>
          <w:szCs w:val="28"/>
        </w:rPr>
        <w:t>гр</w:t>
      </w:r>
      <w:r w:rsidR="00560DB8">
        <w:rPr>
          <w:rFonts w:ascii="Times New Roman" w:hAnsi="Times New Roman"/>
          <w:sz w:val="28"/>
          <w:szCs w:val="28"/>
        </w:rPr>
        <w:t>ивень.</w:t>
      </w:r>
    </w:p>
    <w:p w:rsidR="008458F0" w:rsidRDefault="008458F0" w:rsidP="008458F0">
      <w:pPr>
        <w:numPr>
          <w:ilvl w:val="0"/>
          <w:numId w:val="10"/>
        </w:numPr>
        <w:suppressAutoHyphens/>
        <w:spacing w:after="120" w:line="240" w:lineRule="auto"/>
        <w:jc w:val="both"/>
        <w:rPr>
          <w:rFonts w:ascii="Times New Roman" w:hAnsi="Times New Roman"/>
          <w:sz w:val="28"/>
          <w:szCs w:val="28"/>
        </w:rPr>
      </w:pPr>
      <w:r w:rsidRPr="00935115">
        <w:rPr>
          <w:rFonts w:ascii="Times New Roman" w:hAnsi="Times New Roman"/>
          <w:sz w:val="28"/>
          <w:szCs w:val="28"/>
        </w:rPr>
        <w:t>Погодитись з проєктом рішення з вказаного питання</w:t>
      </w:r>
      <w:r w:rsidRPr="003D0165">
        <w:rPr>
          <w:rFonts w:ascii="Times New Roman" w:hAnsi="Times New Roman"/>
          <w:sz w:val="28"/>
          <w:szCs w:val="28"/>
        </w:rPr>
        <w:t xml:space="preserve"> </w:t>
      </w:r>
      <w:r>
        <w:rPr>
          <w:rFonts w:ascii="Times New Roman" w:hAnsi="Times New Roman"/>
          <w:sz w:val="28"/>
          <w:szCs w:val="28"/>
        </w:rPr>
        <w:t>з урахуванням цих рекомендацій.</w:t>
      </w:r>
    </w:p>
    <w:p w:rsidR="008458F0" w:rsidRPr="008458F0" w:rsidRDefault="008458F0" w:rsidP="008458F0">
      <w:pPr>
        <w:numPr>
          <w:ilvl w:val="0"/>
          <w:numId w:val="10"/>
        </w:numPr>
        <w:suppressAutoHyphens/>
        <w:spacing w:after="120" w:line="240" w:lineRule="auto"/>
        <w:jc w:val="both"/>
        <w:rPr>
          <w:rFonts w:ascii="Times New Roman" w:hAnsi="Times New Roman"/>
          <w:sz w:val="28"/>
          <w:szCs w:val="28"/>
        </w:rPr>
      </w:pPr>
      <w:r w:rsidRPr="008458F0">
        <w:rPr>
          <w:rFonts w:ascii="Times New Roman" w:hAnsi="Times New Roman"/>
          <w:sz w:val="28"/>
          <w:szCs w:val="28"/>
        </w:rPr>
        <w:t xml:space="preserve">Рекомендувати голові обласної ради винести </w:t>
      </w:r>
      <w:r w:rsidR="0014271E">
        <w:rPr>
          <w:rFonts w:ascii="Times New Roman" w:hAnsi="Times New Roman"/>
          <w:sz w:val="28"/>
          <w:szCs w:val="28"/>
        </w:rPr>
        <w:t>ц</w:t>
      </w:r>
      <w:r w:rsidRPr="008458F0">
        <w:rPr>
          <w:rFonts w:ascii="Times New Roman" w:hAnsi="Times New Roman"/>
          <w:sz w:val="28"/>
          <w:szCs w:val="28"/>
        </w:rPr>
        <w:t xml:space="preserve">е питання на розгляд </w:t>
      </w:r>
      <w:r w:rsidR="00CB7BB7">
        <w:rPr>
          <w:rFonts w:ascii="Times New Roman" w:hAnsi="Times New Roman"/>
          <w:sz w:val="28"/>
          <w:szCs w:val="28"/>
        </w:rPr>
        <w:t xml:space="preserve">четвертої </w:t>
      </w:r>
      <w:r w:rsidRPr="008458F0">
        <w:rPr>
          <w:rFonts w:ascii="Times New Roman" w:hAnsi="Times New Roman"/>
          <w:sz w:val="28"/>
          <w:szCs w:val="28"/>
        </w:rPr>
        <w:t>сесії обласної ради.</w:t>
      </w:r>
    </w:p>
    <w:p w:rsidR="004835D7" w:rsidRPr="003E6170" w:rsidRDefault="004835D7" w:rsidP="004835D7">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4835D7" w:rsidRDefault="004835D7" w:rsidP="004835D7">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365442" w:rsidRPr="003E6170" w:rsidRDefault="00365442" w:rsidP="004835D7">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4835D7" w:rsidRPr="003E6170" w:rsidRDefault="004835D7" w:rsidP="004835D7">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4835D7" w:rsidRPr="003E6170" w:rsidRDefault="004835D7" w:rsidP="004835D7">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8"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346C02"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02 червня</w:t>
      </w:r>
      <w:r w:rsidR="003B2DAE">
        <w:rPr>
          <w:rFonts w:ascii="Times New Roman" w:eastAsia="Times New Roman" w:hAnsi="Times New Roman"/>
          <w:b/>
          <w:bCs/>
          <w:sz w:val="28"/>
          <w:szCs w:val="28"/>
          <w:lang w:eastAsia="ru-RU"/>
        </w:rPr>
        <w:t xml:space="preserve"> 2021 року</w:t>
      </w:r>
      <w:r w:rsidR="003B2DAE">
        <w:rPr>
          <w:rFonts w:ascii="Times New Roman" w:eastAsia="Times New Roman" w:hAnsi="Times New Roman"/>
          <w:b/>
          <w:bCs/>
          <w:sz w:val="28"/>
          <w:szCs w:val="28"/>
          <w:lang w:eastAsia="ru-RU"/>
        </w:rPr>
        <w:tab/>
      </w:r>
      <w:r w:rsidR="003B2DAE">
        <w:rPr>
          <w:rFonts w:ascii="Times New Roman" w:eastAsia="Times New Roman" w:hAnsi="Times New Roman"/>
          <w:b/>
          <w:bCs/>
          <w:sz w:val="28"/>
          <w:szCs w:val="28"/>
          <w:lang w:eastAsia="ru-RU"/>
        </w:rPr>
        <w:tab/>
      </w:r>
      <w:r w:rsidR="003B2DAE">
        <w:rPr>
          <w:rFonts w:ascii="Times New Roman" w:eastAsia="Times New Roman" w:hAnsi="Times New Roman"/>
          <w:b/>
          <w:bCs/>
          <w:sz w:val="28"/>
          <w:szCs w:val="28"/>
          <w:lang w:eastAsia="ru-RU"/>
        </w:rPr>
        <w:tab/>
      </w:r>
      <w:r w:rsidR="003B2DAE">
        <w:rPr>
          <w:rFonts w:ascii="Times New Roman" w:eastAsia="Times New Roman" w:hAnsi="Times New Roman"/>
          <w:b/>
          <w:bCs/>
          <w:sz w:val="28"/>
          <w:szCs w:val="28"/>
          <w:lang w:eastAsia="ru-RU"/>
        </w:rPr>
        <w:tab/>
      </w:r>
      <w:r w:rsidR="003B2DAE">
        <w:rPr>
          <w:rFonts w:ascii="Times New Roman" w:eastAsia="Times New Roman" w:hAnsi="Times New Roman"/>
          <w:b/>
          <w:bCs/>
          <w:sz w:val="28"/>
          <w:szCs w:val="28"/>
          <w:lang w:eastAsia="ru-RU"/>
        </w:rPr>
        <w:tab/>
      </w:r>
      <w:r w:rsidR="003B2DAE">
        <w:rPr>
          <w:rFonts w:ascii="Times New Roman" w:eastAsia="Times New Roman" w:hAnsi="Times New Roman"/>
          <w:b/>
          <w:bCs/>
          <w:sz w:val="28"/>
          <w:szCs w:val="28"/>
          <w:lang w:eastAsia="ru-RU"/>
        </w:rPr>
        <w:tab/>
      </w:r>
      <w:r w:rsidR="003B2DAE">
        <w:rPr>
          <w:rFonts w:ascii="Times New Roman" w:eastAsia="Times New Roman" w:hAnsi="Times New Roman"/>
          <w:b/>
          <w:bCs/>
          <w:sz w:val="28"/>
          <w:szCs w:val="28"/>
          <w:lang w:eastAsia="ru-RU"/>
        </w:rPr>
        <w:tab/>
      </w:r>
      <w:r w:rsidR="003B2DAE">
        <w:rPr>
          <w:rFonts w:ascii="Times New Roman" w:eastAsia="Times New Roman" w:hAnsi="Times New Roman"/>
          <w:b/>
          <w:bCs/>
          <w:sz w:val="28"/>
          <w:szCs w:val="28"/>
          <w:lang w:eastAsia="ru-RU"/>
        </w:rPr>
        <w:tab/>
      </w:r>
      <w:r w:rsidR="003B2DAE">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xml:space="preserve">№ </w:t>
      </w:r>
      <w:r w:rsidR="00631E2B">
        <w:rPr>
          <w:rFonts w:ascii="Times New Roman" w:eastAsia="Times New Roman" w:hAnsi="Times New Roman"/>
          <w:b/>
          <w:bCs/>
          <w:sz w:val="28"/>
          <w:szCs w:val="28"/>
          <w:lang w:eastAsia="ru-RU"/>
        </w:rPr>
        <w:t>2</w:t>
      </w:r>
      <w:r w:rsidR="00AB410D"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12</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346C02" w:rsidRPr="00BA1A2A" w:rsidRDefault="00346C02" w:rsidP="00346C02">
      <w:pPr>
        <w:tabs>
          <w:tab w:val="left" w:pos="-142"/>
          <w:tab w:val="num" w:pos="540"/>
        </w:tabs>
        <w:spacing w:after="0" w:line="240" w:lineRule="auto"/>
        <w:ind w:right="4819"/>
        <w:jc w:val="both"/>
        <w:rPr>
          <w:rFonts w:ascii="Times New Roman" w:eastAsia="Times New Roman" w:hAnsi="Times New Roman"/>
          <w:b/>
          <w:sz w:val="28"/>
          <w:szCs w:val="28"/>
          <w:lang w:eastAsia="ru-RU"/>
        </w:rPr>
      </w:pPr>
      <w:r w:rsidRPr="00EA68DE">
        <w:rPr>
          <w:rFonts w:ascii="Times New Roman" w:eastAsia="Times New Roman" w:hAnsi="Times New Roman"/>
          <w:b/>
          <w:sz w:val="28"/>
          <w:szCs w:val="28"/>
          <w:lang w:eastAsia="uk-UA"/>
        </w:rPr>
        <w:t xml:space="preserve">Про </w:t>
      </w:r>
      <w:r>
        <w:rPr>
          <w:rFonts w:ascii="Times New Roman" w:eastAsia="Times New Roman" w:hAnsi="Times New Roman"/>
          <w:b/>
          <w:bCs/>
          <w:sz w:val="28"/>
          <w:szCs w:val="28"/>
          <w:lang w:eastAsia="uk-UA"/>
        </w:rPr>
        <w:t>погодження Переліку природоохоронних заходів, які фінансуються з обласного природоохоронного фонду у</w:t>
      </w:r>
      <w:r w:rsidRPr="00EA68DE">
        <w:rPr>
          <w:rFonts w:ascii="Times New Roman" w:eastAsia="Times New Roman" w:hAnsi="Times New Roman"/>
          <w:b/>
          <w:bCs/>
          <w:sz w:val="28"/>
          <w:szCs w:val="28"/>
          <w:lang w:eastAsia="uk-UA"/>
        </w:rPr>
        <w:t xml:space="preserve"> 2021 </w:t>
      </w:r>
      <w:r>
        <w:rPr>
          <w:rFonts w:ascii="Times New Roman" w:eastAsia="Times New Roman" w:hAnsi="Times New Roman"/>
          <w:b/>
          <w:bCs/>
          <w:sz w:val="28"/>
          <w:szCs w:val="28"/>
          <w:lang w:eastAsia="uk-UA"/>
        </w:rPr>
        <w:t>році</w:t>
      </w:r>
    </w:p>
    <w:p w:rsidR="00AB410D" w:rsidRPr="003E6170" w:rsidRDefault="00AB410D" w:rsidP="00346C02">
      <w:pPr>
        <w:tabs>
          <w:tab w:val="left" w:pos="284"/>
          <w:tab w:val="left" w:pos="426"/>
        </w:tabs>
        <w:spacing w:after="0" w:line="240" w:lineRule="auto"/>
        <w:ind w:right="4819"/>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D2724F">
        <w:rPr>
          <w:rFonts w:ascii="Times New Roman" w:hAnsi="Times New Roman"/>
          <w:sz w:val="28"/>
          <w:szCs w:val="28"/>
          <w:lang w:eastAsia="ru-RU"/>
        </w:rPr>
        <w:t xml:space="preserve"> 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F40DD" w:rsidRDefault="002F40DD" w:rsidP="004E1E77">
      <w:pPr>
        <w:numPr>
          <w:ilvl w:val="0"/>
          <w:numId w:val="18"/>
        </w:numPr>
        <w:spacing w:before="120" w:after="120" w:line="240" w:lineRule="auto"/>
        <w:jc w:val="both"/>
        <w:rPr>
          <w:rFonts w:ascii="Times New Roman" w:hAnsi="Times New Roman"/>
          <w:sz w:val="28"/>
          <w:szCs w:val="28"/>
        </w:rPr>
      </w:pPr>
      <w:r w:rsidRPr="00543D88">
        <w:rPr>
          <w:rFonts w:ascii="Times New Roman" w:hAnsi="Times New Roman"/>
          <w:sz w:val="28"/>
          <w:szCs w:val="28"/>
        </w:rPr>
        <w:t>Інформацію взяти до відома.</w:t>
      </w:r>
    </w:p>
    <w:p w:rsidR="002F40DD" w:rsidRDefault="002F40DD" w:rsidP="004E1E77">
      <w:pPr>
        <w:numPr>
          <w:ilvl w:val="0"/>
          <w:numId w:val="18"/>
        </w:numPr>
        <w:suppressAutoHyphens/>
        <w:spacing w:after="120" w:line="240" w:lineRule="auto"/>
        <w:jc w:val="both"/>
        <w:rPr>
          <w:rFonts w:ascii="Times New Roman" w:hAnsi="Times New Roman"/>
          <w:sz w:val="28"/>
          <w:szCs w:val="28"/>
        </w:rPr>
      </w:pPr>
      <w:r>
        <w:rPr>
          <w:rFonts w:ascii="Times New Roman" w:hAnsi="Times New Roman"/>
          <w:sz w:val="28"/>
          <w:szCs w:val="28"/>
        </w:rPr>
        <w:t>Погодити Перелік природоохоронних заходів, які фінансуються з обласного природоохоронного фонду у 2021 році</w:t>
      </w:r>
      <w:r w:rsidR="000A06F2">
        <w:rPr>
          <w:rFonts w:ascii="Times New Roman" w:hAnsi="Times New Roman"/>
          <w:sz w:val="28"/>
          <w:szCs w:val="28"/>
        </w:rPr>
        <w:t>,</w:t>
      </w:r>
      <w:r>
        <w:rPr>
          <w:rFonts w:ascii="Times New Roman" w:hAnsi="Times New Roman"/>
          <w:sz w:val="28"/>
          <w:szCs w:val="28"/>
        </w:rPr>
        <w:t xml:space="preserve"> з урахуванням рекомендацій профільної постійної комісії обласної ради з питань </w:t>
      </w:r>
      <w:r w:rsidRPr="00E35F90">
        <w:rPr>
          <w:rFonts w:ascii="Times New Roman" w:hAnsi="Times New Roman"/>
          <w:sz w:val="28"/>
          <w:szCs w:val="28"/>
        </w:rPr>
        <w:t>екології, природокористування, охорони навколишнього середовища та ліквідації наслідків Чорнобильської катастрофи</w:t>
      </w:r>
      <w:r w:rsidRPr="00DB0A2A">
        <w:rPr>
          <w:rFonts w:ascii="Times New Roman" w:hAnsi="Times New Roman"/>
          <w:sz w:val="28"/>
          <w:szCs w:val="28"/>
        </w:rPr>
        <w:t xml:space="preserve">. </w:t>
      </w:r>
    </w:p>
    <w:p w:rsidR="002F40DD" w:rsidRPr="00EB537C" w:rsidRDefault="002F40DD" w:rsidP="004E1E77">
      <w:pPr>
        <w:numPr>
          <w:ilvl w:val="0"/>
          <w:numId w:val="18"/>
        </w:numPr>
        <w:suppressAutoHyphens/>
        <w:spacing w:after="120" w:line="240" w:lineRule="auto"/>
        <w:jc w:val="both"/>
        <w:rPr>
          <w:rFonts w:ascii="Times New Roman" w:hAnsi="Times New Roman"/>
          <w:sz w:val="28"/>
          <w:szCs w:val="28"/>
        </w:rPr>
      </w:pPr>
      <w:r w:rsidRPr="00EB537C">
        <w:rPr>
          <w:rFonts w:ascii="Times New Roman" w:hAnsi="Times New Roman"/>
          <w:sz w:val="28"/>
          <w:szCs w:val="28"/>
        </w:rPr>
        <w:t>Рекомендувати облдержадміністрації доручити відповідним структурним підрозділам врахувати ці рекомендації при внесенні змін до:</w:t>
      </w:r>
    </w:p>
    <w:p w:rsidR="002F40DD" w:rsidRPr="00EB537C" w:rsidRDefault="002F40DD" w:rsidP="002F40DD">
      <w:pPr>
        <w:numPr>
          <w:ilvl w:val="0"/>
          <w:numId w:val="11"/>
        </w:numPr>
        <w:spacing w:after="120" w:line="240" w:lineRule="auto"/>
        <w:jc w:val="both"/>
        <w:rPr>
          <w:rFonts w:ascii="Times New Roman" w:hAnsi="Times New Roman"/>
          <w:sz w:val="28"/>
          <w:szCs w:val="28"/>
        </w:rPr>
      </w:pPr>
      <w:r w:rsidRPr="00EB537C">
        <w:rPr>
          <w:rFonts w:ascii="Times New Roman" w:hAnsi="Times New Roman"/>
          <w:sz w:val="28"/>
          <w:szCs w:val="28"/>
        </w:rPr>
        <w:t>Обласної програми охорони навколишнього природного середовища на 2017-2021 роки;</w:t>
      </w:r>
    </w:p>
    <w:p w:rsidR="002F40DD" w:rsidRPr="00EB537C" w:rsidRDefault="002F40DD" w:rsidP="002F40DD">
      <w:pPr>
        <w:numPr>
          <w:ilvl w:val="0"/>
          <w:numId w:val="11"/>
        </w:numPr>
        <w:spacing w:after="120" w:line="240" w:lineRule="auto"/>
        <w:jc w:val="both"/>
        <w:rPr>
          <w:rFonts w:ascii="Times New Roman" w:hAnsi="Times New Roman"/>
          <w:sz w:val="28"/>
          <w:szCs w:val="28"/>
        </w:rPr>
      </w:pPr>
      <w:r w:rsidRPr="00EB537C">
        <w:rPr>
          <w:rFonts w:ascii="Times New Roman" w:hAnsi="Times New Roman"/>
          <w:sz w:val="28"/>
          <w:szCs w:val="28"/>
        </w:rPr>
        <w:t>обласного бюджету</w:t>
      </w:r>
      <w:r w:rsidR="00365442">
        <w:rPr>
          <w:rFonts w:ascii="Times New Roman" w:hAnsi="Times New Roman"/>
          <w:sz w:val="28"/>
          <w:szCs w:val="28"/>
        </w:rPr>
        <w:t xml:space="preserve"> Рівненської області</w:t>
      </w:r>
      <w:r w:rsidRPr="00EB537C">
        <w:rPr>
          <w:rFonts w:ascii="Times New Roman" w:hAnsi="Times New Roman"/>
          <w:sz w:val="28"/>
          <w:szCs w:val="28"/>
        </w:rPr>
        <w:t xml:space="preserve"> на 202</w:t>
      </w:r>
      <w:r>
        <w:rPr>
          <w:rFonts w:ascii="Times New Roman" w:hAnsi="Times New Roman"/>
          <w:sz w:val="28"/>
          <w:szCs w:val="28"/>
        </w:rPr>
        <w:t>1</w:t>
      </w:r>
      <w:r w:rsidRPr="00EB537C">
        <w:rPr>
          <w:rFonts w:ascii="Times New Roman" w:hAnsi="Times New Roman"/>
          <w:sz w:val="28"/>
          <w:szCs w:val="28"/>
        </w:rPr>
        <w:t xml:space="preserve"> рік.</w:t>
      </w:r>
    </w:p>
    <w:p w:rsidR="00AB410D"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365442" w:rsidRPr="003E6170" w:rsidRDefault="00365442"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346C02" w:rsidRPr="003E6170" w:rsidRDefault="00AB410D" w:rsidP="00365442">
      <w:pPr>
        <w:spacing w:after="0" w:line="240" w:lineRule="auto"/>
        <w:ind w:left="357"/>
        <w:jc w:val="both"/>
        <w:rPr>
          <w:rFonts w:ascii="Times New Roman" w:eastAsia="Times New Roman" w:hAnsi="Times New Roman"/>
          <w:b/>
          <w:sz w:val="36"/>
          <w:szCs w:val="36"/>
          <w:lang w:eastAsia="uk-UA"/>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r w:rsidRPr="003E6170">
        <w:rPr>
          <w:rFonts w:ascii="Times New Roman" w:eastAsia="Times New Roman" w:hAnsi="Times New Roman"/>
          <w:b/>
          <w:sz w:val="36"/>
          <w:szCs w:val="36"/>
          <w:lang w:eastAsia="uk-UA"/>
        </w:rPr>
        <w:br w:type="page"/>
      </w:r>
    </w:p>
    <w:p w:rsidR="00346C02" w:rsidRPr="003E6170" w:rsidRDefault="00346C02" w:rsidP="00346C02">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346C02" w:rsidRPr="003E6170" w:rsidRDefault="00346C02" w:rsidP="00346C02">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346C02" w:rsidRPr="003E6170" w:rsidRDefault="00346C02" w:rsidP="00346C02">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346C02" w:rsidRPr="003E6170" w:rsidRDefault="00346C02" w:rsidP="00346C02">
      <w:pPr>
        <w:spacing w:after="0" w:line="240" w:lineRule="auto"/>
        <w:jc w:val="center"/>
        <w:rPr>
          <w:rFonts w:ascii="Times New Roman" w:eastAsia="Times New Roman" w:hAnsi="Times New Roman"/>
          <w:sz w:val="24"/>
          <w:szCs w:val="28"/>
          <w:lang w:eastAsia="ru-RU"/>
        </w:rPr>
      </w:pPr>
    </w:p>
    <w:p w:rsidR="00346C02" w:rsidRPr="003E6170" w:rsidRDefault="00346C02" w:rsidP="00346C02">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9"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346C02" w:rsidRPr="003E6170" w:rsidTr="00CA75FD">
        <w:trPr>
          <w:trHeight w:val="185"/>
        </w:trPr>
        <w:tc>
          <w:tcPr>
            <w:tcW w:w="9781" w:type="dxa"/>
            <w:tcBorders>
              <w:top w:val="thinThickSmallGap" w:sz="24" w:space="0" w:color="auto"/>
              <w:left w:val="nil"/>
              <w:bottom w:val="nil"/>
              <w:right w:val="nil"/>
            </w:tcBorders>
            <w:shd w:val="clear" w:color="auto" w:fill="auto"/>
          </w:tcPr>
          <w:p w:rsidR="00346C02" w:rsidRPr="003E6170" w:rsidRDefault="00346C02" w:rsidP="00CA75FD">
            <w:pPr>
              <w:spacing w:after="0" w:line="240" w:lineRule="auto"/>
              <w:jc w:val="center"/>
              <w:rPr>
                <w:rFonts w:ascii="Times New Roman" w:eastAsia="Times New Roman" w:hAnsi="Times New Roman"/>
                <w:b/>
                <w:bCs/>
                <w:sz w:val="6"/>
                <w:szCs w:val="6"/>
                <w:lang w:eastAsia="ru-RU"/>
              </w:rPr>
            </w:pPr>
          </w:p>
          <w:p w:rsidR="00346C02" w:rsidRPr="003E6170" w:rsidRDefault="00346C02" w:rsidP="00CA75F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346C02" w:rsidRPr="003E6170" w:rsidRDefault="00346C02" w:rsidP="00346C02">
      <w:pPr>
        <w:spacing w:after="0" w:line="240" w:lineRule="auto"/>
        <w:rPr>
          <w:rFonts w:ascii="Times New Roman" w:eastAsia="Times New Roman" w:hAnsi="Times New Roman"/>
          <w:b/>
          <w:bCs/>
          <w:sz w:val="28"/>
          <w:szCs w:val="28"/>
          <w:lang w:eastAsia="ru-RU"/>
        </w:rPr>
      </w:pPr>
    </w:p>
    <w:p w:rsidR="00346C02" w:rsidRPr="003E6170" w:rsidRDefault="00346C02" w:rsidP="00346C02">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02 червня </w:t>
      </w:r>
      <w:r w:rsidRPr="003E6170">
        <w:rPr>
          <w:rFonts w:ascii="Times New Roman" w:eastAsia="Times New Roman" w:hAnsi="Times New Roman"/>
          <w:b/>
          <w:bCs/>
          <w:sz w:val="28"/>
          <w:szCs w:val="28"/>
          <w:lang w:eastAsia="ru-RU"/>
        </w:rPr>
        <w:t>2021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sidR="00631E2B">
        <w:rPr>
          <w:rFonts w:ascii="Times New Roman" w:eastAsia="Times New Roman" w:hAnsi="Times New Roman"/>
          <w:b/>
          <w:bCs/>
          <w:sz w:val="28"/>
          <w:szCs w:val="28"/>
          <w:lang w:eastAsia="ru-RU"/>
        </w:rPr>
        <w:t>3</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w:t>
      </w:r>
      <w:r w:rsidR="002F40DD">
        <w:rPr>
          <w:rFonts w:ascii="Times New Roman" w:eastAsia="Times New Roman" w:hAnsi="Times New Roman"/>
          <w:b/>
          <w:bCs/>
          <w:sz w:val="28"/>
          <w:szCs w:val="28"/>
          <w:lang w:eastAsia="ru-RU"/>
        </w:rPr>
        <w:t>2</w:t>
      </w:r>
    </w:p>
    <w:p w:rsidR="00346C02" w:rsidRPr="003E6170" w:rsidRDefault="00346C02" w:rsidP="00346C02">
      <w:pPr>
        <w:spacing w:after="0" w:line="240" w:lineRule="auto"/>
        <w:jc w:val="both"/>
        <w:rPr>
          <w:rFonts w:ascii="Times New Roman" w:eastAsia="Times New Roman" w:hAnsi="Times New Roman"/>
          <w:b/>
          <w:sz w:val="28"/>
          <w:szCs w:val="28"/>
          <w:lang w:eastAsia="ru-RU"/>
        </w:rPr>
      </w:pPr>
    </w:p>
    <w:p w:rsidR="00346C02" w:rsidRPr="003E6170" w:rsidRDefault="00346C02" w:rsidP="00346C02">
      <w:pPr>
        <w:spacing w:after="0" w:line="240" w:lineRule="auto"/>
        <w:jc w:val="both"/>
        <w:rPr>
          <w:rFonts w:ascii="Times New Roman" w:eastAsia="Times New Roman" w:hAnsi="Times New Roman"/>
          <w:b/>
          <w:sz w:val="28"/>
          <w:szCs w:val="28"/>
          <w:lang w:eastAsia="ru-RU"/>
        </w:rPr>
      </w:pPr>
    </w:p>
    <w:p w:rsidR="00346C02" w:rsidRPr="002B3A1A" w:rsidRDefault="00346C02" w:rsidP="00346C02">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внесення змін до Обласної програми охорони навколишнього природного середовища на 2017-2021 роки</w:t>
      </w:r>
    </w:p>
    <w:p w:rsidR="00346C02" w:rsidRPr="003E6170" w:rsidRDefault="00346C02" w:rsidP="00346C02">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346C02" w:rsidRPr="003E6170" w:rsidRDefault="00346C02" w:rsidP="00346C02">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2F40DD" w:rsidRPr="003E6170" w:rsidRDefault="00346C02" w:rsidP="002F40D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Pr="00E261DE">
        <w:rPr>
          <w:rFonts w:ascii="Times New Roman" w:hAnsi="Times New Roman"/>
          <w:sz w:val="28"/>
          <w:szCs w:val="28"/>
          <w:lang w:eastAsia="ru-RU"/>
        </w:rPr>
        <w:t xml:space="preserve"> </w:t>
      </w:r>
      <w:r>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sidR="002F40DD" w:rsidRPr="003E6170">
        <w:rPr>
          <w:rFonts w:ascii="Times New Roman" w:hAnsi="Times New Roman"/>
          <w:color w:val="000000"/>
          <w:sz w:val="28"/>
          <w:szCs w:val="28"/>
          <w:lang w:eastAsia="ru-RU"/>
        </w:rPr>
        <w:t>постійна комісія</w:t>
      </w:r>
      <w:r w:rsidR="002F40DD" w:rsidRPr="003E6170">
        <w:rPr>
          <w:rFonts w:ascii="Times New Roman" w:hAnsi="Times New Roman"/>
          <w:bCs/>
          <w:sz w:val="28"/>
          <w:szCs w:val="28"/>
          <w:lang w:eastAsia="ru-RU"/>
        </w:rPr>
        <w:t xml:space="preserve"> </w:t>
      </w:r>
    </w:p>
    <w:p w:rsidR="002F40DD" w:rsidRPr="003E6170" w:rsidRDefault="002F40DD" w:rsidP="002F40D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F40DD" w:rsidRDefault="002F40DD" w:rsidP="002F40DD">
      <w:pPr>
        <w:numPr>
          <w:ilvl w:val="0"/>
          <w:numId w:val="12"/>
        </w:numPr>
        <w:spacing w:after="120" w:line="240" w:lineRule="auto"/>
        <w:jc w:val="both"/>
        <w:rPr>
          <w:rFonts w:ascii="Times New Roman" w:hAnsi="Times New Roman"/>
          <w:sz w:val="28"/>
          <w:szCs w:val="28"/>
        </w:rPr>
      </w:pPr>
      <w:r w:rsidRPr="00935115">
        <w:rPr>
          <w:rFonts w:ascii="Times New Roman" w:hAnsi="Times New Roman"/>
          <w:sz w:val="28"/>
          <w:szCs w:val="28"/>
        </w:rPr>
        <w:t>Інформацію взяти до відома.</w:t>
      </w:r>
    </w:p>
    <w:p w:rsidR="002F40DD" w:rsidRPr="00935115" w:rsidRDefault="002F40DD" w:rsidP="002F40DD">
      <w:pPr>
        <w:numPr>
          <w:ilvl w:val="0"/>
          <w:numId w:val="12"/>
        </w:numPr>
        <w:spacing w:after="120" w:line="240" w:lineRule="auto"/>
        <w:jc w:val="both"/>
        <w:rPr>
          <w:rFonts w:ascii="Times New Roman" w:hAnsi="Times New Roman"/>
          <w:sz w:val="28"/>
          <w:szCs w:val="28"/>
        </w:rPr>
      </w:pPr>
      <w:r>
        <w:rPr>
          <w:rFonts w:ascii="Times New Roman" w:hAnsi="Times New Roman"/>
          <w:sz w:val="28"/>
          <w:szCs w:val="28"/>
        </w:rPr>
        <w:t>Доповнити</w:t>
      </w:r>
      <w:r w:rsidR="00365442">
        <w:rPr>
          <w:rFonts w:ascii="Times New Roman" w:hAnsi="Times New Roman"/>
          <w:sz w:val="28"/>
          <w:szCs w:val="28"/>
        </w:rPr>
        <w:t xml:space="preserve"> Обласну</w:t>
      </w:r>
      <w:r>
        <w:rPr>
          <w:rFonts w:ascii="Times New Roman" w:hAnsi="Times New Roman"/>
          <w:sz w:val="28"/>
          <w:szCs w:val="28"/>
        </w:rPr>
        <w:t xml:space="preserve"> програму Переліком природоохоронних заходів, які фінансуються з обласного природоохоронного фонду у 2021 році</w:t>
      </w:r>
      <w:r w:rsidR="00365442">
        <w:rPr>
          <w:rFonts w:ascii="Times New Roman" w:hAnsi="Times New Roman"/>
          <w:sz w:val="28"/>
          <w:szCs w:val="28"/>
        </w:rPr>
        <w:t>,</w:t>
      </w:r>
      <w:r>
        <w:rPr>
          <w:rFonts w:ascii="Times New Roman" w:hAnsi="Times New Roman"/>
          <w:sz w:val="28"/>
          <w:szCs w:val="28"/>
        </w:rPr>
        <w:t xml:space="preserve"> погодженим профільн</w:t>
      </w:r>
      <w:r w:rsidR="00241CBB">
        <w:rPr>
          <w:rFonts w:ascii="Times New Roman" w:hAnsi="Times New Roman"/>
          <w:sz w:val="28"/>
          <w:szCs w:val="28"/>
        </w:rPr>
        <w:t>ими</w:t>
      </w:r>
      <w:r>
        <w:rPr>
          <w:rFonts w:ascii="Times New Roman" w:hAnsi="Times New Roman"/>
          <w:sz w:val="28"/>
          <w:szCs w:val="28"/>
        </w:rPr>
        <w:t xml:space="preserve"> постійн</w:t>
      </w:r>
      <w:r w:rsidR="00241CBB">
        <w:rPr>
          <w:rFonts w:ascii="Times New Roman" w:hAnsi="Times New Roman"/>
          <w:sz w:val="28"/>
          <w:szCs w:val="28"/>
        </w:rPr>
        <w:t>ими</w:t>
      </w:r>
      <w:r>
        <w:rPr>
          <w:rFonts w:ascii="Times New Roman" w:hAnsi="Times New Roman"/>
          <w:sz w:val="28"/>
          <w:szCs w:val="28"/>
        </w:rPr>
        <w:t xml:space="preserve"> комісі</w:t>
      </w:r>
      <w:r w:rsidR="00241CBB">
        <w:rPr>
          <w:rFonts w:ascii="Times New Roman" w:hAnsi="Times New Roman"/>
          <w:sz w:val="28"/>
          <w:szCs w:val="28"/>
        </w:rPr>
        <w:t>ями</w:t>
      </w:r>
      <w:r>
        <w:rPr>
          <w:rFonts w:ascii="Times New Roman" w:hAnsi="Times New Roman"/>
          <w:sz w:val="28"/>
          <w:szCs w:val="28"/>
        </w:rPr>
        <w:t xml:space="preserve"> обласної ради з питань </w:t>
      </w:r>
      <w:r w:rsidRPr="00E35F90">
        <w:rPr>
          <w:rFonts w:ascii="Times New Roman" w:hAnsi="Times New Roman"/>
          <w:sz w:val="28"/>
          <w:szCs w:val="28"/>
        </w:rPr>
        <w:t>екології, природокористування, охорони навколишнього середовища та ліквідації наслідків Чорнобильської катастрофи</w:t>
      </w:r>
      <w:r w:rsidR="00241CBB">
        <w:rPr>
          <w:rFonts w:ascii="Times New Roman" w:hAnsi="Times New Roman"/>
          <w:sz w:val="28"/>
          <w:szCs w:val="28"/>
        </w:rPr>
        <w:t xml:space="preserve"> </w:t>
      </w:r>
      <w:r w:rsidR="000A06F2">
        <w:rPr>
          <w:rFonts w:ascii="Times New Roman" w:hAnsi="Times New Roman"/>
          <w:sz w:val="28"/>
          <w:szCs w:val="28"/>
        </w:rPr>
        <w:t>та</w:t>
      </w:r>
      <w:r w:rsidR="00241CBB">
        <w:rPr>
          <w:rFonts w:ascii="Times New Roman" w:hAnsi="Times New Roman"/>
          <w:sz w:val="28"/>
          <w:szCs w:val="28"/>
        </w:rPr>
        <w:t xml:space="preserve"> з питань бюджету, фінансів та податків</w:t>
      </w:r>
      <w:r w:rsidRPr="00DB0A2A">
        <w:rPr>
          <w:rFonts w:ascii="Times New Roman" w:hAnsi="Times New Roman"/>
          <w:sz w:val="28"/>
          <w:szCs w:val="28"/>
        </w:rPr>
        <w:t>.</w:t>
      </w:r>
    </w:p>
    <w:p w:rsidR="002F40DD" w:rsidRPr="00935115" w:rsidRDefault="002F40DD" w:rsidP="001B13FE">
      <w:pPr>
        <w:numPr>
          <w:ilvl w:val="0"/>
          <w:numId w:val="12"/>
        </w:numPr>
        <w:suppressAutoHyphens/>
        <w:spacing w:after="120" w:line="240" w:lineRule="auto"/>
        <w:jc w:val="both"/>
        <w:rPr>
          <w:rFonts w:ascii="Times New Roman" w:hAnsi="Times New Roman"/>
          <w:sz w:val="28"/>
          <w:szCs w:val="28"/>
        </w:rPr>
      </w:pPr>
      <w:r w:rsidRPr="00935115">
        <w:rPr>
          <w:rFonts w:ascii="Times New Roman" w:hAnsi="Times New Roman"/>
          <w:sz w:val="28"/>
          <w:szCs w:val="28"/>
        </w:rPr>
        <w:t>Погодитись з проєктом рішення з вказаного питання</w:t>
      </w:r>
      <w:r w:rsidRPr="003D0165">
        <w:rPr>
          <w:rFonts w:ascii="Times New Roman" w:hAnsi="Times New Roman"/>
          <w:sz w:val="28"/>
          <w:szCs w:val="28"/>
        </w:rPr>
        <w:t xml:space="preserve"> </w:t>
      </w:r>
      <w:r>
        <w:rPr>
          <w:rFonts w:ascii="Times New Roman" w:hAnsi="Times New Roman"/>
          <w:sz w:val="28"/>
          <w:szCs w:val="28"/>
        </w:rPr>
        <w:t>з урахуванням цих рекомендацій.</w:t>
      </w:r>
    </w:p>
    <w:p w:rsidR="002F40DD" w:rsidRPr="00935115" w:rsidRDefault="002F40DD" w:rsidP="002F40DD">
      <w:pPr>
        <w:numPr>
          <w:ilvl w:val="0"/>
          <w:numId w:val="12"/>
        </w:numPr>
        <w:spacing w:after="120" w:line="240" w:lineRule="auto"/>
        <w:jc w:val="both"/>
        <w:rPr>
          <w:rFonts w:ascii="Times New Roman" w:hAnsi="Times New Roman"/>
          <w:sz w:val="28"/>
          <w:szCs w:val="28"/>
        </w:rPr>
      </w:pPr>
      <w:r w:rsidRPr="00935115">
        <w:rPr>
          <w:rFonts w:ascii="Times New Roman" w:hAnsi="Times New Roman"/>
          <w:sz w:val="28"/>
          <w:szCs w:val="28"/>
        </w:rPr>
        <w:t xml:space="preserve">Рекомендувати голові обласної ради винести </w:t>
      </w:r>
      <w:r w:rsidR="0014271E">
        <w:rPr>
          <w:rFonts w:ascii="Times New Roman" w:hAnsi="Times New Roman"/>
          <w:sz w:val="28"/>
          <w:szCs w:val="28"/>
        </w:rPr>
        <w:t>ц</w:t>
      </w:r>
      <w:r w:rsidRPr="00935115">
        <w:rPr>
          <w:rFonts w:ascii="Times New Roman" w:hAnsi="Times New Roman"/>
          <w:sz w:val="28"/>
          <w:szCs w:val="28"/>
        </w:rPr>
        <w:t>е питання на розгляд сесії обласної ради.</w:t>
      </w:r>
    </w:p>
    <w:p w:rsidR="00346C02" w:rsidRPr="003E6170" w:rsidRDefault="00346C02" w:rsidP="00241CBB">
      <w:pPr>
        <w:tabs>
          <w:tab w:val="left" w:pos="993"/>
        </w:tabs>
        <w:spacing w:after="0" w:line="240" w:lineRule="auto"/>
        <w:ind w:firstLine="426"/>
        <w:jc w:val="both"/>
        <w:rPr>
          <w:rFonts w:ascii="Times New Roman" w:eastAsia="Times New Roman" w:hAnsi="Times New Roman"/>
          <w:b/>
          <w:bCs/>
          <w:kern w:val="32"/>
          <w:sz w:val="28"/>
          <w:szCs w:val="28"/>
          <w:lang w:eastAsia="ru-RU"/>
        </w:rPr>
      </w:pPr>
    </w:p>
    <w:p w:rsidR="00346C02" w:rsidRPr="003E6170" w:rsidRDefault="00346C02" w:rsidP="00346C02">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346C02" w:rsidRPr="003E6170" w:rsidRDefault="00346C02" w:rsidP="00346C02">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346C02" w:rsidRPr="003E6170" w:rsidRDefault="00346C02" w:rsidP="00346C02">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346C02" w:rsidP="00346C02">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00AB410D"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0"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346C02"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02 червня </w:t>
      </w:r>
      <w:r w:rsidR="00E56595">
        <w:rPr>
          <w:rFonts w:ascii="Times New Roman" w:eastAsia="Times New Roman" w:hAnsi="Times New Roman"/>
          <w:b/>
          <w:bCs/>
          <w:sz w:val="28"/>
          <w:szCs w:val="28"/>
          <w:lang w:eastAsia="ru-RU"/>
        </w:rPr>
        <w:t>2021 року</w:t>
      </w:r>
      <w:r w:rsidR="00E56595">
        <w:rPr>
          <w:rFonts w:ascii="Times New Roman" w:eastAsia="Times New Roman" w:hAnsi="Times New Roman"/>
          <w:b/>
          <w:bCs/>
          <w:sz w:val="28"/>
          <w:szCs w:val="28"/>
          <w:lang w:eastAsia="ru-RU"/>
        </w:rPr>
        <w:tab/>
      </w:r>
      <w:r w:rsidR="00E56595">
        <w:rPr>
          <w:rFonts w:ascii="Times New Roman" w:eastAsia="Times New Roman" w:hAnsi="Times New Roman"/>
          <w:b/>
          <w:bCs/>
          <w:sz w:val="28"/>
          <w:szCs w:val="28"/>
          <w:lang w:eastAsia="ru-RU"/>
        </w:rPr>
        <w:tab/>
      </w:r>
      <w:r w:rsidR="00E56595">
        <w:rPr>
          <w:rFonts w:ascii="Times New Roman" w:eastAsia="Times New Roman" w:hAnsi="Times New Roman"/>
          <w:b/>
          <w:bCs/>
          <w:sz w:val="28"/>
          <w:szCs w:val="28"/>
          <w:lang w:eastAsia="ru-RU"/>
        </w:rPr>
        <w:tab/>
      </w:r>
      <w:r w:rsidR="00E56595">
        <w:rPr>
          <w:rFonts w:ascii="Times New Roman" w:eastAsia="Times New Roman" w:hAnsi="Times New Roman"/>
          <w:b/>
          <w:bCs/>
          <w:sz w:val="28"/>
          <w:szCs w:val="28"/>
          <w:lang w:eastAsia="ru-RU"/>
        </w:rPr>
        <w:tab/>
      </w:r>
      <w:r w:rsidR="00E56595">
        <w:rPr>
          <w:rFonts w:ascii="Times New Roman" w:eastAsia="Times New Roman" w:hAnsi="Times New Roman"/>
          <w:b/>
          <w:bCs/>
          <w:sz w:val="28"/>
          <w:szCs w:val="28"/>
          <w:lang w:eastAsia="ru-RU"/>
        </w:rPr>
        <w:tab/>
      </w:r>
      <w:r w:rsidR="00E56595">
        <w:rPr>
          <w:rFonts w:ascii="Times New Roman" w:eastAsia="Times New Roman" w:hAnsi="Times New Roman"/>
          <w:b/>
          <w:bCs/>
          <w:sz w:val="28"/>
          <w:szCs w:val="28"/>
          <w:lang w:eastAsia="ru-RU"/>
        </w:rPr>
        <w:tab/>
      </w:r>
      <w:r w:rsidR="00E56595">
        <w:rPr>
          <w:rFonts w:ascii="Times New Roman" w:eastAsia="Times New Roman" w:hAnsi="Times New Roman"/>
          <w:b/>
          <w:bCs/>
          <w:sz w:val="28"/>
          <w:szCs w:val="28"/>
          <w:lang w:eastAsia="ru-RU"/>
        </w:rPr>
        <w:tab/>
      </w:r>
      <w:r w:rsidR="00E56595">
        <w:rPr>
          <w:rFonts w:ascii="Times New Roman" w:eastAsia="Times New Roman" w:hAnsi="Times New Roman"/>
          <w:b/>
          <w:bCs/>
          <w:sz w:val="28"/>
          <w:szCs w:val="28"/>
          <w:lang w:eastAsia="ru-RU"/>
        </w:rPr>
        <w:tab/>
      </w:r>
      <w:r w:rsidR="00E56595">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xml:space="preserve"> № </w:t>
      </w:r>
      <w:r w:rsidR="00631E2B">
        <w:rPr>
          <w:rFonts w:ascii="Times New Roman" w:eastAsia="Times New Roman" w:hAnsi="Times New Roman"/>
          <w:b/>
          <w:bCs/>
          <w:sz w:val="28"/>
          <w:szCs w:val="28"/>
          <w:lang w:eastAsia="ru-RU"/>
        </w:rPr>
        <w:t>4</w:t>
      </w:r>
      <w:r w:rsidR="00AB410D" w:rsidRPr="003E6170">
        <w:rPr>
          <w:rFonts w:ascii="Times New Roman" w:eastAsia="Times New Roman" w:hAnsi="Times New Roman"/>
          <w:b/>
          <w:bCs/>
          <w:sz w:val="28"/>
          <w:szCs w:val="28"/>
          <w:lang w:eastAsia="ru-RU"/>
        </w:rPr>
        <w:t>/</w:t>
      </w:r>
      <w:r w:rsidR="00E56595">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2</w:t>
      </w:r>
    </w:p>
    <w:p w:rsidR="00AB410D" w:rsidRDefault="00AB410D" w:rsidP="00AB410D">
      <w:pPr>
        <w:spacing w:after="0" w:line="240" w:lineRule="auto"/>
        <w:jc w:val="both"/>
        <w:rPr>
          <w:rFonts w:ascii="Times New Roman" w:eastAsia="Times New Roman" w:hAnsi="Times New Roman"/>
          <w:b/>
          <w:sz w:val="28"/>
          <w:szCs w:val="28"/>
          <w:lang w:eastAsia="ru-RU"/>
        </w:rPr>
      </w:pPr>
    </w:p>
    <w:p w:rsidR="00400118" w:rsidRPr="003E6170" w:rsidRDefault="00400118"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 xml:space="preserve">Про </w:t>
      </w:r>
      <w:r w:rsidRPr="002B3A1A">
        <w:rPr>
          <w:rFonts w:ascii="Times New Roman" w:hAnsi="Times New Roman"/>
          <w:b/>
          <w:bCs/>
          <w:iCs/>
          <w:sz w:val="28"/>
          <w:szCs w:val="28"/>
          <w:lang w:eastAsia="uk-UA"/>
        </w:rPr>
        <w:t>Обласну цільову соціальну програму національно-патріотичного виховання</w:t>
      </w:r>
      <w:r w:rsidRPr="002B3A1A">
        <w:rPr>
          <w:rFonts w:ascii="Times New Roman" w:hAnsi="Times New Roman"/>
          <w:b/>
          <w:sz w:val="28"/>
          <w:szCs w:val="28"/>
          <w:lang w:eastAsia="uk-UA"/>
        </w:rPr>
        <w:t xml:space="preserve"> у Рівненській області</w:t>
      </w:r>
      <w:r w:rsidRPr="002B3A1A">
        <w:rPr>
          <w:rFonts w:ascii="Times New Roman" w:hAnsi="Times New Roman"/>
          <w:b/>
          <w:bCs/>
          <w:iCs/>
          <w:sz w:val="28"/>
          <w:szCs w:val="28"/>
          <w:lang w:eastAsia="uk-UA"/>
        </w:rPr>
        <w:t xml:space="preserve"> на 2021-2025 роки</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2B6B86">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88464D"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88464D">
        <w:rPr>
          <w:rFonts w:ascii="Times New Roman" w:eastAsia="Times New Roman" w:hAnsi="Times New Roman"/>
          <w:b/>
          <w:i/>
          <w:sz w:val="28"/>
          <w:szCs w:val="28"/>
          <w:u w:val="single"/>
          <w:lang w:eastAsia="ru-RU"/>
        </w:rPr>
        <w:t>в и р і ш и л а  :</w:t>
      </w:r>
    </w:p>
    <w:p w:rsidR="002F40DD" w:rsidRPr="00935115" w:rsidRDefault="002F40DD" w:rsidP="002F40DD">
      <w:pPr>
        <w:numPr>
          <w:ilvl w:val="0"/>
          <w:numId w:val="13"/>
        </w:numPr>
        <w:spacing w:after="120" w:line="240" w:lineRule="auto"/>
        <w:ind w:left="714" w:hanging="357"/>
        <w:jc w:val="both"/>
        <w:rPr>
          <w:rFonts w:ascii="Times New Roman" w:hAnsi="Times New Roman"/>
          <w:sz w:val="28"/>
          <w:szCs w:val="28"/>
        </w:rPr>
      </w:pPr>
      <w:r w:rsidRPr="00935115">
        <w:rPr>
          <w:rFonts w:ascii="Times New Roman" w:hAnsi="Times New Roman"/>
          <w:sz w:val="28"/>
          <w:szCs w:val="28"/>
        </w:rPr>
        <w:t>Інформацію взяти до відома.</w:t>
      </w:r>
    </w:p>
    <w:p w:rsidR="002F40DD" w:rsidRPr="00935115" w:rsidRDefault="002F40DD" w:rsidP="002F40DD">
      <w:pPr>
        <w:numPr>
          <w:ilvl w:val="0"/>
          <w:numId w:val="13"/>
        </w:numPr>
        <w:spacing w:after="120" w:line="240" w:lineRule="auto"/>
        <w:ind w:left="714" w:hanging="357"/>
        <w:jc w:val="both"/>
        <w:rPr>
          <w:rFonts w:ascii="Times New Roman" w:hAnsi="Times New Roman"/>
          <w:sz w:val="28"/>
          <w:szCs w:val="28"/>
        </w:rPr>
      </w:pPr>
      <w:r w:rsidRPr="00935115">
        <w:rPr>
          <w:rFonts w:ascii="Times New Roman" w:hAnsi="Times New Roman"/>
          <w:sz w:val="28"/>
          <w:szCs w:val="28"/>
        </w:rPr>
        <w:t>Погодитись з проєктом рішення з вказаного питання</w:t>
      </w:r>
      <w:r w:rsidR="004E1E77">
        <w:rPr>
          <w:rFonts w:ascii="Times New Roman" w:hAnsi="Times New Roman"/>
          <w:sz w:val="28"/>
          <w:szCs w:val="28"/>
        </w:rPr>
        <w:t xml:space="preserve"> із урахуванням рекомендацій профільної постійної комісії обласної ради з питань гуманітарної політики </w:t>
      </w:r>
      <w:r w:rsidR="00241CBB">
        <w:rPr>
          <w:rFonts w:ascii="Times New Roman" w:hAnsi="Times New Roman"/>
          <w:sz w:val="28"/>
          <w:szCs w:val="28"/>
        </w:rPr>
        <w:t xml:space="preserve">від 25.05.2021 № 6 </w:t>
      </w:r>
      <w:r w:rsidR="004E1E77">
        <w:rPr>
          <w:rFonts w:ascii="Times New Roman" w:hAnsi="Times New Roman"/>
          <w:sz w:val="28"/>
          <w:szCs w:val="28"/>
        </w:rPr>
        <w:t>та рекомендацій постійної комісії обласної ради з питань бюджету, фінансів та податків</w:t>
      </w:r>
      <w:r w:rsidR="00241CBB">
        <w:rPr>
          <w:rFonts w:ascii="Times New Roman" w:hAnsi="Times New Roman"/>
          <w:sz w:val="28"/>
          <w:szCs w:val="28"/>
        </w:rPr>
        <w:t xml:space="preserve"> </w:t>
      </w:r>
      <w:r w:rsidR="00241CBB">
        <w:rPr>
          <w:rFonts w:ascii="Times New Roman" w:hAnsi="Times New Roman"/>
          <w:sz w:val="28"/>
          <w:szCs w:val="28"/>
        </w:rPr>
        <w:br/>
        <w:t>від 26.05.2021 № 6/11</w:t>
      </w:r>
      <w:r w:rsidR="004E1E77">
        <w:rPr>
          <w:rFonts w:ascii="Times New Roman" w:hAnsi="Times New Roman"/>
          <w:sz w:val="28"/>
          <w:szCs w:val="28"/>
        </w:rPr>
        <w:t>.</w:t>
      </w:r>
    </w:p>
    <w:p w:rsidR="002F40DD" w:rsidRPr="00935115" w:rsidRDefault="002F40DD" w:rsidP="00241CBB">
      <w:pPr>
        <w:numPr>
          <w:ilvl w:val="0"/>
          <w:numId w:val="13"/>
        </w:numPr>
        <w:spacing w:after="0" w:line="240" w:lineRule="auto"/>
        <w:ind w:left="714" w:hanging="357"/>
        <w:jc w:val="both"/>
        <w:rPr>
          <w:rFonts w:ascii="Times New Roman" w:hAnsi="Times New Roman"/>
          <w:sz w:val="28"/>
          <w:szCs w:val="28"/>
        </w:rPr>
      </w:pPr>
      <w:r w:rsidRPr="00935115">
        <w:rPr>
          <w:rFonts w:ascii="Times New Roman" w:hAnsi="Times New Roman"/>
          <w:sz w:val="28"/>
          <w:szCs w:val="28"/>
        </w:rPr>
        <w:t xml:space="preserve">Рекомендувати голові обласної ради винести </w:t>
      </w:r>
      <w:r w:rsidR="0014271E">
        <w:rPr>
          <w:rFonts w:ascii="Times New Roman" w:hAnsi="Times New Roman"/>
          <w:sz w:val="28"/>
          <w:szCs w:val="28"/>
        </w:rPr>
        <w:t>ц</w:t>
      </w:r>
      <w:r w:rsidRPr="00935115">
        <w:rPr>
          <w:rFonts w:ascii="Times New Roman" w:hAnsi="Times New Roman"/>
          <w:sz w:val="28"/>
          <w:szCs w:val="28"/>
        </w:rPr>
        <w:t>е питання на розгляд сесії обласної ради.</w:t>
      </w:r>
    </w:p>
    <w:p w:rsidR="002042D7" w:rsidRDefault="002042D7" w:rsidP="00241CBB">
      <w:pPr>
        <w:suppressAutoHyphens/>
        <w:spacing w:after="0" w:line="240" w:lineRule="auto"/>
        <w:ind w:left="357"/>
        <w:jc w:val="both"/>
        <w:rPr>
          <w:rFonts w:ascii="Times New Roman" w:eastAsia="Times New Roman" w:hAnsi="Times New Roman"/>
          <w:sz w:val="28"/>
          <w:szCs w:val="28"/>
          <w:lang w:eastAsia="ru-RU"/>
        </w:rPr>
      </w:pPr>
    </w:p>
    <w:p w:rsidR="002C7606" w:rsidRPr="009324AD" w:rsidRDefault="002C7606" w:rsidP="00241CBB">
      <w:pPr>
        <w:suppressAutoHyphens/>
        <w:spacing w:after="0" w:line="240" w:lineRule="auto"/>
        <w:ind w:left="357"/>
        <w:jc w:val="both"/>
        <w:rPr>
          <w:rFonts w:ascii="Times New Roman" w:eastAsia="Times New Roman" w:hAnsi="Times New Roman"/>
          <w:sz w:val="28"/>
          <w:szCs w:val="28"/>
          <w:lang w:eastAsia="ru-RU"/>
        </w:rPr>
      </w:pPr>
    </w:p>
    <w:p w:rsidR="00AB410D" w:rsidRPr="002C7606" w:rsidRDefault="00AB410D" w:rsidP="00241CBB">
      <w:pPr>
        <w:tabs>
          <w:tab w:val="left" w:pos="-1560"/>
        </w:tabs>
        <w:spacing w:after="0" w:line="240" w:lineRule="auto"/>
        <w:ind w:left="357"/>
        <w:jc w:val="both"/>
        <w:outlineLvl w:val="0"/>
        <w:rPr>
          <w:rFonts w:ascii="Times New Roman" w:eastAsia="Times New Roman" w:hAnsi="Times New Roman"/>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346C02" w:rsidRPr="003E6170" w:rsidRDefault="00AB410D" w:rsidP="00346C02">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1"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346C02"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02 червня </w:t>
      </w:r>
      <w:r w:rsidR="00AB410D" w:rsidRPr="003E6170">
        <w:rPr>
          <w:rFonts w:ascii="Times New Roman" w:eastAsia="Times New Roman" w:hAnsi="Times New Roman"/>
          <w:b/>
          <w:bCs/>
          <w:sz w:val="28"/>
          <w:szCs w:val="28"/>
          <w:lang w:eastAsia="ru-RU"/>
        </w:rPr>
        <w:t>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365442">
        <w:rPr>
          <w:rFonts w:ascii="Times New Roman" w:eastAsia="Times New Roman" w:hAnsi="Times New Roman"/>
          <w:b/>
          <w:bCs/>
          <w:sz w:val="28"/>
          <w:szCs w:val="28"/>
          <w:lang w:eastAsia="ru-RU"/>
        </w:rPr>
        <w:t xml:space="preserve">   </w:t>
      </w:r>
      <w:r w:rsidR="00AB410D" w:rsidRPr="003E6170">
        <w:rPr>
          <w:rFonts w:ascii="Times New Roman" w:eastAsia="Times New Roman" w:hAnsi="Times New Roman"/>
          <w:b/>
          <w:bCs/>
          <w:sz w:val="28"/>
          <w:szCs w:val="28"/>
          <w:lang w:eastAsia="ru-RU"/>
        </w:rPr>
        <w:t xml:space="preserve"> № </w:t>
      </w:r>
      <w:r w:rsidR="008D3BE3">
        <w:rPr>
          <w:rFonts w:ascii="Times New Roman" w:eastAsia="Times New Roman" w:hAnsi="Times New Roman"/>
          <w:b/>
          <w:bCs/>
          <w:sz w:val="28"/>
          <w:szCs w:val="28"/>
          <w:lang w:eastAsia="ru-RU"/>
        </w:rPr>
        <w:t>5</w:t>
      </w:r>
      <w:r w:rsidR="00AB410D" w:rsidRPr="003E6170">
        <w:rPr>
          <w:rFonts w:ascii="Times New Roman" w:eastAsia="Times New Roman" w:hAnsi="Times New Roman"/>
          <w:b/>
          <w:bCs/>
          <w:sz w:val="28"/>
          <w:szCs w:val="28"/>
          <w:lang w:eastAsia="ru-RU"/>
        </w:rPr>
        <w:t>/</w:t>
      </w:r>
      <w:r w:rsidR="00E56595">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2</w:t>
      </w:r>
    </w:p>
    <w:p w:rsidR="00AB410D" w:rsidRDefault="00AB410D" w:rsidP="00AB410D">
      <w:pPr>
        <w:spacing w:after="0" w:line="240" w:lineRule="auto"/>
        <w:jc w:val="both"/>
        <w:rPr>
          <w:rFonts w:ascii="Times New Roman" w:eastAsia="Times New Roman" w:hAnsi="Times New Roman"/>
          <w:b/>
          <w:sz w:val="28"/>
          <w:szCs w:val="28"/>
          <w:lang w:eastAsia="ru-RU"/>
        </w:rPr>
      </w:pPr>
    </w:p>
    <w:p w:rsidR="00320B48" w:rsidRDefault="00320B48" w:rsidP="00AB410D">
      <w:pPr>
        <w:spacing w:after="0" w:line="240" w:lineRule="auto"/>
        <w:jc w:val="both"/>
        <w:rPr>
          <w:rFonts w:ascii="Times New Roman" w:eastAsia="Times New Roman" w:hAnsi="Times New Roman"/>
          <w:b/>
          <w:sz w:val="28"/>
          <w:szCs w:val="28"/>
          <w:lang w:eastAsia="ru-RU"/>
        </w:rPr>
      </w:pPr>
    </w:p>
    <w:p w:rsidR="00AB410D" w:rsidRPr="003E6170" w:rsidRDefault="00F45C9F" w:rsidP="00AB410D">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3E6170">
        <w:rPr>
          <w:rFonts w:ascii="Times New Roman" w:hAnsi="Times New Roman"/>
          <w:b/>
          <w:sz w:val="28"/>
          <w:szCs w:val="28"/>
          <w:lang w:eastAsia="uk-UA"/>
        </w:rPr>
        <w:t xml:space="preserve">Про </w:t>
      </w:r>
      <w:r w:rsidRPr="003E6170">
        <w:rPr>
          <w:rFonts w:ascii="Times New Roman" w:hAnsi="Times New Roman"/>
          <w:b/>
          <w:bCs/>
          <w:sz w:val="28"/>
          <w:szCs w:val="28"/>
          <w:lang w:eastAsia="uk-UA"/>
        </w:rPr>
        <w:t>внесення змін до обласного бюджету Рівненської області на 2021 рік</w:t>
      </w:r>
    </w:p>
    <w:p w:rsidR="002F40DD" w:rsidRPr="008D3BE3" w:rsidRDefault="002F40DD" w:rsidP="008D3BE3">
      <w:pPr>
        <w:pStyle w:val="a3"/>
        <w:numPr>
          <w:ilvl w:val="1"/>
          <w:numId w:val="17"/>
        </w:numPr>
        <w:tabs>
          <w:tab w:val="left" w:pos="284"/>
        </w:tabs>
        <w:spacing w:line="240" w:lineRule="auto"/>
        <w:jc w:val="both"/>
        <w:rPr>
          <w:rFonts w:ascii="Times New Roman" w:hAnsi="Times New Roman"/>
          <w:i/>
          <w:sz w:val="28"/>
          <w:szCs w:val="28"/>
          <w:u w:val="single"/>
        </w:rPr>
      </w:pPr>
      <w:r w:rsidRPr="008D3BE3">
        <w:rPr>
          <w:rFonts w:ascii="Times New Roman" w:hAnsi="Times New Roman"/>
          <w:b/>
          <w:sz w:val="28"/>
          <w:szCs w:val="28"/>
          <w:lang w:eastAsia="uk-UA"/>
        </w:rPr>
        <w:t xml:space="preserve">Про звернення управління освіти і науки облдержадміністрації щодо внесення додаткових змін до обласного бюджету </w:t>
      </w:r>
      <w:r w:rsidR="00241CBB">
        <w:rPr>
          <w:rFonts w:ascii="Times New Roman" w:hAnsi="Times New Roman"/>
          <w:b/>
          <w:sz w:val="28"/>
          <w:szCs w:val="28"/>
          <w:lang w:eastAsia="uk-UA"/>
        </w:rPr>
        <w:br/>
      </w:r>
      <w:r w:rsidRPr="008D3BE3">
        <w:rPr>
          <w:rFonts w:ascii="Times New Roman" w:hAnsi="Times New Roman"/>
          <w:b/>
          <w:sz w:val="28"/>
          <w:szCs w:val="28"/>
          <w:lang w:eastAsia="uk-UA"/>
        </w:rPr>
        <w:t xml:space="preserve">на 2021 рік </w:t>
      </w:r>
      <w:r w:rsidR="008E0C4F" w:rsidRPr="000E443D">
        <w:rPr>
          <w:rFonts w:ascii="Times New Roman" w:eastAsia="Times New Roman" w:hAnsi="Times New Roman"/>
          <w:b/>
          <w:sz w:val="28"/>
          <w:szCs w:val="28"/>
          <w:lang w:eastAsia="uk-UA"/>
        </w:rPr>
        <w:t>(лист</w:t>
      </w:r>
      <w:r w:rsidR="008E0C4F">
        <w:rPr>
          <w:rFonts w:ascii="Times New Roman" w:eastAsia="Times New Roman" w:hAnsi="Times New Roman"/>
          <w:b/>
          <w:sz w:val="28"/>
          <w:szCs w:val="28"/>
          <w:lang w:eastAsia="uk-UA"/>
        </w:rPr>
        <w:t>и</w:t>
      </w:r>
      <w:r w:rsidR="008E0C4F" w:rsidRPr="000E443D">
        <w:rPr>
          <w:rFonts w:ascii="Times New Roman" w:eastAsia="Times New Roman" w:hAnsi="Times New Roman"/>
          <w:b/>
          <w:sz w:val="28"/>
          <w:szCs w:val="28"/>
          <w:lang w:eastAsia="uk-UA"/>
        </w:rPr>
        <w:t xml:space="preserve"> від 2</w:t>
      </w:r>
      <w:r w:rsidR="008E0C4F">
        <w:rPr>
          <w:rFonts w:ascii="Times New Roman" w:eastAsia="Times New Roman" w:hAnsi="Times New Roman"/>
          <w:b/>
          <w:sz w:val="28"/>
          <w:szCs w:val="28"/>
          <w:lang w:eastAsia="uk-UA"/>
        </w:rPr>
        <w:t>8</w:t>
      </w:r>
      <w:r w:rsidR="008E0C4F" w:rsidRPr="000E443D">
        <w:rPr>
          <w:rFonts w:ascii="Times New Roman" w:eastAsia="Times New Roman" w:hAnsi="Times New Roman"/>
          <w:b/>
          <w:sz w:val="28"/>
          <w:szCs w:val="28"/>
          <w:lang w:eastAsia="uk-UA"/>
        </w:rPr>
        <w:t>.05.2021 №вих-2</w:t>
      </w:r>
      <w:r w:rsidR="008E0C4F">
        <w:rPr>
          <w:rFonts w:ascii="Times New Roman" w:eastAsia="Times New Roman" w:hAnsi="Times New Roman"/>
          <w:b/>
          <w:sz w:val="28"/>
          <w:szCs w:val="28"/>
          <w:lang w:eastAsia="uk-UA"/>
        </w:rPr>
        <w:t>339</w:t>
      </w:r>
      <w:r w:rsidR="008E0C4F" w:rsidRPr="000E443D">
        <w:rPr>
          <w:rFonts w:ascii="Times New Roman" w:eastAsia="Times New Roman" w:hAnsi="Times New Roman"/>
          <w:b/>
          <w:sz w:val="28"/>
          <w:szCs w:val="28"/>
          <w:lang w:eastAsia="uk-UA"/>
        </w:rPr>
        <w:t>-05/01-09/21</w:t>
      </w:r>
      <w:r w:rsidR="008E0C4F">
        <w:rPr>
          <w:rFonts w:ascii="Times New Roman" w:eastAsia="Times New Roman" w:hAnsi="Times New Roman"/>
          <w:b/>
          <w:sz w:val="28"/>
          <w:szCs w:val="28"/>
          <w:lang w:eastAsia="uk-UA"/>
        </w:rPr>
        <w:t xml:space="preserve"> та </w:t>
      </w:r>
      <w:r w:rsidR="008E0C4F" w:rsidRPr="000E443D">
        <w:rPr>
          <w:rFonts w:ascii="Times New Roman" w:eastAsia="Times New Roman" w:hAnsi="Times New Roman"/>
          <w:b/>
          <w:sz w:val="28"/>
          <w:szCs w:val="28"/>
          <w:lang w:eastAsia="uk-UA"/>
        </w:rPr>
        <w:t xml:space="preserve">від </w:t>
      </w:r>
      <w:r w:rsidR="008E0C4F">
        <w:rPr>
          <w:rFonts w:ascii="Times New Roman" w:eastAsia="Times New Roman" w:hAnsi="Times New Roman"/>
          <w:b/>
          <w:sz w:val="28"/>
          <w:szCs w:val="28"/>
          <w:lang w:eastAsia="uk-UA"/>
        </w:rPr>
        <w:t>01</w:t>
      </w:r>
      <w:r w:rsidR="008E0C4F" w:rsidRPr="000E443D">
        <w:rPr>
          <w:rFonts w:ascii="Times New Roman" w:eastAsia="Times New Roman" w:hAnsi="Times New Roman"/>
          <w:b/>
          <w:sz w:val="28"/>
          <w:szCs w:val="28"/>
          <w:lang w:eastAsia="uk-UA"/>
        </w:rPr>
        <w:t>.0</w:t>
      </w:r>
      <w:r w:rsidR="008E0C4F">
        <w:rPr>
          <w:rFonts w:ascii="Times New Roman" w:eastAsia="Times New Roman" w:hAnsi="Times New Roman"/>
          <w:b/>
          <w:sz w:val="28"/>
          <w:szCs w:val="28"/>
          <w:lang w:eastAsia="uk-UA"/>
        </w:rPr>
        <w:t>6</w:t>
      </w:r>
      <w:r w:rsidR="008E0C4F" w:rsidRPr="000E443D">
        <w:rPr>
          <w:rFonts w:ascii="Times New Roman" w:eastAsia="Times New Roman" w:hAnsi="Times New Roman"/>
          <w:b/>
          <w:sz w:val="28"/>
          <w:szCs w:val="28"/>
          <w:lang w:eastAsia="uk-UA"/>
        </w:rPr>
        <w:t>.2021 №вих-2</w:t>
      </w:r>
      <w:r w:rsidR="008E0C4F">
        <w:rPr>
          <w:rFonts w:ascii="Times New Roman" w:eastAsia="Times New Roman" w:hAnsi="Times New Roman"/>
          <w:b/>
          <w:sz w:val="28"/>
          <w:szCs w:val="28"/>
          <w:lang w:eastAsia="uk-UA"/>
        </w:rPr>
        <w:t>389</w:t>
      </w:r>
      <w:r w:rsidR="008E0C4F" w:rsidRPr="000E443D">
        <w:rPr>
          <w:rFonts w:ascii="Times New Roman" w:eastAsia="Times New Roman" w:hAnsi="Times New Roman"/>
          <w:b/>
          <w:sz w:val="28"/>
          <w:szCs w:val="28"/>
          <w:lang w:eastAsia="uk-UA"/>
        </w:rPr>
        <w:t>-05/01-09/21)</w:t>
      </w:r>
      <w:r w:rsidRPr="008D3BE3">
        <w:rPr>
          <w:rFonts w:ascii="Times New Roman" w:hAnsi="Times New Roman"/>
          <w:b/>
          <w:sz w:val="28"/>
          <w:szCs w:val="28"/>
          <w:lang w:eastAsia="uk-UA"/>
        </w:rPr>
        <w:t>;</w:t>
      </w:r>
    </w:p>
    <w:p w:rsidR="008D3BE3" w:rsidRPr="00C92F8F" w:rsidRDefault="008D3BE3" w:rsidP="008D3BE3">
      <w:pPr>
        <w:pStyle w:val="a3"/>
        <w:tabs>
          <w:tab w:val="left" w:pos="284"/>
        </w:tabs>
        <w:spacing w:line="240" w:lineRule="auto"/>
        <w:ind w:left="1571"/>
        <w:jc w:val="both"/>
        <w:rPr>
          <w:rFonts w:ascii="Times New Roman" w:hAnsi="Times New Roman"/>
          <w:i/>
          <w:sz w:val="12"/>
          <w:szCs w:val="12"/>
          <w:u w:val="single"/>
        </w:rPr>
      </w:pPr>
    </w:p>
    <w:p w:rsidR="002F40DD" w:rsidRPr="009C0834" w:rsidRDefault="002F40DD" w:rsidP="008D3BE3">
      <w:pPr>
        <w:pStyle w:val="a3"/>
        <w:numPr>
          <w:ilvl w:val="1"/>
          <w:numId w:val="17"/>
        </w:numPr>
        <w:tabs>
          <w:tab w:val="left" w:pos="284"/>
        </w:tabs>
        <w:spacing w:line="240" w:lineRule="auto"/>
        <w:jc w:val="both"/>
        <w:rPr>
          <w:rFonts w:ascii="Times New Roman" w:hAnsi="Times New Roman"/>
          <w:i/>
          <w:sz w:val="28"/>
          <w:szCs w:val="28"/>
          <w:u w:val="single"/>
        </w:rPr>
      </w:pPr>
      <w:r w:rsidRPr="008D3BE3">
        <w:rPr>
          <w:rFonts w:ascii="Times New Roman" w:hAnsi="Times New Roman"/>
          <w:b/>
          <w:sz w:val="28"/>
          <w:szCs w:val="28"/>
          <w:lang w:eastAsia="uk-UA"/>
        </w:rPr>
        <w:t>Про звернення облдержадміністрації щодо внесення додаткових змін до обласного бюджету на 2021 рік головному розпоряднику коштів обласного бюджету – департаменту з питань будівництва та архітектури Рівненської облдержадміністрації (листи від 28.05.2021 №вих-5544/0/01-39/21 та від 31.05.2021 №</w:t>
      </w:r>
      <w:r w:rsidR="009C0834">
        <w:rPr>
          <w:rFonts w:ascii="Times New Roman" w:hAnsi="Times New Roman"/>
          <w:b/>
          <w:sz w:val="28"/>
          <w:szCs w:val="28"/>
          <w:lang w:eastAsia="uk-UA"/>
        </w:rPr>
        <w:t> </w:t>
      </w:r>
      <w:r w:rsidRPr="008D3BE3">
        <w:rPr>
          <w:rFonts w:ascii="Times New Roman" w:hAnsi="Times New Roman"/>
          <w:b/>
          <w:sz w:val="28"/>
          <w:szCs w:val="28"/>
          <w:lang w:eastAsia="uk-UA"/>
        </w:rPr>
        <w:t>вих-5617/0/01-39/21)</w:t>
      </w:r>
      <w:r w:rsidR="00C92F8F">
        <w:rPr>
          <w:rFonts w:ascii="Times New Roman" w:hAnsi="Times New Roman"/>
          <w:b/>
          <w:sz w:val="28"/>
          <w:szCs w:val="28"/>
          <w:lang w:eastAsia="uk-UA"/>
        </w:rPr>
        <w:t>;</w:t>
      </w:r>
    </w:p>
    <w:p w:rsidR="009C0834" w:rsidRPr="009C0834" w:rsidRDefault="009C0834" w:rsidP="009C0834">
      <w:pPr>
        <w:pStyle w:val="a3"/>
        <w:rPr>
          <w:rFonts w:ascii="Times New Roman" w:hAnsi="Times New Roman"/>
          <w:i/>
          <w:sz w:val="12"/>
          <w:szCs w:val="12"/>
          <w:u w:val="single"/>
        </w:rPr>
      </w:pPr>
    </w:p>
    <w:p w:rsidR="009C0834" w:rsidRPr="009C0834" w:rsidRDefault="009C0834" w:rsidP="008D3BE3">
      <w:pPr>
        <w:pStyle w:val="a3"/>
        <w:numPr>
          <w:ilvl w:val="1"/>
          <w:numId w:val="17"/>
        </w:numPr>
        <w:tabs>
          <w:tab w:val="left" w:pos="284"/>
        </w:tabs>
        <w:spacing w:line="240" w:lineRule="auto"/>
        <w:jc w:val="both"/>
        <w:rPr>
          <w:rFonts w:ascii="Times New Roman" w:hAnsi="Times New Roman"/>
          <w:b/>
          <w:i/>
          <w:sz w:val="28"/>
          <w:szCs w:val="28"/>
          <w:u w:val="single"/>
        </w:rPr>
      </w:pPr>
      <w:r w:rsidRPr="009C0834">
        <w:rPr>
          <w:rFonts w:ascii="Times New Roman" w:hAnsi="Times New Roman"/>
          <w:b/>
          <w:sz w:val="28"/>
          <w:szCs w:val="28"/>
        </w:rPr>
        <w:t xml:space="preserve">Про звернення </w:t>
      </w:r>
      <w:r>
        <w:rPr>
          <w:rFonts w:ascii="Times New Roman" w:hAnsi="Times New Roman"/>
          <w:b/>
          <w:sz w:val="28"/>
          <w:szCs w:val="28"/>
        </w:rPr>
        <w:t xml:space="preserve">комунального підприємства «Управління майновим комплексом» Рівненської обласної ради щодо виділення із обласного бюджету на 2021 рік коштів </w:t>
      </w:r>
      <w:r w:rsidR="000C6661">
        <w:rPr>
          <w:rFonts w:ascii="Times New Roman" w:hAnsi="Times New Roman"/>
          <w:b/>
          <w:sz w:val="28"/>
          <w:szCs w:val="28"/>
        </w:rPr>
        <w:t>для</w:t>
      </w:r>
      <w:r>
        <w:rPr>
          <w:rFonts w:ascii="Times New Roman" w:hAnsi="Times New Roman"/>
          <w:b/>
          <w:sz w:val="28"/>
          <w:szCs w:val="28"/>
        </w:rPr>
        <w:t xml:space="preserve"> погашення заборгованості з оплати комунальних послуг та енергоносіїв (лист від </w:t>
      </w:r>
      <w:r w:rsidR="00C2042C">
        <w:rPr>
          <w:rFonts w:ascii="Times New Roman" w:hAnsi="Times New Roman"/>
          <w:b/>
          <w:sz w:val="28"/>
          <w:szCs w:val="28"/>
        </w:rPr>
        <w:t xml:space="preserve">11.05.2021 </w:t>
      </w:r>
      <w:r>
        <w:rPr>
          <w:rFonts w:ascii="Times New Roman" w:hAnsi="Times New Roman"/>
          <w:b/>
          <w:sz w:val="28"/>
          <w:szCs w:val="28"/>
        </w:rPr>
        <w:t>№ </w:t>
      </w:r>
      <w:r w:rsidR="00C2042C">
        <w:rPr>
          <w:rFonts w:ascii="Times New Roman" w:hAnsi="Times New Roman"/>
          <w:b/>
          <w:sz w:val="28"/>
          <w:szCs w:val="28"/>
        </w:rPr>
        <w:t>03-09/122</w:t>
      </w:r>
      <w:r>
        <w:rPr>
          <w:rFonts w:ascii="Times New Roman" w:hAnsi="Times New Roman"/>
          <w:b/>
          <w:sz w:val="28"/>
          <w:szCs w:val="28"/>
        </w:rPr>
        <w:t>);</w:t>
      </w:r>
    </w:p>
    <w:p w:rsidR="00C92F8F" w:rsidRPr="00C92F8F" w:rsidRDefault="00C92F8F" w:rsidP="00C92F8F">
      <w:pPr>
        <w:pStyle w:val="a3"/>
        <w:rPr>
          <w:rFonts w:ascii="Times New Roman" w:hAnsi="Times New Roman"/>
          <w:i/>
          <w:sz w:val="12"/>
          <w:szCs w:val="12"/>
          <w:u w:val="single"/>
        </w:rPr>
      </w:pPr>
    </w:p>
    <w:p w:rsidR="00C92F8F" w:rsidRPr="00C92F8F" w:rsidRDefault="00C92F8F" w:rsidP="008D3BE3">
      <w:pPr>
        <w:pStyle w:val="a3"/>
        <w:numPr>
          <w:ilvl w:val="1"/>
          <w:numId w:val="17"/>
        </w:numPr>
        <w:tabs>
          <w:tab w:val="left" w:pos="284"/>
        </w:tabs>
        <w:spacing w:line="240" w:lineRule="auto"/>
        <w:jc w:val="both"/>
        <w:rPr>
          <w:rFonts w:ascii="Times New Roman" w:hAnsi="Times New Roman"/>
          <w:b/>
          <w:i/>
          <w:sz w:val="28"/>
          <w:szCs w:val="28"/>
          <w:u w:val="single"/>
        </w:rPr>
      </w:pPr>
      <w:r w:rsidRPr="00C92F8F">
        <w:rPr>
          <w:rFonts w:ascii="Times New Roman" w:hAnsi="Times New Roman"/>
          <w:b/>
          <w:sz w:val="28"/>
          <w:szCs w:val="28"/>
        </w:rPr>
        <w:t xml:space="preserve">Про звернення </w:t>
      </w:r>
      <w:r>
        <w:rPr>
          <w:rFonts w:ascii="Times New Roman" w:hAnsi="Times New Roman"/>
          <w:b/>
          <w:sz w:val="28"/>
          <w:szCs w:val="28"/>
        </w:rPr>
        <w:t>комунального підприємства «Автобаза» Рівненсько</w:t>
      </w:r>
      <w:r w:rsidR="0014271E">
        <w:rPr>
          <w:rFonts w:ascii="Times New Roman" w:hAnsi="Times New Roman"/>
          <w:b/>
          <w:sz w:val="28"/>
          <w:szCs w:val="28"/>
        </w:rPr>
        <w:t xml:space="preserve">ї обласної ради щодо виділення </w:t>
      </w:r>
      <w:r>
        <w:rPr>
          <w:rFonts w:ascii="Times New Roman" w:hAnsi="Times New Roman"/>
          <w:b/>
          <w:sz w:val="28"/>
          <w:szCs w:val="28"/>
        </w:rPr>
        <w:t xml:space="preserve">з обласного бюджету </w:t>
      </w:r>
      <w:r w:rsidR="009C0834">
        <w:rPr>
          <w:rFonts w:ascii="Times New Roman" w:hAnsi="Times New Roman"/>
          <w:b/>
          <w:sz w:val="28"/>
          <w:szCs w:val="28"/>
        </w:rPr>
        <w:t xml:space="preserve">на 2021 рік </w:t>
      </w:r>
      <w:r>
        <w:rPr>
          <w:rFonts w:ascii="Times New Roman" w:hAnsi="Times New Roman"/>
          <w:b/>
          <w:sz w:val="28"/>
          <w:szCs w:val="28"/>
        </w:rPr>
        <w:t xml:space="preserve">коштів для погашення заборгованості по заробітній платі </w:t>
      </w:r>
      <w:r w:rsidR="009C0834">
        <w:rPr>
          <w:rFonts w:ascii="Times New Roman" w:hAnsi="Times New Roman"/>
          <w:b/>
          <w:sz w:val="28"/>
          <w:szCs w:val="28"/>
        </w:rPr>
        <w:t>з нарахуваннями (лист від 28.05.2021 № 127).</w:t>
      </w:r>
    </w:p>
    <w:p w:rsidR="00AB410D" w:rsidRPr="00320B48" w:rsidRDefault="00AB410D" w:rsidP="00AB410D">
      <w:pPr>
        <w:tabs>
          <w:tab w:val="left" w:pos="284"/>
          <w:tab w:val="left" w:pos="426"/>
        </w:tabs>
        <w:spacing w:after="0" w:line="240" w:lineRule="auto"/>
        <w:contextualSpacing/>
        <w:jc w:val="both"/>
        <w:rPr>
          <w:rFonts w:ascii="Times New Roman" w:eastAsia="Times New Roman" w:hAnsi="Times New Roman"/>
          <w:b/>
          <w:sz w:val="12"/>
          <w:szCs w:val="12"/>
          <w:lang w:eastAsia="ru-RU"/>
        </w:rPr>
      </w:pPr>
    </w:p>
    <w:p w:rsidR="00320B48" w:rsidRDefault="00AB410D" w:rsidP="00320B48">
      <w:pPr>
        <w:tabs>
          <w:tab w:val="left" w:pos="993"/>
        </w:tabs>
        <w:spacing w:after="0" w:line="240" w:lineRule="auto"/>
        <w:ind w:firstLine="765"/>
        <w:jc w:val="both"/>
        <w:rPr>
          <w:rFonts w:ascii="Times New Roman" w:eastAsia="Times New Roman" w:hAnsi="Times New Roman"/>
          <w:b/>
          <w:i/>
          <w:sz w:val="28"/>
          <w:szCs w:val="28"/>
          <w:u w:val="single"/>
          <w:lang w:eastAsia="ru-RU"/>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sidR="002F40DD" w:rsidRPr="003E6170">
        <w:rPr>
          <w:rFonts w:ascii="Times New Roman" w:hAnsi="Times New Roman"/>
          <w:color w:val="000000"/>
          <w:sz w:val="28"/>
          <w:szCs w:val="28"/>
          <w:lang w:eastAsia="ru-RU"/>
        </w:rPr>
        <w:t>постійна комісія</w:t>
      </w:r>
      <w:r w:rsidR="002F40DD" w:rsidRPr="003E6170">
        <w:rPr>
          <w:rFonts w:ascii="Times New Roman" w:hAnsi="Times New Roman"/>
          <w:bCs/>
          <w:sz w:val="28"/>
          <w:szCs w:val="28"/>
          <w:lang w:eastAsia="ru-RU"/>
        </w:rPr>
        <w:t xml:space="preserve"> </w:t>
      </w:r>
    </w:p>
    <w:p w:rsidR="005325DD" w:rsidRDefault="002F40DD" w:rsidP="002F40DD">
      <w:pPr>
        <w:spacing w:before="120" w:after="120" w:line="480" w:lineRule="auto"/>
        <w:jc w:val="center"/>
        <w:rPr>
          <w:rFonts w:ascii="Times New Roman" w:eastAsia="Times New Roman" w:hAnsi="Times New Roman"/>
          <w:b/>
          <w:i/>
          <w:sz w:val="28"/>
          <w:szCs w:val="28"/>
          <w:u w:val="single"/>
          <w:lang w:eastAsia="ru-RU"/>
        </w:rPr>
      </w:pPr>
      <w:r w:rsidRPr="0088464D">
        <w:rPr>
          <w:rFonts w:ascii="Times New Roman" w:eastAsia="Times New Roman" w:hAnsi="Times New Roman"/>
          <w:b/>
          <w:i/>
          <w:sz w:val="28"/>
          <w:szCs w:val="28"/>
          <w:u w:val="single"/>
          <w:lang w:eastAsia="ru-RU"/>
        </w:rPr>
        <w:t>в и р і ш и л а  :</w:t>
      </w:r>
    </w:p>
    <w:p w:rsidR="002F40DD" w:rsidRPr="00F51666" w:rsidRDefault="002F40DD" w:rsidP="002F40DD">
      <w:pPr>
        <w:numPr>
          <w:ilvl w:val="3"/>
          <w:numId w:val="6"/>
        </w:numPr>
        <w:suppressAutoHyphens/>
        <w:spacing w:after="120" w:line="240" w:lineRule="auto"/>
        <w:ind w:left="709"/>
        <w:jc w:val="both"/>
        <w:rPr>
          <w:rFonts w:ascii="Times New Roman" w:hAnsi="Times New Roman"/>
          <w:sz w:val="28"/>
          <w:szCs w:val="28"/>
        </w:rPr>
      </w:pPr>
      <w:r w:rsidRPr="00F51666">
        <w:rPr>
          <w:rFonts w:ascii="Times New Roman" w:hAnsi="Times New Roman"/>
          <w:sz w:val="28"/>
          <w:szCs w:val="28"/>
        </w:rPr>
        <w:t>Інформацію взяти до відома.</w:t>
      </w:r>
    </w:p>
    <w:p w:rsidR="002F40DD" w:rsidRPr="00F51666" w:rsidRDefault="002F40DD" w:rsidP="002F40DD">
      <w:pPr>
        <w:numPr>
          <w:ilvl w:val="3"/>
          <w:numId w:val="6"/>
        </w:numPr>
        <w:suppressAutoHyphens/>
        <w:spacing w:after="120" w:line="240" w:lineRule="auto"/>
        <w:ind w:left="709"/>
        <w:jc w:val="both"/>
        <w:rPr>
          <w:rFonts w:ascii="Times New Roman" w:hAnsi="Times New Roman"/>
          <w:sz w:val="28"/>
          <w:szCs w:val="28"/>
        </w:rPr>
      </w:pPr>
      <w:r w:rsidRPr="00F51666">
        <w:rPr>
          <w:rFonts w:ascii="Times New Roman" w:hAnsi="Times New Roman"/>
          <w:sz w:val="28"/>
          <w:szCs w:val="28"/>
        </w:rPr>
        <w:t xml:space="preserve">Рекомендувати облдержадміністрації за рахунок зменшення резервного фонду </w:t>
      </w:r>
      <w:r w:rsidR="00C92F8F">
        <w:rPr>
          <w:rFonts w:ascii="Times New Roman" w:hAnsi="Times New Roman"/>
          <w:sz w:val="28"/>
          <w:szCs w:val="28"/>
        </w:rPr>
        <w:t xml:space="preserve">обласного бюджету на 2021 рік </w:t>
      </w:r>
      <w:r w:rsidRPr="00F51666">
        <w:rPr>
          <w:rFonts w:ascii="Times New Roman" w:hAnsi="Times New Roman"/>
          <w:sz w:val="28"/>
          <w:szCs w:val="28"/>
        </w:rPr>
        <w:t>виділити кошти в сумі:</w:t>
      </w:r>
    </w:p>
    <w:p w:rsidR="002F40DD" w:rsidRPr="00F51666" w:rsidRDefault="002F40DD" w:rsidP="002F40DD">
      <w:pPr>
        <w:numPr>
          <w:ilvl w:val="0"/>
          <w:numId w:val="5"/>
        </w:numPr>
        <w:suppressAutoHyphens/>
        <w:spacing w:after="120" w:line="240" w:lineRule="auto"/>
        <w:jc w:val="both"/>
        <w:rPr>
          <w:rFonts w:ascii="Times New Roman" w:hAnsi="Times New Roman"/>
          <w:sz w:val="28"/>
          <w:szCs w:val="28"/>
        </w:rPr>
      </w:pPr>
      <w:r w:rsidRPr="00F51666">
        <w:rPr>
          <w:rFonts w:ascii="Times New Roman" w:hAnsi="Times New Roman"/>
          <w:sz w:val="28"/>
          <w:szCs w:val="28"/>
        </w:rPr>
        <w:lastRenderedPageBreak/>
        <w:t xml:space="preserve">1 000,0 тис. грн на </w:t>
      </w:r>
      <w:r w:rsidR="008D3BE3">
        <w:rPr>
          <w:rFonts w:ascii="Times New Roman" w:hAnsi="Times New Roman"/>
          <w:sz w:val="28"/>
          <w:szCs w:val="28"/>
        </w:rPr>
        <w:t>погашення заборгованості з оплати комунальних послуг та енергоносіїв</w:t>
      </w:r>
      <w:r w:rsidRPr="00F51666">
        <w:rPr>
          <w:rFonts w:ascii="Times New Roman" w:hAnsi="Times New Roman"/>
          <w:sz w:val="28"/>
          <w:szCs w:val="28"/>
        </w:rPr>
        <w:t xml:space="preserve"> комунально</w:t>
      </w:r>
      <w:r w:rsidR="008D3BE3">
        <w:rPr>
          <w:rFonts w:ascii="Times New Roman" w:hAnsi="Times New Roman"/>
          <w:sz w:val="28"/>
          <w:szCs w:val="28"/>
        </w:rPr>
        <w:t>му</w:t>
      </w:r>
      <w:r w:rsidRPr="00F51666">
        <w:rPr>
          <w:rFonts w:ascii="Times New Roman" w:hAnsi="Times New Roman"/>
          <w:sz w:val="28"/>
          <w:szCs w:val="28"/>
        </w:rPr>
        <w:t xml:space="preserve"> підприємств</w:t>
      </w:r>
      <w:r w:rsidR="008D3BE3">
        <w:rPr>
          <w:rFonts w:ascii="Times New Roman" w:hAnsi="Times New Roman"/>
          <w:sz w:val="28"/>
          <w:szCs w:val="28"/>
        </w:rPr>
        <w:t>у</w:t>
      </w:r>
      <w:r w:rsidRPr="00F51666">
        <w:rPr>
          <w:rFonts w:ascii="Times New Roman" w:hAnsi="Times New Roman"/>
          <w:sz w:val="28"/>
          <w:szCs w:val="28"/>
        </w:rPr>
        <w:t xml:space="preserve"> «Управління майновим комплексом» Рівненської обласної ради;</w:t>
      </w:r>
    </w:p>
    <w:p w:rsidR="008D3BE3" w:rsidRPr="008D3BE3" w:rsidRDefault="008D3BE3" w:rsidP="008D3BE3">
      <w:pPr>
        <w:numPr>
          <w:ilvl w:val="0"/>
          <w:numId w:val="5"/>
        </w:numPr>
        <w:suppressAutoHyphens/>
        <w:spacing w:after="120" w:line="240" w:lineRule="auto"/>
        <w:jc w:val="both"/>
        <w:rPr>
          <w:rFonts w:ascii="Times New Roman" w:hAnsi="Times New Roman"/>
          <w:sz w:val="28"/>
          <w:szCs w:val="28"/>
        </w:rPr>
      </w:pPr>
      <w:r>
        <w:rPr>
          <w:rFonts w:ascii="Times New Roman" w:hAnsi="Times New Roman"/>
          <w:sz w:val="28"/>
          <w:szCs w:val="28"/>
        </w:rPr>
        <w:t>450</w:t>
      </w:r>
      <w:r w:rsidR="002F40DD" w:rsidRPr="00F51666">
        <w:rPr>
          <w:rFonts w:ascii="Times New Roman" w:hAnsi="Times New Roman"/>
          <w:sz w:val="28"/>
          <w:szCs w:val="28"/>
        </w:rPr>
        <w:t xml:space="preserve">,0 тис. грн на </w:t>
      </w:r>
      <w:r>
        <w:rPr>
          <w:rFonts w:ascii="Times New Roman" w:hAnsi="Times New Roman"/>
          <w:sz w:val="28"/>
          <w:szCs w:val="28"/>
        </w:rPr>
        <w:t>погашення заборгованості</w:t>
      </w:r>
      <w:r w:rsidR="00CD0979">
        <w:rPr>
          <w:rFonts w:ascii="Times New Roman" w:hAnsi="Times New Roman"/>
          <w:sz w:val="28"/>
          <w:szCs w:val="28"/>
        </w:rPr>
        <w:t xml:space="preserve"> із заробітної плати</w:t>
      </w:r>
      <w:r w:rsidR="00C14CA6">
        <w:rPr>
          <w:rFonts w:ascii="Times New Roman" w:hAnsi="Times New Roman"/>
          <w:sz w:val="28"/>
          <w:szCs w:val="28"/>
        </w:rPr>
        <w:t>,</w:t>
      </w:r>
      <w:r w:rsidR="00CD0979">
        <w:rPr>
          <w:rFonts w:ascii="Times New Roman" w:hAnsi="Times New Roman"/>
          <w:sz w:val="28"/>
          <w:szCs w:val="28"/>
        </w:rPr>
        <w:t xml:space="preserve"> до бюджету</w:t>
      </w:r>
      <w:r>
        <w:rPr>
          <w:rFonts w:ascii="Times New Roman" w:hAnsi="Times New Roman"/>
          <w:sz w:val="28"/>
          <w:szCs w:val="28"/>
        </w:rPr>
        <w:t xml:space="preserve"> </w:t>
      </w:r>
      <w:r w:rsidR="00CD0979">
        <w:rPr>
          <w:rFonts w:ascii="Times New Roman" w:hAnsi="Times New Roman"/>
          <w:sz w:val="28"/>
          <w:szCs w:val="28"/>
        </w:rPr>
        <w:t>(</w:t>
      </w:r>
      <w:r>
        <w:rPr>
          <w:rFonts w:ascii="Times New Roman" w:hAnsi="Times New Roman"/>
          <w:sz w:val="28"/>
          <w:szCs w:val="28"/>
        </w:rPr>
        <w:t>ЄСВ, ПФ, ПДФО, ПДВ, земельного податку</w:t>
      </w:r>
      <w:r w:rsidR="00CD0979">
        <w:rPr>
          <w:rFonts w:ascii="Times New Roman" w:hAnsi="Times New Roman"/>
          <w:sz w:val="28"/>
          <w:szCs w:val="28"/>
        </w:rPr>
        <w:t>)</w:t>
      </w:r>
      <w:r w:rsidRPr="00F51666">
        <w:rPr>
          <w:rFonts w:ascii="Times New Roman" w:hAnsi="Times New Roman"/>
          <w:sz w:val="28"/>
          <w:szCs w:val="28"/>
        </w:rPr>
        <w:t xml:space="preserve"> </w:t>
      </w:r>
      <w:r>
        <w:rPr>
          <w:rFonts w:ascii="Times New Roman" w:hAnsi="Times New Roman"/>
          <w:sz w:val="28"/>
          <w:szCs w:val="28"/>
        </w:rPr>
        <w:t>комунальному</w:t>
      </w:r>
      <w:r w:rsidR="002F40DD" w:rsidRPr="00F51666">
        <w:rPr>
          <w:rFonts w:ascii="Times New Roman" w:hAnsi="Times New Roman"/>
          <w:sz w:val="28"/>
          <w:szCs w:val="28"/>
        </w:rPr>
        <w:t xml:space="preserve"> підприємств</w:t>
      </w:r>
      <w:r>
        <w:rPr>
          <w:rFonts w:ascii="Times New Roman" w:hAnsi="Times New Roman"/>
          <w:sz w:val="28"/>
          <w:szCs w:val="28"/>
        </w:rPr>
        <w:t>у</w:t>
      </w:r>
      <w:r w:rsidR="002F40DD" w:rsidRPr="00F51666">
        <w:rPr>
          <w:rFonts w:ascii="Times New Roman" w:hAnsi="Times New Roman"/>
          <w:sz w:val="28"/>
          <w:szCs w:val="28"/>
        </w:rPr>
        <w:t xml:space="preserve"> «Автобаза» Рівненської обласної ради.</w:t>
      </w:r>
    </w:p>
    <w:p w:rsidR="008D3BE3" w:rsidRPr="008D3BE3" w:rsidRDefault="008D3BE3" w:rsidP="008D3BE3">
      <w:pPr>
        <w:numPr>
          <w:ilvl w:val="3"/>
          <w:numId w:val="6"/>
        </w:numPr>
        <w:suppressAutoHyphens/>
        <w:spacing w:after="120" w:line="240" w:lineRule="auto"/>
        <w:ind w:left="709"/>
        <w:jc w:val="both"/>
        <w:rPr>
          <w:rFonts w:ascii="Times New Roman" w:hAnsi="Times New Roman"/>
          <w:sz w:val="28"/>
          <w:szCs w:val="28"/>
        </w:rPr>
      </w:pPr>
      <w:proofErr w:type="spellStart"/>
      <w:r w:rsidRPr="008D3BE3">
        <w:rPr>
          <w:rFonts w:ascii="Times New Roman" w:hAnsi="Times New Roman"/>
          <w:sz w:val="28"/>
          <w:szCs w:val="28"/>
        </w:rPr>
        <w:t>Внести</w:t>
      </w:r>
      <w:proofErr w:type="spellEnd"/>
      <w:r w:rsidRPr="008D3BE3">
        <w:rPr>
          <w:rFonts w:ascii="Times New Roman" w:hAnsi="Times New Roman"/>
          <w:sz w:val="28"/>
          <w:szCs w:val="28"/>
        </w:rPr>
        <w:t xml:space="preserve"> зміни до</w:t>
      </w:r>
      <w:r w:rsidR="00C92F8F">
        <w:rPr>
          <w:rFonts w:ascii="Times New Roman" w:hAnsi="Times New Roman"/>
          <w:sz w:val="28"/>
          <w:szCs w:val="28"/>
        </w:rPr>
        <w:t xml:space="preserve"> поданого</w:t>
      </w:r>
      <w:r w:rsidRPr="008D3BE3">
        <w:rPr>
          <w:rFonts w:ascii="Times New Roman" w:hAnsi="Times New Roman"/>
          <w:sz w:val="28"/>
          <w:szCs w:val="28"/>
        </w:rPr>
        <w:t xml:space="preserve"> проєкту рішення «Про внесення змін до обласного бюджету Рівненської області на 2021 рік»</w:t>
      </w:r>
      <w:r w:rsidR="00C92F8F">
        <w:rPr>
          <w:rFonts w:ascii="Times New Roman" w:hAnsi="Times New Roman"/>
          <w:sz w:val="28"/>
          <w:szCs w:val="28"/>
        </w:rPr>
        <w:t>, а саме</w:t>
      </w:r>
      <w:r w:rsidRPr="008D3BE3">
        <w:rPr>
          <w:rFonts w:ascii="Times New Roman" w:hAnsi="Times New Roman"/>
          <w:sz w:val="28"/>
          <w:szCs w:val="28"/>
        </w:rPr>
        <w:t>:</w:t>
      </w:r>
    </w:p>
    <w:p w:rsidR="008D3BE3" w:rsidRPr="008D3BE3" w:rsidRDefault="008D3BE3" w:rsidP="008D3BE3">
      <w:pPr>
        <w:pStyle w:val="a3"/>
        <w:numPr>
          <w:ilvl w:val="0"/>
          <w:numId w:val="16"/>
        </w:numPr>
        <w:rPr>
          <w:rFonts w:ascii="Times New Roman" w:hAnsi="Times New Roman"/>
          <w:sz w:val="28"/>
          <w:szCs w:val="28"/>
        </w:rPr>
      </w:pPr>
      <w:r w:rsidRPr="008D3BE3">
        <w:rPr>
          <w:rFonts w:ascii="Times New Roman" w:hAnsi="Times New Roman"/>
          <w:sz w:val="28"/>
          <w:szCs w:val="28"/>
        </w:rPr>
        <w:t>пункт 13 виключити;</w:t>
      </w:r>
    </w:p>
    <w:p w:rsidR="008D3BE3" w:rsidRPr="008D3BE3" w:rsidRDefault="008D3BE3" w:rsidP="008D3BE3">
      <w:pPr>
        <w:pStyle w:val="a3"/>
        <w:numPr>
          <w:ilvl w:val="0"/>
          <w:numId w:val="16"/>
        </w:numPr>
        <w:rPr>
          <w:rFonts w:ascii="Times New Roman" w:hAnsi="Times New Roman"/>
          <w:sz w:val="28"/>
          <w:szCs w:val="28"/>
        </w:rPr>
      </w:pPr>
      <w:r w:rsidRPr="008D3BE3">
        <w:rPr>
          <w:rFonts w:ascii="Times New Roman" w:hAnsi="Times New Roman"/>
          <w:sz w:val="28"/>
          <w:szCs w:val="28"/>
        </w:rPr>
        <w:t>доповнити проєкт рішення пунктом наступного змісту:</w:t>
      </w:r>
    </w:p>
    <w:p w:rsidR="008D3BE3" w:rsidRPr="008D3BE3" w:rsidRDefault="008D3BE3" w:rsidP="008D3BE3">
      <w:pPr>
        <w:pStyle w:val="a3"/>
        <w:spacing w:after="0" w:line="240" w:lineRule="auto"/>
        <w:ind w:left="709"/>
        <w:jc w:val="both"/>
        <w:rPr>
          <w:rFonts w:ascii="Times New Roman" w:hAnsi="Times New Roman"/>
          <w:b/>
          <w:sz w:val="28"/>
          <w:szCs w:val="28"/>
        </w:rPr>
      </w:pPr>
      <w:r w:rsidRPr="008D3BE3">
        <w:rPr>
          <w:rFonts w:ascii="Times New Roman" w:hAnsi="Times New Roman"/>
          <w:b/>
          <w:sz w:val="28"/>
          <w:szCs w:val="28"/>
        </w:rPr>
        <w:t>«Рівненській обласній державній адміністрації здійснювати розподіл і перерозподіл коштів бюджету розвитку на здійснення заходів із будівництва, реконструкції і реставрації, капітального ремонту об’єктів виробничої, комунікаційної та соціальної інфраструктури за об’єктами та іншими капітальними видатками у 2021 році, в тому числі виділяти інші субвенції місцевим бюджетам, за погодженням з постійними комісіями обласної ради з питань будівництва та розвитку інфраструктури та з питань бюджету, фінансів та податків.»</w:t>
      </w:r>
    </w:p>
    <w:p w:rsidR="008D3BE3" w:rsidRPr="00882CA3" w:rsidRDefault="008D3BE3" w:rsidP="008D3BE3">
      <w:pPr>
        <w:pStyle w:val="a3"/>
        <w:spacing w:after="0" w:line="240" w:lineRule="auto"/>
        <w:ind w:left="0"/>
        <w:jc w:val="both"/>
        <w:rPr>
          <w:rFonts w:ascii="Times New Roman" w:hAnsi="Times New Roman"/>
          <w:b/>
          <w:sz w:val="12"/>
          <w:szCs w:val="12"/>
        </w:rPr>
      </w:pPr>
      <w:bookmarkStart w:id="0" w:name="_GoBack"/>
      <w:bookmarkEnd w:id="0"/>
    </w:p>
    <w:p w:rsidR="008D3BE3" w:rsidRPr="008D3BE3" w:rsidRDefault="008D3BE3" w:rsidP="008D3BE3">
      <w:pPr>
        <w:pStyle w:val="a3"/>
        <w:numPr>
          <w:ilvl w:val="0"/>
          <w:numId w:val="16"/>
        </w:numPr>
        <w:rPr>
          <w:rFonts w:ascii="Times New Roman" w:hAnsi="Times New Roman"/>
          <w:sz w:val="28"/>
          <w:szCs w:val="28"/>
        </w:rPr>
      </w:pPr>
      <w:r w:rsidRPr="008D3BE3">
        <w:rPr>
          <w:rFonts w:ascii="Times New Roman" w:hAnsi="Times New Roman"/>
          <w:sz w:val="28"/>
          <w:szCs w:val="28"/>
        </w:rPr>
        <w:t>доповнити проєкт рішення пунктом наступного змісту:</w:t>
      </w:r>
    </w:p>
    <w:p w:rsidR="008D3BE3" w:rsidRDefault="008D3BE3" w:rsidP="008D3BE3">
      <w:pPr>
        <w:pStyle w:val="a3"/>
        <w:spacing w:after="0" w:line="240" w:lineRule="auto"/>
        <w:ind w:left="709"/>
        <w:jc w:val="both"/>
        <w:rPr>
          <w:rFonts w:ascii="Times New Roman" w:hAnsi="Times New Roman"/>
          <w:b/>
          <w:sz w:val="28"/>
          <w:szCs w:val="28"/>
        </w:rPr>
      </w:pPr>
      <w:r w:rsidRPr="008D3BE3">
        <w:rPr>
          <w:rFonts w:ascii="Times New Roman" w:hAnsi="Times New Roman"/>
          <w:b/>
          <w:sz w:val="28"/>
          <w:szCs w:val="28"/>
        </w:rPr>
        <w:t>«Рівненській обласній державній адміністрації здійснювати розподіл і перерозподіл коштів, які спрямовуються на фінансування витрат, пов’язаних з будівництвом, реконструкцією, ремонтом і утриманням автомобільних доріг на 2021 рік за погодженням з постійними комісіями обласної ради з питань будівництва та розвитку інфраструктури та з питань бюджету, фінансів та податків.»</w:t>
      </w:r>
    </w:p>
    <w:p w:rsidR="008D3BE3" w:rsidRPr="00882CA3" w:rsidRDefault="008D3BE3" w:rsidP="008D3BE3">
      <w:pPr>
        <w:pStyle w:val="a3"/>
        <w:spacing w:after="0" w:line="240" w:lineRule="auto"/>
        <w:ind w:left="709"/>
        <w:jc w:val="both"/>
        <w:rPr>
          <w:rFonts w:ascii="Times New Roman" w:hAnsi="Times New Roman"/>
          <w:b/>
          <w:sz w:val="12"/>
          <w:szCs w:val="12"/>
        </w:rPr>
      </w:pPr>
    </w:p>
    <w:p w:rsidR="002F40DD" w:rsidRPr="008D3BE3" w:rsidRDefault="008D3BE3" w:rsidP="008D3BE3">
      <w:pPr>
        <w:numPr>
          <w:ilvl w:val="3"/>
          <w:numId w:val="6"/>
        </w:numPr>
        <w:suppressAutoHyphens/>
        <w:spacing w:after="120" w:line="240" w:lineRule="auto"/>
        <w:ind w:left="709"/>
        <w:jc w:val="both"/>
        <w:rPr>
          <w:rFonts w:ascii="Times New Roman" w:hAnsi="Times New Roman"/>
          <w:sz w:val="28"/>
          <w:szCs w:val="28"/>
        </w:rPr>
      </w:pPr>
      <w:r w:rsidRPr="008D3BE3">
        <w:rPr>
          <w:rFonts w:ascii="Times New Roman" w:hAnsi="Times New Roman"/>
          <w:sz w:val="28"/>
          <w:szCs w:val="28"/>
          <w:lang w:eastAsia="zh-CN"/>
        </w:rPr>
        <w:t>Р</w:t>
      </w:r>
      <w:r w:rsidR="002F40DD" w:rsidRPr="008D3BE3">
        <w:rPr>
          <w:rFonts w:ascii="Times New Roman" w:hAnsi="Times New Roman"/>
          <w:sz w:val="28"/>
          <w:szCs w:val="28"/>
          <w:lang w:eastAsia="zh-CN"/>
        </w:rPr>
        <w:t>екомендувати облдержадміністрації доопрацювати поданий проєкт рішення з урахуванням надходжень міжбюджетних трансфертів, рекомендацій профільних постійних комісій обласної ради та звернень головних розпорядників коштів обласного бюджету, які надійшли після оприлюднення проєкту рішення «Про внесення змін до обласного бюджету Рівненської області на 2021 рік»</w:t>
      </w:r>
      <w:r w:rsidR="002F40DD" w:rsidRPr="008D3BE3">
        <w:rPr>
          <w:rFonts w:ascii="Times New Roman" w:hAnsi="Times New Roman"/>
          <w:sz w:val="28"/>
          <w:szCs w:val="28"/>
        </w:rPr>
        <w:t>.</w:t>
      </w:r>
    </w:p>
    <w:p w:rsidR="002F40DD" w:rsidRPr="00F51666" w:rsidRDefault="002F40DD" w:rsidP="002F40DD">
      <w:pPr>
        <w:numPr>
          <w:ilvl w:val="3"/>
          <w:numId w:val="6"/>
        </w:numPr>
        <w:suppressAutoHyphens/>
        <w:spacing w:after="120" w:line="240" w:lineRule="auto"/>
        <w:ind w:left="709"/>
        <w:jc w:val="both"/>
        <w:rPr>
          <w:rFonts w:ascii="Times New Roman" w:hAnsi="Times New Roman"/>
          <w:sz w:val="28"/>
          <w:szCs w:val="28"/>
        </w:rPr>
      </w:pPr>
      <w:r w:rsidRPr="00F51666">
        <w:rPr>
          <w:rFonts w:ascii="Times New Roman" w:hAnsi="Times New Roman"/>
          <w:sz w:val="28"/>
          <w:szCs w:val="28"/>
          <w:lang w:eastAsia="zh-CN"/>
        </w:rPr>
        <w:t xml:space="preserve">Погодитись з проєктом рішення з вказаного питання із урахуванням цих рекомендацій. </w:t>
      </w:r>
    </w:p>
    <w:p w:rsidR="002F40DD" w:rsidRPr="00F51666" w:rsidRDefault="002F40DD" w:rsidP="002F40DD">
      <w:pPr>
        <w:numPr>
          <w:ilvl w:val="3"/>
          <w:numId w:val="6"/>
        </w:numPr>
        <w:suppressAutoHyphens/>
        <w:spacing w:after="120" w:line="240" w:lineRule="auto"/>
        <w:ind w:left="709"/>
        <w:jc w:val="both"/>
        <w:rPr>
          <w:rFonts w:ascii="Times New Roman" w:hAnsi="Times New Roman"/>
          <w:sz w:val="28"/>
          <w:szCs w:val="28"/>
        </w:rPr>
      </w:pPr>
      <w:r w:rsidRPr="00F51666">
        <w:rPr>
          <w:rFonts w:ascii="Times New Roman" w:hAnsi="Times New Roman"/>
          <w:sz w:val="28"/>
          <w:szCs w:val="28"/>
          <w:lang w:eastAsia="zh-CN"/>
        </w:rPr>
        <w:t>Рекомендувати голові обласної ради винести це питання на розгляд сесії обласної ради.</w:t>
      </w:r>
      <w:r w:rsidRPr="00F51666">
        <w:rPr>
          <w:rFonts w:ascii="Times New Roman" w:hAnsi="Times New Roman"/>
          <w:sz w:val="28"/>
          <w:szCs w:val="28"/>
        </w:rPr>
        <w:t xml:space="preserve"> </w:t>
      </w:r>
    </w:p>
    <w:p w:rsidR="002F40DD" w:rsidRPr="00F51666" w:rsidRDefault="002F40DD" w:rsidP="002F40DD">
      <w:pPr>
        <w:numPr>
          <w:ilvl w:val="3"/>
          <w:numId w:val="6"/>
        </w:numPr>
        <w:suppressAutoHyphens/>
        <w:spacing w:after="120" w:line="240" w:lineRule="auto"/>
        <w:ind w:left="709"/>
        <w:jc w:val="both"/>
        <w:rPr>
          <w:rFonts w:ascii="Times New Roman" w:hAnsi="Times New Roman"/>
          <w:sz w:val="28"/>
          <w:szCs w:val="28"/>
        </w:rPr>
      </w:pPr>
      <w:r w:rsidRPr="00F51666">
        <w:rPr>
          <w:rFonts w:ascii="Times New Roman" w:hAnsi="Times New Roman"/>
          <w:sz w:val="28"/>
          <w:szCs w:val="28"/>
        </w:rPr>
        <w:t>Рекомендувати облдержадміністрації за результатами перевиконання дохідної частини обласного бюджету у першому півріччі</w:t>
      </w:r>
      <w:r w:rsidRPr="00BB626E">
        <w:rPr>
          <w:rFonts w:ascii="Times New Roman" w:hAnsi="Times New Roman"/>
          <w:sz w:val="28"/>
          <w:szCs w:val="28"/>
        </w:rPr>
        <w:t xml:space="preserve"> </w:t>
      </w:r>
      <w:r>
        <w:rPr>
          <w:rFonts w:ascii="Times New Roman" w:hAnsi="Times New Roman"/>
          <w:sz w:val="28"/>
          <w:szCs w:val="28"/>
        </w:rPr>
        <w:t xml:space="preserve">2021 року </w:t>
      </w:r>
      <w:r w:rsidR="001543F2">
        <w:rPr>
          <w:rFonts w:ascii="Times New Roman" w:hAnsi="Times New Roman"/>
          <w:sz w:val="28"/>
          <w:szCs w:val="28"/>
        </w:rPr>
        <w:t>збільш</w:t>
      </w:r>
      <w:r w:rsidRPr="00F51666">
        <w:rPr>
          <w:rFonts w:ascii="Times New Roman" w:hAnsi="Times New Roman"/>
          <w:sz w:val="28"/>
          <w:szCs w:val="28"/>
        </w:rPr>
        <w:t xml:space="preserve">ити </w:t>
      </w:r>
      <w:r>
        <w:rPr>
          <w:rFonts w:ascii="Times New Roman" w:hAnsi="Times New Roman"/>
          <w:sz w:val="28"/>
          <w:szCs w:val="28"/>
        </w:rPr>
        <w:t xml:space="preserve">обсяг </w:t>
      </w:r>
      <w:r w:rsidRPr="00F51666">
        <w:rPr>
          <w:rFonts w:ascii="Times New Roman" w:hAnsi="Times New Roman"/>
          <w:sz w:val="28"/>
          <w:szCs w:val="28"/>
        </w:rPr>
        <w:t>резервн</w:t>
      </w:r>
      <w:r>
        <w:rPr>
          <w:rFonts w:ascii="Times New Roman" w:hAnsi="Times New Roman"/>
          <w:sz w:val="28"/>
          <w:szCs w:val="28"/>
        </w:rPr>
        <w:t>ого</w:t>
      </w:r>
      <w:r w:rsidRPr="00F51666">
        <w:rPr>
          <w:rFonts w:ascii="Times New Roman" w:hAnsi="Times New Roman"/>
          <w:sz w:val="28"/>
          <w:szCs w:val="28"/>
        </w:rPr>
        <w:t xml:space="preserve"> фонд</w:t>
      </w:r>
      <w:r>
        <w:rPr>
          <w:rFonts w:ascii="Times New Roman" w:hAnsi="Times New Roman"/>
          <w:sz w:val="28"/>
          <w:szCs w:val="28"/>
        </w:rPr>
        <w:t>у</w:t>
      </w:r>
      <w:r w:rsidR="001543F2">
        <w:rPr>
          <w:rFonts w:ascii="Times New Roman" w:hAnsi="Times New Roman"/>
          <w:sz w:val="28"/>
          <w:szCs w:val="28"/>
        </w:rPr>
        <w:t xml:space="preserve"> обласного бюджету </w:t>
      </w:r>
      <w:r>
        <w:rPr>
          <w:rFonts w:ascii="Times New Roman" w:hAnsi="Times New Roman"/>
          <w:sz w:val="28"/>
          <w:szCs w:val="28"/>
        </w:rPr>
        <w:t xml:space="preserve">та установити </w:t>
      </w:r>
      <w:r w:rsidR="00C92F8F">
        <w:rPr>
          <w:rFonts w:ascii="Times New Roman" w:hAnsi="Times New Roman"/>
          <w:sz w:val="28"/>
          <w:szCs w:val="28"/>
        </w:rPr>
        <w:br/>
      </w:r>
      <w:r w:rsidR="001543F2">
        <w:rPr>
          <w:rFonts w:ascii="Times New Roman" w:hAnsi="Times New Roman"/>
          <w:sz w:val="28"/>
          <w:szCs w:val="28"/>
        </w:rPr>
        <w:t>в</w:t>
      </w:r>
      <w:r>
        <w:rPr>
          <w:rFonts w:ascii="Times New Roman" w:hAnsi="Times New Roman"/>
          <w:sz w:val="28"/>
          <w:szCs w:val="28"/>
        </w:rPr>
        <w:t xml:space="preserve"> сумі 4 365,0 тис. гривень</w:t>
      </w:r>
      <w:r w:rsidRPr="00F51666">
        <w:rPr>
          <w:rFonts w:ascii="Times New Roman" w:hAnsi="Times New Roman"/>
          <w:sz w:val="28"/>
          <w:szCs w:val="28"/>
        </w:rPr>
        <w:t>.</w:t>
      </w:r>
    </w:p>
    <w:p w:rsidR="00AB410D"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653F1F" w:rsidRDefault="00653F1F">
      <w:pPr>
        <w:rPr>
          <w:rFonts w:ascii="Times New Roman" w:hAnsi="Times New Roman"/>
        </w:rPr>
      </w:pPr>
      <w:r>
        <w:rPr>
          <w:rFonts w:ascii="Times New Roman" w:hAnsi="Times New Roman"/>
        </w:rPr>
        <w:br w:type="page"/>
      </w:r>
    </w:p>
    <w:p w:rsidR="002B3A1A" w:rsidRPr="003E6170" w:rsidRDefault="002B3A1A" w:rsidP="002B3A1A">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2B3A1A" w:rsidRPr="003E6170" w:rsidRDefault="002B3A1A" w:rsidP="002B3A1A">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2B3A1A" w:rsidRPr="003E6170" w:rsidRDefault="002B3A1A" w:rsidP="002B3A1A">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2B3A1A" w:rsidRPr="003E6170" w:rsidRDefault="002B3A1A" w:rsidP="002B3A1A">
      <w:pPr>
        <w:spacing w:after="0" w:line="240" w:lineRule="auto"/>
        <w:jc w:val="center"/>
        <w:rPr>
          <w:rFonts w:ascii="Times New Roman" w:eastAsia="Times New Roman" w:hAnsi="Times New Roman"/>
          <w:sz w:val="24"/>
          <w:szCs w:val="28"/>
          <w:lang w:eastAsia="ru-RU"/>
        </w:rPr>
      </w:pPr>
    </w:p>
    <w:p w:rsidR="002B3A1A" w:rsidRPr="003E6170" w:rsidRDefault="002B3A1A" w:rsidP="002B3A1A">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2"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2B3A1A" w:rsidRPr="003E6170" w:rsidTr="00531064">
        <w:trPr>
          <w:trHeight w:val="185"/>
        </w:trPr>
        <w:tc>
          <w:tcPr>
            <w:tcW w:w="9781" w:type="dxa"/>
            <w:tcBorders>
              <w:top w:val="thinThickSmallGap" w:sz="24" w:space="0" w:color="auto"/>
              <w:left w:val="nil"/>
              <w:bottom w:val="nil"/>
              <w:right w:val="nil"/>
            </w:tcBorders>
            <w:shd w:val="clear" w:color="auto" w:fill="auto"/>
          </w:tcPr>
          <w:p w:rsidR="002B3A1A" w:rsidRPr="003E6170" w:rsidRDefault="002B3A1A" w:rsidP="00531064">
            <w:pPr>
              <w:spacing w:after="0" w:line="240" w:lineRule="auto"/>
              <w:jc w:val="center"/>
              <w:rPr>
                <w:rFonts w:ascii="Times New Roman" w:eastAsia="Times New Roman" w:hAnsi="Times New Roman"/>
                <w:b/>
                <w:bCs/>
                <w:sz w:val="6"/>
                <w:szCs w:val="6"/>
                <w:lang w:eastAsia="ru-RU"/>
              </w:rPr>
            </w:pPr>
          </w:p>
          <w:p w:rsidR="002B3A1A" w:rsidRPr="003E6170" w:rsidRDefault="002B3A1A" w:rsidP="00531064">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2B3A1A" w:rsidRPr="003E6170" w:rsidRDefault="002B3A1A" w:rsidP="002B3A1A">
      <w:pPr>
        <w:spacing w:after="0" w:line="240" w:lineRule="auto"/>
        <w:rPr>
          <w:rFonts w:ascii="Times New Roman" w:eastAsia="Times New Roman" w:hAnsi="Times New Roman"/>
          <w:b/>
          <w:bCs/>
          <w:sz w:val="28"/>
          <w:szCs w:val="28"/>
          <w:lang w:eastAsia="ru-RU"/>
        </w:rPr>
      </w:pPr>
    </w:p>
    <w:p w:rsidR="002B3A1A" w:rsidRPr="003E6170" w:rsidRDefault="00346C02" w:rsidP="002B3A1A">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02 червня </w:t>
      </w:r>
      <w:r w:rsidR="002B3A1A" w:rsidRPr="003E6170">
        <w:rPr>
          <w:rFonts w:ascii="Times New Roman" w:eastAsia="Times New Roman" w:hAnsi="Times New Roman"/>
          <w:b/>
          <w:bCs/>
          <w:sz w:val="28"/>
          <w:szCs w:val="28"/>
          <w:lang w:eastAsia="ru-RU"/>
        </w:rPr>
        <w:t>2021 року</w:t>
      </w:r>
      <w:r w:rsidR="002B3A1A" w:rsidRPr="003E6170">
        <w:rPr>
          <w:rFonts w:ascii="Times New Roman" w:eastAsia="Times New Roman" w:hAnsi="Times New Roman"/>
          <w:b/>
          <w:bCs/>
          <w:sz w:val="28"/>
          <w:szCs w:val="28"/>
          <w:lang w:eastAsia="ru-RU"/>
        </w:rPr>
        <w:tab/>
      </w:r>
      <w:r w:rsidR="002B3A1A" w:rsidRPr="003E6170">
        <w:rPr>
          <w:rFonts w:ascii="Times New Roman" w:eastAsia="Times New Roman" w:hAnsi="Times New Roman"/>
          <w:b/>
          <w:bCs/>
          <w:sz w:val="28"/>
          <w:szCs w:val="28"/>
          <w:lang w:eastAsia="ru-RU"/>
        </w:rPr>
        <w:tab/>
      </w:r>
      <w:r w:rsidR="002B3A1A" w:rsidRPr="003E6170">
        <w:rPr>
          <w:rFonts w:ascii="Times New Roman" w:eastAsia="Times New Roman" w:hAnsi="Times New Roman"/>
          <w:b/>
          <w:bCs/>
          <w:sz w:val="28"/>
          <w:szCs w:val="28"/>
          <w:lang w:eastAsia="ru-RU"/>
        </w:rPr>
        <w:tab/>
      </w:r>
      <w:r w:rsidR="002B3A1A" w:rsidRPr="003E6170">
        <w:rPr>
          <w:rFonts w:ascii="Times New Roman" w:eastAsia="Times New Roman" w:hAnsi="Times New Roman"/>
          <w:b/>
          <w:bCs/>
          <w:sz w:val="28"/>
          <w:szCs w:val="28"/>
          <w:lang w:eastAsia="ru-RU"/>
        </w:rPr>
        <w:tab/>
      </w:r>
      <w:r w:rsidR="002B3A1A" w:rsidRPr="003E6170">
        <w:rPr>
          <w:rFonts w:ascii="Times New Roman" w:eastAsia="Times New Roman" w:hAnsi="Times New Roman"/>
          <w:b/>
          <w:bCs/>
          <w:sz w:val="28"/>
          <w:szCs w:val="28"/>
          <w:lang w:eastAsia="ru-RU"/>
        </w:rPr>
        <w:tab/>
      </w:r>
      <w:r w:rsidR="002B3A1A" w:rsidRPr="003E6170">
        <w:rPr>
          <w:rFonts w:ascii="Times New Roman" w:eastAsia="Times New Roman" w:hAnsi="Times New Roman"/>
          <w:b/>
          <w:bCs/>
          <w:sz w:val="28"/>
          <w:szCs w:val="28"/>
          <w:lang w:eastAsia="ru-RU"/>
        </w:rPr>
        <w:tab/>
      </w:r>
      <w:r w:rsidR="002B3A1A" w:rsidRPr="003E6170">
        <w:rPr>
          <w:rFonts w:ascii="Times New Roman" w:eastAsia="Times New Roman" w:hAnsi="Times New Roman"/>
          <w:b/>
          <w:bCs/>
          <w:sz w:val="28"/>
          <w:szCs w:val="28"/>
          <w:lang w:eastAsia="ru-RU"/>
        </w:rPr>
        <w:tab/>
      </w:r>
      <w:r w:rsidR="002B3A1A" w:rsidRPr="003E6170">
        <w:rPr>
          <w:rFonts w:ascii="Times New Roman" w:eastAsia="Times New Roman" w:hAnsi="Times New Roman"/>
          <w:b/>
          <w:bCs/>
          <w:sz w:val="28"/>
          <w:szCs w:val="28"/>
          <w:lang w:eastAsia="ru-RU"/>
        </w:rPr>
        <w:tab/>
      </w:r>
      <w:r w:rsidR="002B3A1A" w:rsidRPr="003E6170">
        <w:rPr>
          <w:rFonts w:ascii="Times New Roman" w:eastAsia="Times New Roman" w:hAnsi="Times New Roman"/>
          <w:b/>
          <w:bCs/>
          <w:sz w:val="28"/>
          <w:szCs w:val="28"/>
          <w:lang w:eastAsia="ru-RU"/>
        </w:rPr>
        <w:tab/>
      </w:r>
      <w:r w:rsidR="001543F2">
        <w:rPr>
          <w:rFonts w:ascii="Times New Roman" w:eastAsia="Times New Roman" w:hAnsi="Times New Roman"/>
          <w:b/>
          <w:bCs/>
          <w:sz w:val="28"/>
          <w:szCs w:val="28"/>
          <w:lang w:eastAsia="ru-RU"/>
        </w:rPr>
        <w:t xml:space="preserve">   </w:t>
      </w:r>
      <w:r w:rsidR="002B3A1A">
        <w:rPr>
          <w:rFonts w:ascii="Times New Roman" w:eastAsia="Times New Roman" w:hAnsi="Times New Roman"/>
          <w:b/>
          <w:bCs/>
          <w:sz w:val="28"/>
          <w:szCs w:val="28"/>
          <w:lang w:eastAsia="ru-RU"/>
        </w:rPr>
        <w:t xml:space="preserve"> </w:t>
      </w:r>
      <w:r w:rsidR="002B3A1A" w:rsidRPr="003E6170">
        <w:rPr>
          <w:rFonts w:ascii="Times New Roman" w:eastAsia="Times New Roman" w:hAnsi="Times New Roman"/>
          <w:b/>
          <w:bCs/>
          <w:sz w:val="28"/>
          <w:szCs w:val="28"/>
          <w:lang w:eastAsia="ru-RU"/>
        </w:rPr>
        <w:t xml:space="preserve">№ </w:t>
      </w:r>
      <w:r w:rsidR="00631E2B">
        <w:rPr>
          <w:rFonts w:ascii="Times New Roman" w:eastAsia="Times New Roman" w:hAnsi="Times New Roman"/>
          <w:b/>
          <w:bCs/>
          <w:sz w:val="28"/>
          <w:szCs w:val="28"/>
          <w:lang w:eastAsia="ru-RU"/>
        </w:rPr>
        <w:t>6</w:t>
      </w:r>
      <w:r w:rsidR="002B3A1A" w:rsidRPr="003E6170">
        <w:rPr>
          <w:rFonts w:ascii="Times New Roman" w:eastAsia="Times New Roman" w:hAnsi="Times New Roman"/>
          <w:b/>
          <w:bCs/>
          <w:sz w:val="28"/>
          <w:szCs w:val="28"/>
          <w:lang w:eastAsia="ru-RU"/>
        </w:rPr>
        <w:t>/</w:t>
      </w:r>
      <w:r w:rsidR="002B3A1A">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2</w:t>
      </w:r>
    </w:p>
    <w:p w:rsidR="002B3A1A" w:rsidRPr="003E6170" w:rsidRDefault="002B3A1A" w:rsidP="002B3A1A">
      <w:pPr>
        <w:spacing w:after="0" w:line="240" w:lineRule="auto"/>
        <w:jc w:val="both"/>
        <w:rPr>
          <w:rFonts w:ascii="Times New Roman" w:eastAsia="Times New Roman" w:hAnsi="Times New Roman"/>
          <w:b/>
          <w:sz w:val="28"/>
          <w:szCs w:val="28"/>
          <w:lang w:eastAsia="ru-RU"/>
        </w:rPr>
      </w:pPr>
    </w:p>
    <w:p w:rsidR="002B3A1A" w:rsidRPr="003E6170" w:rsidRDefault="002B3A1A" w:rsidP="002B3A1A">
      <w:pPr>
        <w:spacing w:after="0" w:line="240" w:lineRule="auto"/>
        <w:jc w:val="both"/>
        <w:rPr>
          <w:rFonts w:ascii="Times New Roman" w:eastAsia="Times New Roman" w:hAnsi="Times New Roman"/>
          <w:b/>
          <w:sz w:val="28"/>
          <w:szCs w:val="28"/>
          <w:lang w:eastAsia="ru-RU"/>
        </w:rPr>
      </w:pPr>
    </w:p>
    <w:p w:rsidR="002B3A1A" w:rsidRPr="002B3A1A" w:rsidRDefault="002B3A1A" w:rsidP="00395437">
      <w:pPr>
        <w:tabs>
          <w:tab w:val="left" w:pos="-142"/>
          <w:tab w:val="num" w:pos="540"/>
        </w:tabs>
        <w:spacing w:after="0" w:line="240" w:lineRule="auto"/>
        <w:ind w:right="4536"/>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Бюджетний регламент Рівненської обласної ради</w:t>
      </w:r>
    </w:p>
    <w:p w:rsidR="002B3A1A" w:rsidRPr="003E6170" w:rsidRDefault="002B3A1A" w:rsidP="002B3A1A">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2B3A1A" w:rsidRPr="003E6170" w:rsidRDefault="002B3A1A" w:rsidP="002B3A1A">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2F40DD" w:rsidRPr="003E6170" w:rsidRDefault="002B3A1A" w:rsidP="002F40D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377436">
        <w:rPr>
          <w:rFonts w:ascii="Times New Roman" w:hAnsi="Times New Roman"/>
          <w:sz w:val="28"/>
          <w:szCs w:val="28"/>
          <w:lang w:eastAsia="ru-RU"/>
        </w:rPr>
        <w:t xml:space="preserve"> 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sidR="002F40DD" w:rsidRPr="003E6170">
        <w:rPr>
          <w:rFonts w:ascii="Times New Roman" w:hAnsi="Times New Roman"/>
          <w:color w:val="000000"/>
          <w:sz w:val="28"/>
          <w:szCs w:val="28"/>
          <w:lang w:eastAsia="ru-RU"/>
        </w:rPr>
        <w:t>постійна комісія</w:t>
      </w:r>
      <w:r w:rsidR="002F40DD" w:rsidRPr="003E6170">
        <w:rPr>
          <w:rFonts w:ascii="Times New Roman" w:hAnsi="Times New Roman"/>
          <w:bCs/>
          <w:sz w:val="28"/>
          <w:szCs w:val="28"/>
          <w:lang w:eastAsia="ru-RU"/>
        </w:rPr>
        <w:t xml:space="preserve"> </w:t>
      </w:r>
    </w:p>
    <w:p w:rsidR="002F40DD" w:rsidRPr="0088464D" w:rsidRDefault="002F40DD" w:rsidP="002F40DD">
      <w:pPr>
        <w:spacing w:before="120" w:after="120" w:line="480" w:lineRule="auto"/>
        <w:jc w:val="center"/>
        <w:rPr>
          <w:rFonts w:ascii="Times New Roman" w:eastAsia="Times New Roman" w:hAnsi="Times New Roman"/>
          <w:b/>
          <w:i/>
          <w:sz w:val="28"/>
          <w:szCs w:val="28"/>
          <w:u w:val="single"/>
          <w:lang w:eastAsia="ru-RU"/>
        </w:rPr>
      </w:pPr>
      <w:r w:rsidRPr="0088464D">
        <w:rPr>
          <w:rFonts w:ascii="Times New Roman" w:eastAsia="Times New Roman" w:hAnsi="Times New Roman"/>
          <w:b/>
          <w:i/>
          <w:sz w:val="28"/>
          <w:szCs w:val="28"/>
          <w:u w:val="single"/>
          <w:lang w:eastAsia="ru-RU"/>
        </w:rPr>
        <w:t>в и р і ш и л а  :</w:t>
      </w:r>
    </w:p>
    <w:p w:rsidR="002F40DD" w:rsidRPr="00935115" w:rsidRDefault="002F40DD" w:rsidP="002F40DD">
      <w:pPr>
        <w:numPr>
          <w:ilvl w:val="0"/>
          <w:numId w:val="15"/>
        </w:numPr>
        <w:spacing w:after="120" w:line="240" w:lineRule="auto"/>
        <w:jc w:val="both"/>
        <w:rPr>
          <w:rFonts w:ascii="Times New Roman" w:hAnsi="Times New Roman"/>
          <w:sz w:val="28"/>
          <w:szCs w:val="28"/>
        </w:rPr>
      </w:pPr>
      <w:r w:rsidRPr="00935115">
        <w:rPr>
          <w:rFonts w:ascii="Times New Roman" w:hAnsi="Times New Roman"/>
          <w:sz w:val="28"/>
          <w:szCs w:val="28"/>
        </w:rPr>
        <w:t>Інформацію взяти до відома.</w:t>
      </w:r>
    </w:p>
    <w:p w:rsidR="002F40DD" w:rsidRPr="00935115" w:rsidRDefault="002F40DD" w:rsidP="002F40DD">
      <w:pPr>
        <w:numPr>
          <w:ilvl w:val="0"/>
          <w:numId w:val="15"/>
        </w:numPr>
        <w:spacing w:after="120" w:line="240" w:lineRule="auto"/>
        <w:jc w:val="both"/>
        <w:rPr>
          <w:rFonts w:ascii="Times New Roman" w:hAnsi="Times New Roman"/>
          <w:sz w:val="28"/>
          <w:szCs w:val="28"/>
        </w:rPr>
      </w:pPr>
      <w:r w:rsidRPr="00935115">
        <w:rPr>
          <w:rFonts w:ascii="Times New Roman" w:hAnsi="Times New Roman"/>
          <w:sz w:val="28"/>
          <w:szCs w:val="28"/>
        </w:rPr>
        <w:t xml:space="preserve">Погодитись з </w:t>
      </w:r>
      <w:r w:rsidR="00C92F8F">
        <w:rPr>
          <w:rFonts w:ascii="Times New Roman" w:hAnsi="Times New Roman"/>
          <w:sz w:val="28"/>
          <w:szCs w:val="28"/>
        </w:rPr>
        <w:t xml:space="preserve">доопрацьованим </w:t>
      </w:r>
      <w:r w:rsidRPr="00935115">
        <w:rPr>
          <w:rFonts w:ascii="Times New Roman" w:hAnsi="Times New Roman"/>
          <w:sz w:val="28"/>
          <w:szCs w:val="28"/>
        </w:rPr>
        <w:t xml:space="preserve">проєктом рішення з вказаного питання. </w:t>
      </w:r>
    </w:p>
    <w:p w:rsidR="002F40DD" w:rsidRPr="00935115" w:rsidRDefault="002F40DD" w:rsidP="002F40DD">
      <w:pPr>
        <w:numPr>
          <w:ilvl w:val="0"/>
          <w:numId w:val="15"/>
        </w:numPr>
        <w:spacing w:after="120" w:line="240" w:lineRule="auto"/>
        <w:jc w:val="both"/>
        <w:rPr>
          <w:rFonts w:ascii="Times New Roman" w:hAnsi="Times New Roman"/>
          <w:sz w:val="28"/>
          <w:szCs w:val="28"/>
        </w:rPr>
      </w:pPr>
      <w:r w:rsidRPr="00935115">
        <w:rPr>
          <w:rFonts w:ascii="Times New Roman" w:hAnsi="Times New Roman"/>
          <w:sz w:val="28"/>
          <w:szCs w:val="28"/>
        </w:rPr>
        <w:t xml:space="preserve">Рекомендувати голові обласної ради винести </w:t>
      </w:r>
      <w:r w:rsidR="0014271E">
        <w:rPr>
          <w:rFonts w:ascii="Times New Roman" w:hAnsi="Times New Roman"/>
          <w:sz w:val="28"/>
          <w:szCs w:val="28"/>
        </w:rPr>
        <w:t>ц</w:t>
      </w:r>
      <w:r w:rsidRPr="00935115">
        <w:rPr>
          <w:rFonts w:ascii="Times New Roman" w:hAnsi="Times New Roman"/>
          <w:sz w:val="28"/>
          <w:szCs w:val="28"/>
        </w:rPr>
        <w:t>е питання на розгляд сесії обласної ради.</w:t>
      </w:r>
    </w:p>
    <w:p w:rsidR="002B3A1A" w:rsidRDefault="002B3A1A" w:rsidP="00C92F8F">
      <w:pPr>
        <w:tabs>
          <w:tab w:val="left" w:pos="993"/>
        </w:tabs>
        <w:spacing w:after="0" w:line="240" w:lineRule="auto"/>
        <w:ind w:firstLine="765"/>
        <w:jc w:val="both"/>
        <w:rPr>
          <w:rFonts w:ascii="Times New Roman" w:eastAsia="Times New Roman" w:hAnsi="Times New Roman"/>
          <w:b/>
          <w:bCs/>
          <w:kern w:val="32"/>
          <w:sz w:val="28"/>
          <w:szCs w:val="28"/>
          <w:lang w:eastAsia="ru-RU"/>
        </w:rPr>
      </w:pPr>
    </w:p>
    <w:p w:rsidR="00C92F8F" w:rsidRPr="003E6170" w:rsidRDefault="00C92F8F" w:rsidP="00C92F8F">
      <w:pPr>
        <w:tabs>
          <w:tab w:val="left" w:pos="993"/>
        </w:tabs>
        <w:spacing w:after="0" w:line="240" w:lineRule="auto"/>
        <w:ind w:firstLine="765"/>
        <w:jc w:val="both"/>
        <w:rPr>
          <w:rFonts w:ascii="Times New Roman" w:eastAsia="Times New Roman" w:hAnsi="Times New Roman"/>
          <w:b/>
          <w:bCs/>
          <w:kern w:val="32"/>
          <w:sz w:val="28"/>
          <w:szCs w:val="28"/>
          <w:lang w:eastAsia="ru-RU"/>
        </w:rPr>
      </w:pPr>
    </w:p>
    <w:p w:rsidR="002B3A1A" w:rsidRPr="003E6170" w:rsidRDefault="002B3A1A" w:rsidP="00C92F8F">
      <w:pPr>
        <w:tabs>
          <w:tab w:val="left" w:pos="-1560"/>
        </w:tabs>
        <w:spacing w:after="0" w:line="240" w:lineRule="auto"/>
        <w:ind w:firstLine="765"/>
        <w:jc w:val="both"/>
        <w:outlineLvl w:val="0"/>
        <w:rPr>
          <w:rFonts w:ascii="Times New Roman" w:eastAsia="Times New Roman" w:hAnsi="Times New Roman"/>
          <w:b/>
          <w:bCs/>
          <w:kern w:val="32"/>
          <w:sz w:val="28"/>
          <w:szCs w:val="28"/>
          <w:lang w:eastAsia="ru-RU"/>
        </w:rPr>
      </w:pPr>
    </w:p>
    <w:p w:rsidR="00AB410D" w:rsidRPr="005325DD" w:rsidRDefault="002B3A1A" w:rsidP="005325D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sectPr w:rsidR="00AB410D" w:rsidRPr="005325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7EA"/>
    <w:multiLevelType w:val="hybridMultilevel"/>
    <w:tmpl w:val="A1EA0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B35C8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585C54"/>
    <w:multiLevelType w:val="multilevel"/>
    <w:tmpl w:val="9284462E"/>
    <w:lvl w:ilvl="0">
      <w:start w:val="5"/>
      <w:numFmt w:val="decimal"/>
      <w:lvlText w:val="%1."/>
      <w:lvlJc w:val="left"/>
      <w:pPr>
        <w:ind w:left="450" w:hanging="450"/>
      </w:pPr>
      <w:rPr>
        <w:rFonts w:eastAsia="Times New Roman" w:hint="default"/>
        <w:b/>
        <w:i w:val="0"/>
        <w:u w:val="none"/>
      </w:rPr>
    </w:lvl>
    <w:lvl w:ilvl="1">
      <w:start w:val="1"/>
      <w:numFmt w:val="decimal"/>
      <w:lvlText w:val="%1.%2."/>
      <w:lvlJc w:val="left"/>
      <w:pPr>
        <w:ind w:left="1571" w:hanging="720"/>
      </w:pPr>
      <w:rPr>
        <w:rFonts w:eastAsia="Times New Roman" w:hint="default"/>
        <w:b/>
        <w:i w:val="0"/>
        <w:u w:val="none"/>
      </w:rPr>
    </w:lvl>
    <w:lvl w:ilvl="2">
      <w:start w:val="1"/>
      <w:numFmt w:val="decimal"/>
      <w:lvlText w:val="%1.%2.%3."/>
      <w:lvlJc w:val="left"/>
      <w:pPr>
        <w:ind w:left="2422" w:hanging="720"/>
      </w:pPr>
      <w:rPr>
        <w:rFonts w:eastAsia="Times New Roman" w:hint="default"/>
        <w:b/>
        <w:i w:val="0"/>
        <w:u w:val="none"/>
      </w:rPr>
    </w:lvl>
    <w:lvl w:ilvl="3">
      <w:start w:val="1"/>
      <w:numFmt w:val="decimal"/>
      <w:lvlText w:val="%1.%2.%3.%4."/>
      <w:lvlJc w:val="left"/>
      <w:pPr>
        <w:ind w:left="3633" w:hanging="1080"/>
      </w:pPr>
      <w:rPr>
        <w:rFonts w:eastAsia="Times New Roman" w:hint="default"/>
        <w:b/>
        <w:i w:val="0"/>
        <w:u w:val="none"/>
      </w:rPr>
    </w:lvl>
    <w:lvl w:ilvl="4">
      <w:start w:val="1"/>
      <w:numFmt w:val="decimal"/>
      <w:lvlText w:val="%1.%2.%3.%4.%5."/>
      <w:lvlJc w:val="left"/>
      <w:pPr>
        <w:ind w:left="4484" w:hanging="1080"/>
      </w:pPr>
      <w:rPr>
        <w:rFonts w:eastAsia="Times New Roman" w:hint="default"/>
        <w:b/>
        <w:i w:val="0"/>
        <w:u w:val="none"/>
      </w:rPr>
    </w:lvl>
    <w:lvl w:ilvl="5">
      <w:start w:val="1"/>
      <w:numFmt w:val="decimal"/>
      <w:lvlText w:val="%1.%2.%3.%4.%5.%6."/>
      <w:lvlJc w:val="left"/>
      <w:pPr>
        <w:ind w:left="5695" w:hanging="1440"/>
      </w:pPr>
      <w:rPr>
        <w:rFonts w:eastAsia="Times New Roman" w:hint="default"/>
        <w:b/>
        <w:i w:val="0"/>
        <w:u w:val="none"/>
      </w:rPr>
    </w:lvl>
    <w:lvl w:ilvl="6">
      <w:start w:val="1"/>
      <w:numFmt w:val="decimal"/>
      <w:lvlText w:val="%1.%2.%3.%4.%5.%6.%7."/>
      <w:lvlJc w:val="left"/>
      <w:pPr>
        <w:ind w:left="6906" w:hanging="1800"/>
      </w:pPr>
      <w:rPr>
        <w:rFonts w:eastAsia="Times New Roman" w:hint="default"/>
        <w:b/>
        <w:i w:val="0"/>
        <w:u w:val="none"/>
      </w:rPr>
    </w:lvl>
    <w:lvl w:ilvl="7">
      <w:start w:val="1"/>
      <w:numFmt w:val="decimal"/>
      <w:lvlText w:val="%1.%2.%3.%4.%5.%6.%7.%8."/>
      <w:lvlJc w:val="left"/>
      <w:pPr>
        <w:ind w:left="7757" w:hanging="1800"/>
      </w:pPr>
      <w:rPr>
        <w:rFonts w:eastAsia="Times New Roman" w:hint="default"/>
        <w:b/>
        <w:i w:val="0"/>
        <w:u w:val="none"/>
      </w:rPr>
    </w:lvl>
    <w:lvl w:ilvl="8">
      <w:start w:val="1"/>
      <w:numFmt w:val="decimal"/>
      <w:lvlText w:val="%1.%2.%3.%4.%5.%6.%7.%8.%9."/>
      <w:lvlJc w:val="left"/>
      <w:pPr>
        <w:ind w:left="8968" w:hanging="2160"/>
      </w:pPr>
      <w:rPr>
        <w:rFonts w:eastAsia="Times New Roman" w:hint="default"/>
        <w:b/>
        <w:i w:val="0"/>
        <w:u w:val="none"/>
      </w:rPr>
    </w:lvl>
  </w:abstractNum>
  <w:abstractNum w:abstractNumId="3">
    <w:nsid w:val="12631776"/>
    <w:multiLevelType w:val="multilevel"/>
    <w:tmpl w:val="EEEC942E"/>
    <w:lvl w:ilvl="0">
      <w:start w:val="1"/>
      <w:numFmt w:val="decimal"/>
      <w:lvlText w:val="%1."/>
      <w:lvlJc w:val="left"/>
      <w:pPr>
        <w:tabs>
          <w:tab w:val="num" w:pos="0"/>
        </w:tabs>
        <w:ind w:left="0" w:firstLine="709"/>
      </w:pPr>
      <w:rPr>
        <w:rFonts w:ascii="Times New Roman" w:hAnsi="Times New Roman" w:cs="Times New Roman" w:hint="default"/>
        <w:sz w:val="28"/>
        <w:szCs w:val="28"/>
        <w:lang w:val="uk-UA"/>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23595847"/>
    <w:multiLevelType w:val="multilevel"/>
    <w:tmpl w:val="1DB2774E"/>
    <w:lvl w:ilvl="0">
      <w:start w:val="1"/>
      <w:numFmt w:val="decimal"/>
      <w:lvlText w:val="%1."/>
      <w:lvlJc w:val="left"/>
      <w:pPr>
        <w:tabs>
          <w:tab w:val="num" w:pos="0"/>
        </w:tabs>
        <w:ind w:left="0" w:firstLine="709"/>
      </w:pPr>
      <w:rPr>
        <w:rFonts w:ascii="Times New Roman" w:hAnsi="Times New Roman" w:cs="Times New Roman" w:hint="default"/>
        <w:sz w:val="28"/>
        <w:szCs w:val="28"/>
        <w:lang w:val="uk-UA"/>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nsid w:val="32290A5C"/>
    <w:multiLevelType w:val="hybridMultilevel"/>
    <w:tmpl w:val="CA72F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027D92"/>
    <w:multiLevelType w:val="multilevel"/>
    <w:tmpl w:val="F884A9B4"/>
    <w:lvl w:ilvl="0">
      <w:start w:val="4"/>
      <w:numFmt w:val="decimal"/>
      <w:lvlText w:val="%1."/>
      <w:lvlJc w:val="left"/>
      <w:pPr>
        <w:ind w:left="450" w:hanging="450"/>
      </w:pPr>
      <w:rPr>
        <w:rFonts w:hint="default"/>
        <w:i w:val="0"/>
        <w:u w:val="none"/>
      </w:rPr>
    </w:lvl>
    <w:lvl w:ilvl="1">
      <w:start w:val="1"/>
      <w:numFmt w:val="decimal"/>
      <w:lvlText w:val="%1.%2."/>
      <w:lvlJc w:val="left"/>
      <w:pPr>
        <w:ind w:left="1800" w:hanging="720"/>
      </w:pPr>
      <w:rPr>
        <w:rFonts w:hint="default"/>
        <w:b/>
        <w:i w:val="0"/>
        <w:u w:val="none"/>
      </w:rPr>
    </w:lvl>
    <w:lvl w:ilvl="2">
      <w:start w:val="1"/>
      <w:numFmt w:val="decimal"/>
      <w:lvlText w:val="%1.%2.%3."/>
      <w:lvlJc w:val="left"/>
      <w:pPr>
        <w:ind w:left="2880" w:hanging="720"/>
      </w:pPr>
      <w:rPr>
        <w:rFonts w:hint="default"/>
        <w:i w:val="0"/>
        <w:u w:val="none"/>
      </w:rPr>
    </w:lvl>
    <w:lvl w:ilvl="3">
      <w:start w:val="1"/>
      <w:numFmt w:val="decimal"/>
      <w:lvlText w:val="%1.%2.%3.%4."/>
      <w:lvlJc w:val="left"/>
      <w:pPr>
        <w:ind w:left="4320" w:hanging="1080"/>
      </w:pPr>
      <w:rPr>
        <w:rFonts w:hint="default"/>
        <w:i w:val="0"/>
        <w:u w:val="none"/>
      </w:rPr>
    </w:lvl>
    <w:lvl w:ilvl="4">
      <w:start w:val="1"/>
      <w:numFmt w:val="decimal"/>
      <w:lvlText w:val="%1.%2.%3.%4.%5."/>
      <w:lvlJc w:val="left"/>
      <w:pPr>
        <w:ind w:left="5400" w:hanging="1080"/>
      </w:pPr>
      <w:rPr>
        <w:rFonts w:hint="default"/>
        <w:i w:val="0"/>
        <w:u w:val="none"/>
      </w:rPr>
    </w:lvl>
    <w:lvl w:ilvl="5">
      <w:start w:val="1"/>
      <w:numFmt w:val="decimal"/>
      <w:lvlText w:val="%1.%2.%3.%4.%5.%6."/>
      <w:lvlJc w:val="left"/>
      <w:pPr>
        <w:ind w:left="6840" w:hanging="1440"/>
      </w:pPr>
      <w:rPr>
        <w:rFonts w:hint="default"/>
        <w:i w:val="0"/>
        <w:u w:val="none"/>
      </w:rPr>
    </w:lvl>
    <w:lvl w:ilvl="6">
      <w:start w:val="1"/>
      <w:numFmt w:val="decimal"/>
      <w:lvlText w:val="%1.%2.%3.%4.%5.%6.%7."/>
      <w:lvlJc w:val="left"/>
      <w:pPr>
        <w:ind w:left="8280" w:hanging="1800"/>
      </w:pPr>
      <w:rPr>
        <w:rFonts w:hint="default"/>
        <w:i w:val="0"/>
        <w:u w:val="none"/>
      </w:rPr>
    </w:lvl>
    <w:lvl w:ilvl="7">
      <w:start w:val="1"/>
      <w:numFmt w:val="decimal"/>
      <w:lvlText w:val="%1.%2.%3.%4.%5.%6.%7.%8."/>
      <w:lvlJc w:val="left"/>
      <w:pPr>
        <w:ind w:left="9360" w:hanging="1800"/>
      </w:pPr>
      <w:rPr>
        <w:rFonts w:hint="default"/>
        <w:i w:val="0"/>
        <w:u w:val="none"/>
      </w:rPr>
    </w:lvl>
    <w:lvl w:ilvl="8">
      <w:start w:val="1"/>
      <w:numFmt w:val="decimal"/>
      <w:lvlText w:val="%1.%2.%3.%4.%5.%6.%7.%8.%9."/>
      <w:lvlJc w:val="left"/>
      <w:pPr>
        <w:ind w:left="10800" w:hanging="2160"/>
      </w:pPr>
      <w:rPr>
        <w:rFonts w:hint="default"/>
        <w:i w:val="0"/>
        <w:u w:val="none"/>
      </w:rPr>
    </w:lvl>
  </w:abstractNum>
  <w:abstractNum w:abstractNumId="7">
    <w:nsid w:val="38013FC0"/>
    <w:multiLevelType w:val="multilevel"/>
    <w:tmpl w:val="8BDE2740"/>
    <w:lvl w:ilvl="0">
      <w:start w:val="1"/>
      <w:numFmt w:val="decimal"/>
      <w:lvlText w:val="%1."/>
      <w:lvlJc w:val="left"/>
      <w:pPr>
        <w:ind w:left="720" w:hanging="360"/>
      </w:pPr>
      <w:rPr>
        <w:rFonts w:hint="default"/>
        <w:b/>
        <w:i w:val="0"/>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887567F"/>
    <w:multiLevelType w:val="hybridMultilevel"/>
    <w:tmpl w:val="A9C21C0A"/>
    <w:lvl w:ilvl="0" w:tplc="1166CC2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AF17714"/>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3A5AA9"/>
    <w:multiLevelType w:val="hybridMultilevel"/>
    <w:tmpl w:val="4BA6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952DCF"/>
    <w:multiLevelType w:val="hybridMultilevel"/>
    <w:tmpl w:val="A1EA0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23925C4"/>
    <w:multiLevelType w:val="hybridMultilevel"/>
    <w:tmpl w:val="DC0E98E2"/>
    <w:lvl w:ilvl="0" w:tplc="8786AEEA">
      <w:start w:val="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5AFB1CF2"/>
    <w:multiLevelType w:val="hybridMultilevel"/>
    <w:tmpl w:val="AE4ACC60"/>
    <w:lvl w:ilvl="0" w:tplc="D9681BF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C450CEC"/>
    <w:multiLevelType w:val="hybridMultilevel"/>
    <w:tmpl w:val="AF365B58"/>
    <w:lvl w:ilvl="0" w:tplc="F8DA716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64C35EDA"/>
    <w:multiLevelType w:val="multilevel"/>
    <w:tmpl w:val="5412BB14"/>
    <w:lvl w:ilvl="0">
      <w:start w:val="1"/>
      <w:numFmt w:val="decimal"/>
      <w:lvlText w:val="%1."/>
      <w:lvlJc w:val="left"/>
      <w:pPr>
        <w:tabs>
          <w:tab w:val="num" w:pos="525"/>
        </w:tabs>
        <w:ind w:left="525" w:hanging="525"/>
      </w:pPr>
      <w:rPr>
        <w:rFonts w:ascii="Times New Roman" w:hAnsi="Times New Roman" w:cs="Times New Roman" w:hint="default"/>
        <w:b/>
        <w:i w:val="0"/>
        <w:color w:val="auto"/>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56F042D"/>
    <w:multiLevelType w:val="multilevel"/>
    <w:tmpl w:val="1DB2774E"/>
    <w:lvl w:ilvl="0">
      <w:start w:val="1"/>
      <w:numFmt w:val="decimal"/>
      <w:lvlText w:val="%1."/>
      <w:lvlJc w:val="left"/>
      <w:pPr>
        <w:tabs>
          <w:tab w:val="num" w:pos="0"/>
        </w:tabs>
        <w:ind w:left="0" w:firstLine="709"/>
      </w:pPr>
      <w:rPr>
        <w:rFonts w:ascii="Times New Roman" w:hAnsi="Times New Roman" w:cs="Times New Roman" w:hint="default"/>
        <w:sz w:val="28"/>
        <w:szCs w:val="28"/>
        <w:lang w:val="uk-UA"/>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7BBD4FA8"/>
    <w:multiLevelType w:val="hybridMultilevel"/>
    <w:tmpl w:val="489E67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1"/>
  </w:num>
  <w:num w:numId="5">
    <w:abstractNumId w:val="14"/>
  </w:num>
  <w:num w:numId="6">
    <w:abstractNumId w:val="3"/>
  </w:num>
  <w:num w:numId="7">
    <w:abstractNumId w:val="16"/>
  </w:num>
  <w:num w:numId="8">
    <w:abstractNumId w:val="4"/>
  </w:num>
  <w:num w:numId="9">
    <w:abstractNumId w:val="7"/>
  </w:num>
  <w:num w:numId="10">
    <w:abstractNumId w:val="11"/>
  </w:num>
  <w:num w:numId="11">
    <w:abstractNumId w:val="12"/>
  </w:num>
  <w:num w:numId="12">
    <w:abstractNumId w:val="8"/>
  </w:num>
  <w:num w:numId="13">
    <w:abstractNumId w:val="5"/>
  </w:num>
  <w:num w:numId="14">
    <w:abstractNumId w:val="6"/>
  </w:num>
  <w:num w:numId="15">
    <w:abstractNumId w:val="17"/>
  </w:num>
  <w:num w:numId="16">
    <w:abstractNumId w:val="13"/>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0D"/>
    <w:rsid w:val="00034763"/>
    <w:rsid w:val="000825E8"/>
    <w:rsid w:val="000A06F2"/>
    <w:rsid w:val="000B1B6A"/>
    <w:rsid w:val="000B25FB"/>
    <w:rsid w:val="000C43AA"/>
    <w:rsid w:val="000C6661"/>
    <w:rsid w:val="000D31DB"/>
    <w:rsid w:val="0014271E"/>
    <w:rsid w:val="001541C2"/>
    <w:rsid w:val="001543F2"/>
    <w:rsid w:val="0017212D"/>
    <w:rsid w:val="00185732"/>
    <w:rsid w:val="001B13FE"/>
    <w:rsid w:val="001F731E"/>
    <w:rsid w:val="001F794D"/>
    <w:rsid w:val="00201B3F"/>
    <w:rsid w:val="002042D7"/>
    <w:rsid w:val="002116EE"/>
    <w:rsid w:val="002375D3"/>
    <w:rsid w:val="00240E47"/>
    <w:rsid w:val="00241CBB"/>
    <w:rsid w:val="002848F8"/>
    <w:rsid w:val="002B3A1A"/>
    <w:rsid w:val="002B6B86"/>
    <w:rsid w:val="002C7606"/>
    <w:rsid w:val="002D105A"/>
    <w:rsid w:val="002E5EB5"/>
    <w:rsid w:val="002F40DD"/>
    <w:rsid w:val="00315119"/>
    <w:rsid w:val="00320B48"/>
    <w:rsid w:val="00346C02"/>
    <w:rsid w:val="00365442"/>
    <w:rsid w:val="00377436"/>
    <w:rsid w:val="00395437"/>
    <w:rsid w:val="00397EEF"/>
    <w:rsid w:val="003B2DAE"/>
    <w:rsid w:val="003E6170"/>
    <w:rsid w:val="00400118"/>
    <w:rsid w:val="00401F8E"/>
    <w:rsid w:val="004835D7"/>
    <w:rsid w:val="00493941"/>
    <w:rsid w:val="004C706B"/>
    <w:rsid w:val="004E1E77"/>
    <w:rsid w:val="005325DD"/>
    <w:rsid w:val="00560DB8"/>
    <w:rsid w:val="00567B4F"/>
    <w:rsid w:val="0062357C"/>
    <w:rsid w:val="00631E2B"/>
    <w:rsid w:val="00653F1F"/>
    <w:rsid w:val="00684A61"/>
    <w:rsid w:val="006E60D1"/>
    <w:rsid w:val="00763C73"/>
    <w:rsid w:val="008458F0"/>
    <w:rsid w:val="00846FE6"/>
    <w:rsid w:val="008745C1"/>
    <w:rsid w:val="00882CA3"/>
    <w:rsid w:val="0088464D"/>
    <w:rsid w:val="008874AA"/>
    <w:rsid w:val="008C12F0"/>
    <w:rsid w:val="008D3BE3"/>
    <w:rsid w:val="008E0C4F"/>
    <w:rsid w:val="009A6198"/>
    <w:rsid w:val="009A6399"/>
    <w:rsid w:val="009C0834"/>
    <w:rsid w:val="009F499A"/>
    <w:rsid w:val="00A17F18"/>
    <w:rsid w:val="00A97817"/>
    <w:rsid w:val="00AA65B0"/>
    <w:rsid w:val="00AB410D"/>
    <w:rsid w:val="00AD6ACD"/>
    <w:rsid w:val="00AE0F1A"/>
    <w:rsid w:val="00B33FC9"/>
    <w:rsid w:val="00B3531D"/>
    <w:rsid w:val="00BE32E8"/>
    <w:rsid w:val="00BE7859"/>
    <w:rsid w:val="00C0680A"/>
    <w:rsid w:val="00C14CA6"/>
    <w:rsid w:val="00C2042C"/>
    <w:rsid w:val="00C4234D"/>
    <w:rsid w:val="00C92F8F"/>
    <w:rsid w:val="00CA0BD7"/>
    <w:rsid w:val="00CB7BB7"/>
    <w:rsid w:val="00CD0979"/>
    <w:rsid w:val="00CD68CA"/>
    <w:rsid w:val="00D2724F"/>
    <w:rsid w:val="00D55E99"/>
    <w:rsid w:val="00DF6DBE"/>
    <w:rsid w:val="00E261DE"/>
    <w:rsid w:val="00E56595"/>
    <w:rsid w:val="00E6094A"/>
    <w:rsid w:val="00F325F1"/>
    <w:rsid w:val="00F45C9F"/>
    <w:rsid w:val="00F70662"/>
    <w:rsid w:val="00F8340B"/>
    <w:rsid w:val="00F96950"/>
    <w:rsid w:val="00FF1A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styleId="a6">
    <w:name w:val="No Spacing"/>
    <w:uiPriority w:val="1"/>
    <w:qFormat/>
    <w:rsid w:val="00B3531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styleId="a6">
    <w:name w:val="No Spacing"/>
    <w:uiPriority w:val="1"/>
    <w:qFormat/>
    <w:rsid w:val="00B353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oieva@rada.r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soieva@rada.rv.ua" TargetMode="External"/><Relationship Id="rId12" Type="http://schemas.openxmlformats.org/officeDocument/2006/relationships/hyperlink" Target="mailto:sysoieva@rada.r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soieva@rada.rv.ua" TargetMode="External"/><Relationship Id="rId5" Type="http://schemas.openxmlformats.org/officeDocument/2006/relationships/settings" Target="settings.xml"/><Relationship Id="rId10" Type="http://schemas.openxmlformats.org/officeDocument/2006/relationships/hyperlink" Target="mailto:sysoieva@rada.rv.ua" TargetMode="External"/><Relationship Id="rId4" Type="http://schemas.microsoft.com/office/2007/relationships/stylesWithEffects" Target="stylesWithEffects.xml"/><Relationship Id="rId9" Type="http://schemas.openxmlformats.org/officeDocument/2006/relationships/hyperlink" Target="mailto:sysoieva@rada.r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26A5-8DC6-408A-A96A-72421343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6860</Words>
  <Characters>3911</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Користувач Windows</cp:lastModifiedBy>
  <cp:revision>12</cp:revision>
  <cp:lastPrinted>2021-06-03T08:25:00Z</cp:lastPrinted>
  <dcterms:created xsi:type="dcterms:W3CDTF">2021-06-03T11:49:00Z</dcterms:created>
  <dcterms:modified xsi:type="dcterms:W3CDTF">2021-06-08T08:14:00Z</dcterms:modified>
</cp:coreProperties>
</file>