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BC" w:rsidRPr="006F48BC" w:rsidRDefault="006F48BC" w:rsidP="006F48BC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b/>
          <w:bCs/>
          <w:i/>
          <w:iCs/>
          <w:lang w:eastAsia="uk-UA"/>
        </w:rPr>
        <w:t>Затверджено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b/>
          <w:bCs/>
          <w:i/>
          <w:iCs/>
          <w:lang w:eastAsia="uk-UA"/>
        </w:rPr>
        <w:t>Рішення Рівненської  обласної ради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b/>
          <w:bCs/>
          <w:i/>
          <w:iCs/>
          <w:lang w:eastAsia="uk-UA"/>
        </w:rPr>
        <w:t>від 02 грудня 2020 року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b/>
          <w:bCs/>
          <w:i/>
          <w:iCs/>
          <w:lang w:eastAsia="uk-UA"/>
        </w:rPr>
        <w:t>№ 10</w:t>
      </w:r>
    </w:p>
    <w:p w:rsidR="006F48BC" w:rsidRPr="006F48BC" w:rsidRDefault="006F48BC" w:rsidP="006F48BC">
      <w:pPr>
        <w:shd w:val="clear" w:color="auto" w:fill="FFFFFF"/>
        <w:spacing w:after="0" w:line="240" w:lineRule="auto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 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b/>
          <w:bCs/>
          <w:lang w:eastAsia="uk-UA"/>
        </w:rPr>
        <w:t>ПОЛОЖЕННЯ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b/>
          <w:bCs/>
          <w:lang w:eastAsia="uk-UA"/>
        </w:rPr>
        <w:t>про президію Рівненської обласної ради восьмого скликання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 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b/>
          <w:bCs/>
          <w:i/>
          <w:iCs/>
          <w:lang w:eastAsia="uk-UA"/>
        </w:rPr>
        <w:t>І. Загальні засади</w:t>
      </w:r>
    </w:p>
    <w:p w:rsidR="006F48BC" w:rsidRPr="006F48BC" w:rsidRDefault="006F48BC" w:rsidP="006F4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Президія обласної ради є дорадчим органом, що діє при голові обласної ради для вироблення узгоджених пропозицій і рекомендацій з питань, що передбачається винести на розгляд ради, а також з основних питань діяльності обласної ради, координації роботи постійних комісій.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Президія утворюється радою на строк повноважень ради і в своїй діяльності підзвітна раді.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До складу президії входять за посадою голова ради, перший заступник та заступник голови обласної ради, голови постійних комісій ради, керівники (уповноважені представники) депутатських фракцій, по одному від кожної депутатської фракції.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Керівники депутатських фракцій включаються до складу президії після оголошення на пленарному засіданні сесії обласної ради інформації про утворення відповідної фракції та її керівного складу.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Уповноважені представники фракцій беруть участь у засіданнях президії (входять до складу президії) на підставі рішення фракції, яке доводиться до відома голови та виконавчого апарату обласної ради.</w:t>
      </w:r>
    </w:p>
    <w:p w:rsidR="006F48BC" w:rsidRPr="006F48BC" w:rsidRDefault="006F48BC" w:rsidP="006F48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Президію очолює голова обласної ради, а у разі його відсутності – перший заступник голови обласної ради.</w:t>
      </w:r>
    </w:p>
    <w:p w:rsidR="006F48BC" w:rsidRPr="006F48BC" w:rsidRDefault="006F48BC" w:rsidP="006F48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У своїй діяльності президія керується Конституцією України, Законом України “Про місцеве самоврядування в Україні”, іншими законодавчими та нормативними актами, а також цим Положенням.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 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b/>
          <w:bCs/>
          <w:i/>
          <w:iCs/>
          <w:lang w:eastAsia="uk-UA"/>
        </w:rPr>
        <w:t>ІІ. Організація   роботи   президії</w:t>
      </w:r>
    </w:p>
    <w:p w:rsidR="006F48BC" w:rsidRPr="006F48BC" w:rsidRDefault="006F48BC" w:rsidP="006F48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Засідання президії скликаються головою обласної ради, а в разі його відсутності – першим заступником голови ради, у разі потреби, і є повноважними, якщо в них беруть участь більшість від загального складу президії.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 xml:space="preserve">У випадку відсутності з поважних причин голови постійної комісії у засіданнях президії бере участь перший заступник. У випадку відсутності голови і першого заступника голови комісії – участь бере заступник голови комісії. У випадку відсутності заступника голови комісії </w:t>
      </w:r>
      <w:r w:rsidRPr="006F48BC">
        <w:rPr>
          <w:rFonts w:eastAsia="Times New Roman" w:cstheme="minorHAnsi"/>
          <w:lang w:eastAsia="uk-UA"/>
        </w:rPr>
        <w:softHyphen/>
        <w:t>– участь бере секретар комісії.</w:t>
      </w:r>
    </w:p>
    <w:p w:rsidR="006F48BC" w:rsidRPr="006F48BC" w:rsidRDefault="006F48BC" w:rsidP="006F48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У засіданнях президії можуть брати участь з дорадчим голосом інші депутати обласної ради, голови районних рад, міські голови, голова та заступники голови обласної державної адміністрації, керівники департаментів, управлінь, інших структурних підрозділів</w:t>
      </w:r>
      <w:r w:rsidRPr="006F48BC">
        <w:rPr>
          <w:rFonts w:eastAsia="Times New Roman" w:cstheme="minorHAnsi"/>
          <w:b/>
          <w:bCs/>
          <w:lang w:eastAsia="uk-UA"/>
        </w:rPr>
        <w:t> </w:t>
      </w:r>
      <w:r w:rsidRPr="006F48BC">
        <w:rPr>
          <w:rFonts w:eastAsia="Times New Roman" w:cstheme="minorHAnsi"/>
          <w:lang w:eastAsia="uk-UA"/>
        </w:rPr>
        <w:t>облдержадміністрації, обласних організацій і установ, громадських об’єднань за запрошенням.</w:t>
      </w:r>
    </w:p>
    <w:p w:rsidR="006F48BC" w:rsidRPr="006F48BC" w:rsidRDefault="006F48BC" w:rsidP="006F48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Президія обласної ради здійснює такі основні повноваження:</w:t>
      </w:r>
    </w:p>
    <w:p w:rsidR="006F48BC" w:rsidRPr="006F48BC" w:rsidRDefault="006F48BC" w:rsidP="006F4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у разі необхідності погодження пропозицій щодо скликання чергових і позачергових сесій;</w:t>
      </w:r>
    </w:p>
    <w:p w:rsidR="006F48BC" w:rsidRPr="006F48BC" w:rsidRDefault="006F48BC" w:rsidP="006F4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 xml:space="preserve">узгодження їх порядку денного, </w:t>
      </w:r>
      <w:proofErr w:type="spellStart"/>
      <w:r w:rsidRPr="006F48BC">
        <w:rPr>
          <w:rFonts w:eastAsia="Times New Roman" w:cstheme="minorHAnsi"/>
          <w:lang w:eastAsia="uk-UA"/>
        </w:rPr>
        <w:t>проєктів</w:t>
      </w:r>
      <w:proofErr w:type="spellEnd"/>
      <w:r w:rsidRPr="006F48BC">
        <w:rPr>
          <w:rFonts w:eastAsia="Times New Roman" w:cstheme="minorHAnsi"/>
          <w:lang w:eastAsia="uk-UA"/>
        </w:rPr>
        <w:t xml:space="preserve"> рішень з питань, що виносяться на розгляд ради;</w:t>
      </w:r>
    </w:p>
    <w:p w:rsidR="006F48BC" w:rsidRPr="006F48BC" w:rsidRDefault="006F48BC" w:rsidP="006F4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вироблення узгоджених пропозицій щодо перспективних і поточних питань діяльності ради та її органів;</w:t>
      </w:r>
    </w:p>
    <w:p w:rsidR="006F48BC" w:rsidRPr="006F48BC" w:rsidRDefault="006F48BC" w:rsidP="006F4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координація діяльності постійних комісій у вивченні, попередньому розгляді і підготовці питань, що належать до відання ради, здійснення контролю за</w:t>
      </w:r>
      <w:r w:rsidRPr="006F48BC">
        <w:rPr>
          <w:rFonts w:eastAsia="Times New Roman" w:cstheme="minorHAnsi"/>
          <w:shd w:val="clear" w:color="auto" w:fill="FFFFFF"/>
          <w:lang w:eastAsia="uk-UA"/>
        </w:rPr>
        <w:t> врахуванням їх рекомен</w:t>
      </w:r>
      <w:bookmarkStart w:id="0" w:name="_GoBack"/>
      <w:bookmarkEnd w:id="0"/>
      <w:r w:rsidRPr="006F48BC">
        <w:rPr>
          <w:rFonts w:eastAsia="Times New Roman" w:cstheme="minorHAnsi"/>
          <w:shd w:val="clear" w:color="auto" w:fill="FFFFFF"/>
          <w:lang w:eastAsia="uk-UA"/>
        </w:rPr>
        <w:t>дацій, пропозицій і зауважень;</w:t>
      </w:r>
    </w:p>
    <w:p w:rsidR="006F48BC" w:rsidRPr="006F48BC" w:rsidRDefault="006F48BC" w:rsidP="006F48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розгляд і погодження питань щодо прийняття головою ради рішень у випадках допущення порушень норм Регламенту обласної ради.</w:t>
      </w:r>
    </w:p>
    <w:p w:rsidR="006F48BC" w:rsidRPr="006F48BC" w:rsidRDefault="006F48BC" w:rsidP="006F48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Президія може приймати окремі акти у формі рішень, які мають дорадчий характер.</w:t>
      </w:r>
    </w:p>
    <w:p w:rsidR="006F48BC" w:rsidRDefault="006F48BC" w:rsidP="006F48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Рішення президії приймаються більшістю від загального складу президії.</w:t>
      </w:r>
    </w:p>
    <w:p w:rsidR="006F48BC" w:rsidRPr="006F48BC" w:rsidRDefault="006F48BC" w:rsidP="006F48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Засідання президії обласної ради протоколюється. Ведення протоколу засідання президії обласної ради здійснює виконавчий апарат обласної ради.</w:t>
      </w:r>
    </w:p>
    <w:p w:rsidR="006F48BC" w:rsidRPr="006F48BC" w:rsidRDefault="006F48BC" w:rsidP="006F48B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uk-UA"/>
        </w:rPr>
      </w:pPr>
      <w:r w:rsidRPr="006F48BC">
        <w:rPr>
          <w:rFonts w:eastAsia="Times New Roman" w:cstheme="minorHAnsi"/>
          <w:lang w:eastAsia="uk-UA"/>
        </w:rPr>
        <w:t>Протокол засідання президії обласної ради підписується головуючим на засіданні президії не пізніше, ніж у 20-денний термін з дня проведення засідання президії, та оприлюднюється на офіційному сайті обласної ради.</w:t>
      </w:r>
    </w:p>
    <w:p w:rsidR="006F48BC" w:rsidRPr="006F48BC" w:rsidRDefault="006F48BC" w:rsidP="006F48BC">
      <w:pPr>
        <w:spacing w:after="0" w:line="240" w:lineRule="auto"/>
        <w:rPr>
          <w:rFonts w:cstheme="minorHAnsi"/>
        </w:rPr>
      </w:pPr>
    </w:p>
    <w:sectPr w:rsidR="006F48BC" w:rsidRPr="006F4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D45"/>
    <w:multiLevelType w:val="multilevel"/>
    <w:tmpl w:val="584CB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F6ED7"/>
    <w:multiLevelType w:val="multilevel"/>
    <w:tmpl w:val="08308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E4977"/>
    <w:multiLevelType w:val="multilevel"/>
    <w:tmpl w:val="177C4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34981"/>
    <w:multiLevelType w:val="multilevel"/>
    <w:tmpl w:val="61D2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D77C3"/>
    <w:multiLevelType w:val="multilevel"/>
    <w:tmpl w:val="7964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86484"/>
    <w:multiLevelType w:val="multilevel"/>
    <w:tmpl w:val="B046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BC"/>
    <w:rsid w:val="006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F48BC"/>
    <w:rPr>
      <w:b/>
      <w:bCs/>
    </w:rPr>
  </w:style>
  <w:style w:type="character" w:styleId="a5">
    <w:name w:val="Emphasis"/>
    <w:basedOn w:val="a0"/>
    <w:uiPriority w:val="20"/>
    <w:qFormat/>
    <w:rsid w:val="006F48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F48BC"/>
    <w:rPr>
      <w:b/>
      <w:bCs/>
    </w:rPr>
  </w:style>
  <w:style w:type="character" w:styleId="a5">
    <w:name w:val="Emphasis"/>
    <w:basedOn w:val="a0"/>
    <w:uiPriority w:val="20"/>
    <w:qFormat/>
    <w:rsid w:val="006F4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1</cp:revision>
  <dcterms:created xsi:type="dcterms:W3CDTF">2021-06-18T12:25:00Z</dcterms:created>
  <dcterms:modified xsi:type="dcterms:W3CDTF">2021-06-18T12:26:00Z</dcterms:modified>
</cp:coreProperties>
</file>