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1" w:rsidRPr="003E6170" w:rsidRDefault="00510571" w:rsidP="0051057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510571" w:rsidRPr="003E6170" w:rsidRDefault="00510571" w:rsidP="005105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10571" w:rsidRPr="003E6170" w:rsidRDefault="00510571" w:rsidP="005105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10571" w:rsidRPr="003E6170" w:rsidRDefault="00510571" w:rsidP="00510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10571" w:rsidRPr="003E6170" w:rsidRDefault="00510571" w:rsidP="005105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0571" w:rsidRPr="003E6170" w:rsidTr="001C16E8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571" w:rsidRPr="003E6170" w:rsidRDefault="00510571" w:rsidP="001C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10571" w:rsidRPr="003E6170" w:rsidRDefault="00510571" w:rsidP="001C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10571" w:rsidRPr="003E6170" w:rsidRDefault="00510571" w:rsidP="0051057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571" w:rsidRPr="003E6170" w:rsidRDefault="00510571" w:rsidP="0051057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</w:p>
    <w:p w:rsidR="00510571" w:rsidRDefault="00510571" w:rsidP="005105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571" w:rsidRPr="00510571" w:rsidRDefault="00510571" w:rsidP="00510571">
      <w:pPr>
        <w:tabs>
          <w:tab w:val="left" w:pos="-142"/>
          <w:tab w:val="num" w:pos="540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571">
        <w:rPr>
          <w:rFonts w:ascii="Times New Roman" w:hAnsi="Times New Roman"/>
          <w:b/>
          <w:sz w:val="28"/>
          <w:szCs w:val="28"/>
        </w:rPr>
        <w:t>Про погодження Переліку природоохоронних заходів, які фінансуються з обласного природоохоронного фонду у 2021 році</w:t>
      </w:r>
    </w:p>
    <w:p w:rsidR="00510571" w:rsidRPr="003E6170" w:rsidRDefault="00510571" w:rsidP="0051057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571" w:rsidRPr="003E6170" w:rsidRDefault="00510571" w:rsidP="0051057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571" w:rsidRPr="003E6170" w:rsidRDefault="00510571" w:rsidP="00510571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 w:rsidR="00FF156F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 w:rsidR="001C4A45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00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Порядку планування та фінансування природоохоронних заходів з обласного фонду охорони навколишнього природного середовища (затвердженого рішенням обласної ради від 12.08.2010 № 1701 зі змінами),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10571" w:rsidRDefault="00510571" w:rsidP="0051057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10571" w:rsidRPr="00533201" w:rsidRDefault="00510571" w:rsidP="00510571">
      <w:pPr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33201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10571" w:rsidRPr="00493E12" w:rsidRDefault="00510571" w:rsidP="00510571">
      <w:pPr>
        <w:numPr>
          <w:ilvl w:val="0"/>
          <w:numId w:val="29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3E12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Перелік природоохоронних заходів, які фінансуються </w:t>
      </w:r>
      <w:r w:rsidR="001C4A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 обласного природоохоронного фонду у 2021 році</w:t>
      </w:r>
      <w:r w:rsidR="00CF2AA1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</w:t>
      </w:r>
      <w:r w:rsidR="0057163E">
        <w:rPr>
          <w:rFonts w:ascii="Times New Roman" w:hAnsi="Times New Roman"/>
          <w:sz w:val="28"/>
          <w:szCs w:val="28"/>
        </w:rPr>
        <w:t>05</w:t>
      </w:r>
      <w:r w:rsidR="00CF2AA1">
        <w:rPr>
          <w:rFonts w:ascii="Times New Roman" w:hAnsi="Times New Roman"/>
          <w:sz w:val="28"/>
          <w:szCs w:val="28"/>
        </w:rPr>
        <w:t>.0</w:t>
      </w:r>
      <w:r w:rsidR="0057163E">
        <w:rPr>
          <w:rFonts w:ascii="Times New Roman" w:hAnsi="Times New Roman"/>
          <w:sz w:val="28"/>
          <w:szCs w:val="28"/>
        </w:rPr>
        <w:t>7</w:t>
      </w:r>
      <w:r w:rsidR="00CF2AA1">
        <w:rPr>
          <w:rFonts w:ascii="Times New Roman" w:hAnsi="Times New Roman"/>
          <w:sz w:val="28"/>
          <w:szCs w:val="28"/>
        </w:rPr>
        <w:t>.2021 №вих-</w:t>
      </w:r>
      <w:r w:rsidR="0057163E">
        <w:rPr>
          <w:rFonts w:ascii="Times New Roman" w:hAnsi="Times New Roman"/>
          <w:sz w:val="28"/>
          <w:szCs w:val="28"/>
        </w:rPr>
        <w:t>6853</w:t>
      </w:r>
      <w:r w:rsidR="00CF2AA1">
        <w:rPr>
          <w:rFonts w:ascii="Times New Roman" w:hAnsi="Times New Roman"/>
          <w:sz w:val="28"/>
          <w:szCs w:val="28"/>
        </w:rPr>
        <w:t>/0/01-</w:t>
      </w:r>
      <w:r w:rsidR="0057163E">
        <w:rPr>
          <w:rFonts w:ascii="Times New Roman" w:hAnsi="Times New Roman"/>
          <w:sz w:val="28"/>
          <w:szCs w:val="28"/>
        </w:rPr>
        <w:t>2</w:t>
      </w:r>
      <w:r w:rsidR="00CF2AA1">
        <w:rPr>
          <w:rFonts w:ascii="Times New Roman" w:hAnsi="Times New Roman"/>
          <w:sz w:val="28"/>
          <w:szCs w:val="28"/>
        </w:rPr>
        <w:t>9/21)</w:t>
      </w:r>
      <w:r w:rsidRPr="00493E12">
        <w:rPr>
          <w:rFonts w:ascii="Times New Roman" w:hAnsi="Times New Roman"/>
          <w:sz w:val="28"/>
          <w:szCs w:val="28"/>
        </w:rPr>
        <w:t>.</w:t>
      </w:r>
    </w:p>
    <w:p w:rsidR="00510571" w:rsidRPr="00B22037" w:rsidRDefault="00510571" w:rsidP="00510571">
      <w:pPr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510571" w:rsidRDefault="00510571" w:rsidP="0051057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F156F" w:rsidRPr="003E6170" w:rsidRDefault="00FF156F" w:rsidP="0051057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10571" w:rsidRPr="003E6170" w:rsidRDefault="00510571" w:rsidP="0051057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10571" w:rsidRDefault="00510571" w:rsidP="0051057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510571" w:rsidRDefault="0051057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3E6170" w:rsidRDefault="008B5EA8" w:rsidP="0051057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3E6170" w:rsidRDefault="00FB37E3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D374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</w:p>
    <w:p w:rsidR="008B5EA8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56F" w:rsidRPr="003E6170" w:rsidRDefault="00FF156F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A18" w:rsidRPr="00021A18" w:rsidRDefault="00021A18" w:rsidP="00021A18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>Про розподіл субвенції з державного бюджету місцевим бюджетам на реалізацію інфраструктурних проектів та розвиток об’єктів соціально-культурної сфери в 2021 році</w:t>
      </w: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AB1C97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2E4A5C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533201" w:rsidRDefault="005D6EEA" w:rsidP="00D374A4">
      <w:pPr>
        <w:numPr>
          <w:ilvl w:val="0"/>
          <w:numId w:val="3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33201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493E12" w:rsidRDefault="005D6EEA" w:rsidP="00D374A4">
      <w:pPr>
        <w:numPr>
          <w:ilvl w:val="0"/>
          <w:numId w:val="34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3E12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розподіл субвенції з державного бюджету місцевим бюджетам на реалізацію інфраструктурних проектів та розвиток об’єктів соціально-культурної сфери в 2021 році (відповідно до звернення облдержадміністрації від </w:t>
      </w:r>
      <w:r w:rsidR="00DC08B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DC08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№вих-</w:t>
      </w:r>
      <w:r w:rsidR="0096027F">
        <w:rPr>
          <w:rFonts w:ascii="Times New Roman" w:hAnsi="Times New Roman"/>
          <w:sz w:val="28"/>
          <w:szCs w:val="28"/>
        </w:rPr>
        <w:t>6</w:t>
      </w:r>
      <w:r w:rsidR="00DC08BF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>/0/01-</w:t>
      </w:r>
      <w:r w:rsidR="00DC08BF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/21)</w:t>
      </w:r>
      <w:r w:rsidRPr="00493E12">
        <w:rPr>
          <w:rFonts w:ascii="Times New Roman" w:hAnsi="Times New Roman"/>
          <w:sz w:val="28"/>
          <w:szCs w:val="28"/>
        </w:rPr>
        <w:t>.</w:t>
      </w:r>
    </w:p>
    <w:p w:rsidR="002E4A5C" w:rsidRPr="00B22037" w:rsidRDefault="002E4A5C" w:rsidP="002E4A5C">
      <w:pPr>
        <w:numPr>
          <w:ilvl w:val="0"/>
          <w:numId w:val="3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5D6EEA" w:rsidRPr="003E6170" w:rsidRDefault="005D6EEA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Default="008B5EA8" w:rsidP="00AB1C9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3E6170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3E6170" w:rsidRDefault="00FB37E3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D374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</w:p>
    <w:p w:rsidR="008B5EA8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A18" w:rsidRPr="00021A18" w:rsidRDefault="00021A18" w:rsidP="00021A18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>Про міжбюджетні трансферти головному розпоряднику коштів обласного бюджету – департаменту з питань будівництва та архітектури облдержадміністрації</w:t>
      </w: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279" w:rsidRPr="003E6170" w:rsidRDefault="00040279" w:rsidP="00040279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пункту 3 </w:t>
      </w:r>
      <w:r w:rsidRPr="003E6170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Pr="003E6170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6964A3" w:rsidRDefault="005D6EEA" w:rsidP="005D6EEA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5D6EEA" w:rsidP="005D6EEA">
      <w:pPr>
        <w:numPr>
          <w:ilvl w:val="0"/>
          <w:numId w:val="23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міжбюджетні трансферти головному розпоряднику коштів обласного бюджету – департаменту з питань будівництва та архітектури Рівненської облдержадміністрації</w:t>
      </w:r>
      <w:r w:rsidR="00040279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29.06.2021 №вих-6583/0/01-39/21)</w:t>
      </w:r>
      <w:r>
        <w:rPr>
          <w:rFonts w:ascii="Times New Roman" w:hAnsi="Times New Roman"/>
          <w:sz w:val="28"/>
          <w:szCs w:val="28"/>
        </w:rPr>
        <w:t>.</w:t>
      </w:r>
    </w:p>
    <w:p w:rsidR="00B368F2" w:rsidRPr="00B22037" w:rsidRDefault="00B368F2" w:rsidP="00B368F2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8B5EA8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D7329" w:rsidRDefault="007D7329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D7329" w:rsidRPr="003E6170" w:rsidRDefault="007D7329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5EA8" w:rsidRDefault="008B5EA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3E6170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3E6170" w:rsidRDefault="00FB37E3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D374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330" w:rsidRPr="00023330" w:rsidRDefault="00023330" w:rsidP="00023330">
      <w:pPr>
        <w:tabs>
          <w:tab w:val="left" w:pos="-142"/>
          <w:tab w:val="num" w:pos="540"/>
          <w:tab w:val="left" w:pos="5529"/>
        </w:tabs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>Про перерозподіл видатків у межах загального обсягу бюджетних призначень головного розпорядника коштів обласного бюджету на 2021 рік</w:t>
      </w: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156A1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4E0A3C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Pr="003E6170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6964A3" w:rsidRDefault="005D6EEA" w:rsidP="005D6EEA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5D6EEA" w:rsidP="005D6EEA">
      <w:pPr>
        <w:numPr>
          <w:ilvl w:val="0"/>
          <w:numId w:val="30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перерозподіл видатків у межах загального обсягу бюджетних призначень головному розпоряднику коштів обласного бюджету </w:t>
      </w:r>
      <w:r w:rsidR="009262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2021 рік – департаменту цивільного захисту та охорони здоров’я населення Рівненської облдержадміністрації</w:t>
      </w:r>
      <w:r w:rsidR="00532BFA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29.06.2021 №вих-6667/0/01-34/21)</w:t>
      </w:r>
      <w:r>
        <w:rPr>
          <w:rFonts w:ascii="Times New Roman" w:hAnsi="Times New Roman"/>
          <w:sz w:val="28"/>
          <w:szCs w:val="28"/>
        </w:rPr>
        <w:t>.</w:t>
      </w:r>
    </w:p>
    <w:p w:rsidR="009262CB" w:rsidRPr="00B22037" w:rsidRDefault="009262CB" w:rsidP="009262CB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D1D8F" w:rsidRDefault="008B5EA8" w:rsidP="008B7FB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23330" w:rsidRDefault="0002333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023330" w:rsidRPr="003E6170" w:rsidRDefault="00023330" w:rsidP="0002333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23330" w:rsidRPr="003E6170" w:rsidRDefault="00023330" w:rsidP="000233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23330" w:rsidRPr="003E6170" w:rsidRDefault="00023330" w:rsidP="000233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23330" w:rsidRPr="003E6170" w:rsidRDefault="00023330" w:rsidP="000233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330" w:rsidRPr="003E6170" w:rsidRDefault="00023330" w:rsidP="000233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3330" w:rsidRPr="003E6170" w:rsidTr="004B222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330" w:rsidRPr="003E6170" w:rsidRDefault="00023330" w:rsidP="004B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23330" w:rsidRPr="003E6170" w:rsidRDefault="00023330" w:rsidP="004B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23330" w:rsidRPr="003E6170" w:rsidRDefault="00023330" w:rsidP="0002333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3330" w:rsidRPr="003E6170" w:rsidRDefault="00023330" w:rsidP="0002333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D374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</w:p>
    <w:p w:rsidR="00023330" w:rsidRPr="003E6170" w:rsidRDefault="00023330" w:rsidP="000233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330" w:rsidRPr="003E6170" w:rsidRDefault="00023330" w:rsidP="000233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330" w:rsidRPr="0060708A" w:rsidRDefault="0060708A" w:rsidP="005E39AF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08A">
        <w:rPr>
          <w:rFonts w:ascii="Times New Roman" w:hAnsi="Times New Roman"/>
          <w:b/>
          <w:sz w:val="28"/>
          <w:szCs w:val="28"/>
        </w:rPr>
        <w:t>Про розподіл субвенції з державного бюджету місцевим бюджетам на здійснення підтримки окремих закладів та заходів у системі охорони здоров’я на 2021 рік</w:t>
      </w:r>
    </w:p>
    <w:p w:rsidR="00023330" w:rsidRPr="003E6170" w:rsidRDefault="00023330" w:rsidP="0002333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330" w:rsidRPr="003E6170" w:rsidRDefault="00023330" w:rsidP="0002333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01769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23330" w:rsidRPr="003E6170" w:rsidRDefault="00023330" w:rsidP="0002333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6964A3" w:rsidRDefault="005D6EEA" w:rsidP="005D6EEA">
      <w:pPr>
        <w:numPr>
          <w:ilvl w:val="0"/>
          <w:numId w:val="3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5D6EEA" w:rsidP="005D6EEA">
      <w:pPr>
        <w:numPr>
          <w:ilvl w:val="0"/>
          <w:numId w:val="31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розподіл субвенції з державного бюджету місцевим бюджетам на здійснення підтримки окремих закладів та заходів у системі охорони здоров’я на 2021 рік</w:t>
      </w:r>
      <w:r w:rsidR="00D12819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05.07.2021 №вих-6879/0/01-34/21)</w:t>
      </w:r>
      <w:r>
        <w:rPr>
          <w:rFonts w:ascii="Times New Roman" w:hAnsi="Times New Roman"/>
          <w:sz w:val="28"/>
          <w:szCs w:val="28"/>
        </w:rPr>
        <w:t>.</w:t>
      </w:r>
    </w:p>
    <w:p w:rsidR="00893C7F" w:rsidRPr="00B22037" w:rsidRDefault="00893C7F" w:rsidP="00893C7F">
      <w:pPr>
        <w:numPr>
          <w:ilvl w:val="0"/>
          <w:numId w:val="3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023330" w:rsidRPr="003E6170" w:rsidRDefault="00023330" w:rsidP="0002333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23330" w:rsidRPr="003E6170" w:rsidRDefault="00023330" w:rsidP="0002333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23330" w:rsidRPr="003E6170" w:rsidRDefault="00023330" w:rsidP="0002333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20003" w:rsidRDefault="00023330" w:rsidP="00005B1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D20003" w:rsidRDefault="00D20003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D20003" w:rsidRPr="003E6170" w:rsidRDefault="00D20003" w:rsidP="00D2000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D20003" w:rsidRPr="003E6170" w:rsidRDefault="00D20003" w:rsidP="00D200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D20003" w:rsidRPr="003E6170" w:rsidRDefault="00D20003" w:rsidP="00D200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D20003" w:rsidRPr="003E6170" w:rsidRDefault="00D20003" w:rsidP="00D20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20003" w:rsidRPr="003E6170" w:rsidRDefault="00D20003" w:rsidP="00D2000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20003" w:rsidRPr="003E6170" w:rsidTr="00576BC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003" w:rsidRPr="003E6170" w:rsidRDefault="00D20003" w:rsidP="0057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D20003" w:rsidRPr="003E6170" w:rsidRDefault="00D20003" w:rsidP="0057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D20003" w:rsidRPr="003E6170" w:rsidRDefault="00D20003" w:rsidP="00D200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0003" w:rsidRPr="003E6170" w:rsidRDefault="00D20003" w:rsidP="00D200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F1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D374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E465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</w:p>
    <w:p w:rsidR="00D20003" w:rsidRPr="003E6170" w:rsidRDefault="00D20003" w:rsidP="00D200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003" w:rsidRPr="003E6170" w:rsidRDefault="00D20003" w:rsidP="00D200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F3F" w:rsidRPr="00882F3F" w:rsidRDefault="00882F3F" w:rsidP="00882F3F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>Про розподіл субвенції на 2021 рік головному розпоряднику коштів – департаменту розвитку адміністративних послуг, соціальної, молодіжної політики та спорту Рівненської облдержадміністрації</w:t>
      </w:r>
    </w:p>
    <w:p w:rsidR="00D20003" w:rsidRDefault="00D20003" w:rsidP="00D2000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0F5" w:rsidRPr="003E6170" w:rsidRDefault="009010F5" w:rsidP="00D2000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003" w:rsidRPr="003E6170" w:rsidRDefault="00D20003" w:rsidP="00D2000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430EC2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20003" w:rsidRPr="003E6170" w:rsidRDefault="00D20003" w:rsidP="00D2000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6964A3" w:rsidRDefault="005D6EEA" w:rsidP="005D6EEA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5D6EEA" w:rsidP="005D6EEA">
      <w:pPr>
        <w:numPr>
          <w:ilvl w:val="0"/>
          <w:numId w:val="32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розподіл субвенції на 2021 рік головному розпоряднику коштів – департаменту розвитку адміністративних послуг, соціальної, молодіжної політики та спорту Рівненської облдержадміністрації</w:t>
      </w:r>
      <w:r w:rsidR="002D5BC1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01.07.2021 №вих-6723/0/01-34/21)</w:t>
      </w:r>
      <w:r>
        <w:rPr>
          <w:rFonts w:ascii="Times New Roman" w:hAnsi="Times New Roman"/>
          <w:sz w:val="28"/>
          <w:szCs w:val="28"/>
        </w:rPr>
        <w:t>.</w:t>
      </w:r>
    </w:p>
    <w:p w:rsidR="00430EC2" w:rsidRPr="00B22037" w:rsidRDefault="00430EC2" w:rsidP="00430EC2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D20003" w:rsidRPr="003E6170" w:rsidRDefault="00D20003" w:rsidP="00D2000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D20003" w:rsidRPr="003E6170" w:rsidRDefault="00D20003" w:rsidP="00D2000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20003" w:rsidRPr="003E6170" w:rsidRDefault="00D20003" w:rsidP="00D2000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23330" w:rsidRDefault="00D20003" w:rsidP="009010F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023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0DB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6946"/>
    <w:multiLevelType w:val="hybridMultilevel"/>
    <w:tmpl w:val="893422F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AE"/>
    <w:multiLevelType w:val="hybridMultilevel"/>
    <w:tmpl w:val="C792C022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0F6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C16A6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F7B37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C82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643B0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B3B73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20F018F"/>
    <w:multiLevelType w:val="hybridMultilevel"/>
    <w:tmpl w:val="9C12E422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71D0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3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4"/>
  </w:num>
  <w:num w:numId="9">
    <w:abstractNumId w:val="3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15"/>
  </w:num>
  <w:num w:numId="19">
    <w:abstractNumId w:val="6"/>
  </w:num>
  <w:num w:numId="20">
    <w:abstractNumId w:val="25"/>
  </w:num>
  <w:num w:numId="21">
    <w:abstractNumId w:val="21"/>
  </w:num>
  <w:num w:numId="22">
    <w:abstractNumId w:val="20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29"/>
  </w:num>
  <w:num w:numId="28">
    <w:abstractNumId w:val="14"/>
  </w:num>
  <w:num w:numId="29">
    <w:abstractNumId w:val="9"/>
  </w:num>
  <w:num w:numId="30">
    <w:abstractNumId w:val="5"/>
  </w:num>
  <w:num w:numId="31">
    <w:abstractNumId w:val="1"/>
  </w:num>
  <w:num w:numId="32">
    <w:abstractNumId w:val="12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6397A"/>
    <w:rsid w:val="00065FF1"/>
    <w:rsid w:val="000675AC"/>
    <w:rsid w:val="000728E0"/>
    <w:rsid w:val="000728FF"/>
    <w:rsid w:val="00085A9A"/>
    <w:rsid w:val="00090491"/>
    <w:rsid w:val="00096415"/>
    <w:rsid w:val="0009786B"/>
    <w:rsid w:val="000A42BF"/>
    <w:rsid w:val="000C54D7"/>
    <w:rsid w:val="000D47F1"/>
    <w:rsid w:val="000D4E13"/>
    <w:rsid w:val="000E21BE"/>
    <w:rsid w:val="00100485"/>
    <w:rsid w:val="00101769"/>
    <w:rsid w:val="001110F1"/>
    <w:rsid w:val="0012034B"/>
    <w:rsid w:val="0013334E"/>
    <w:rsid w:val="00156A1C"/>
    <w:rsid w:val="001656E3"/>
    <w:rsid w:val="001735E5"/>
    <w:rsid w:val="00185732"/>
    <w:rsid w:val="001B08B3"/>
    <w:rsid w:val="001B2B35"/>
    <w:rsid w:val="001C2717"/>
    <w:rsid w:val="001C4A45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4446"/>
    <w:rsid w:val="00283074"/>
    <w:rsid w:val="002A4762"/>
    <w:rsid w:val="002A730B"/>
    <w:rsid w:val="002C0582"/>
    <w:rsid w:val="002D105A"/>
    <w:rsid w:val="002D51D0"/>
    <w:rsid w:val="002D5BC1"/>
    <w:rsid w:val="002E4A5C"/>
    <w:rsid w:val="002E5EB5"/>
    <w:rsid w:val="002F4B49"/>
    <w:rsid w:val="002F5D08"/>
    <w:rsid w:val="003055DE"/>
    <w:rsid w:val="003058ED"/>
    <w:rsid w:val="0030636E"/>
    <w:rsid w:val="00322C85"/>
    <w:rsid w:val="00387D5B"/>
    <w:rsid w:val="00397831"/>
    <w:rsid w:val="003B7C2B"/>
    <w:rsid w:val="003C3AF4"/>
    <w:rsid w:val="003C6861"/>
    <w:rsid w:val="003D72ED"/>
    <w:rsid w:val="003D7C60"/>
    <w:rsid w:val="003E08D4"/>
    <w:rsid w:val="003E6170"/>
    <w:rsid w:val="003E6B0E"/>
    <w:rsid w:val="003F1A87"/>
    <w:rsid w:val="003F26E7"/>
    <w:rsid w:val="00421E28"/>
    <w:rsid w:val="0042354F"/>
    <w:rsid w:val="00430EC2"/>
    <w:rsid w:val="00431436"/>
    <w:rsid w:val="00451740"/>
    <w:rsid w:val="004613A4"/>
    <w:rsid w:val="00466CE5"/>
    <w:rsid w:val="004700E6"/>
    <w:rsid w:val="00475C0E"/>
    <w:rsid w:val="00483DA0"/>
    <w:rsid w:val="00494A80"/>
    <w:rsid w:val="0049650B"/>
    <w:rsid w:val="004B5A31"/>
    <w:rsid w:val="004C513B"/>
    <w:rsid w:val="004C5424"/>
    <w:rsid w:val="004D0236"/>
    <w:rsid w:val="004E0A3C"/>
    <w:rsid w:val="004E772B"/>
    <w:rsid w:val="004F4AF3"/>
    <w:rsid w:val="004F69E7"/>
    <w:rsid w:val="00510571"/>
    <w:rsid w:val="00511673"/>
    <w:rsid w:val="00512507"/>
    <w:rsid w:val="00526645"/>
    <w:rsid w:val="00532BFA"/>
    <w:rsid w:val="005336F2"/>
    <w:rsid w:val="00553302"/>
    <w:rsid w:val="00557235"/>
    <w:rsid w:val="00570D99"/>
    <w:rsid w:val="0057163E"/>
    <w:rsid w:val="00597740"/>
    <w:rsid w:val="005A1013"/>
    <w:rsid w:val="005B42A8"/>
    <w:rsid w:val="005B5154"/>
    <w:rsid w:val="005C29BA"/>
    <w:rsid w:val="005D6EEA"/>
    <w:rsid w:val="005E0954"/>
    <w:rsid w:val="005E39AF"/>
    <w:rsid w:val="005E5BD0"/>
    <w:rsid w:val="005F06B9"/>
    <w:rsid w:val="0060708A"/>
    <w:rsid w:val="0060782D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5ED6"/>
    <w:rsid w:val="006A3ACD"/>
    <w:rsid w:val="006A4ECD"/>
    <w:rsid w:val="006C79E3"/>
    <w:rsid w:val="006E3E42"/>
    <w:rsid w:val="006E60D1"/>
    <w:rsid w:val="00701144"/>
    <w:rsid w:val="00712AF8"/>
    <w:rsid w:val="00716511"/>
    <w:rsid w:val="00730DF1"/>
    <w:rsid w:val="007547D7"/>
    <w:rsid w:val="0076231C"/>
    <w:rsid w:val="007708C9"/>
    <w:rsid w:val="007739FA"/>
    <w:rsid w:val="00777D92"/>
    <w:rsid w:val="007C3A19"/>
    <w:rsid w:val="007D7329"/>
    <w:rsid w:val="007E0B70"/>
    <w:rsid w:val="007E7AA9"/>
    <w:rsid w:val="007F16EE"/>
    <w:rsid w:val="00800806"/>
    <w:rsid w:val="008009B3"/>
    <w:rsid w:val="00834F94"/>
    <w:rsid w:val="008443D3"/>
    <w:rsid w:val="008725C9"/>
    <w:rsid w:val="00873A70"/>
    <w:rsid w:val="00882F3F"/>
    <w:rsid w:val="0088464A"/>
    <w:rsid w:val="0088464D"/>
    <w:rsid w:val="00887064"/>
    <w:rsid w:val="008904C3"/>
    <w:rsid w:val="008929C5"/>
    <w:rsid w:val="00893C7F"/>
    <w:rsid w:val="008B5EA8"/>
    <w:rsid w:val="008B7D46"/>
    <w:rsid w:val="008B7FB7"/>
    <w:rsid w:val="008C1A87"/>
    <w:rsid w:val="008E11AD"/>
    <w:rsid w:val="009010F5"/>
    <w:rsid w:val="00906F22"/>
    <w:rsid w:val="00912DFF"/>
    <w:rsid w:val="009262CB"/>
    <w:rsid w:val="0094505D"/>
    <w:rsid w:val="0096027F"/>
    <w:rsid w:val="00973327"/>
    <w:rsid w:val="00975DAB"/>
    <w:rsid w:val="009A244B"/>
    <w:rsid w:val="009B0F07"/>
    <w:rsid w:val="009B1BFF"/>
    <w:rsid w:val="009C5729"/>
    <w:rsid w:val="009D385E"/>
    <w:rsid w:val="009E3208"/>
    <w:rsid w:val="009F58E2"/>
    <w:rsid w:val="00A0285F"/>
    <w:rsid w:val="00A23DF4"/>
    <w:rsid w:val="00A32A80"/>
    <w:rsid w:val="00A55738"/>
    <w:rsid w:val="00A5707F"/>
    <w:rsid w:val="00A7012A"/>
    <w:rsid w:val="00A743E9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4D2B"/>
    <w:rsid w:val="00AD7413"/>
    <w:rsid w:val="00AD76ED"/>
    <w:rsid w:val="00AF46DD"/>
    <w:rsid w:val="00B02785"/>
    <w:rsid w:val="00B04E5C"/>
    <w:rsid w:val="00B117D3"/>
    <w:rsid w:val="00B14832"/>
    <w:rsid w:val="00B1653B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A7C8A"/>
    <w:rsid w:val="00BB36C3"/>
    <w:rsid w:val="00BC73E6"/>
    <w:rsid w:val="00BC7A36"/>
    <w:rsid w:val="00BD1878"/>
    <w:rsid w:val="00BD1D8F"/>
    <w:rsid w:val="00BD6D3C"/>
    <w:rsid w:val="00C057A7"/>
    <w:rsid w:val="00C0680A"/>
    <w:rsid w:val="00C12CDE"/>
    <w:rsid w:val="00C13CDF"/>
    <w:rsid w:val="00C17065"/>
    <w:rsid w:val="00C3203D"/>
    <w:rsid w:val="00C56548"/>
    <w:rsid w:val="00C60017"/>
    <w:rsid w:val="00C8274C"/>
    <w:rsid w:val="00CA3257"/>
    <w:rsid w:val="00CB5D9E"/>
    <w:rsid w:val="00CD6305"/>
    <w:rsid w:val="00CD7FF8"/>
    <w:rsid w:val="00CE0034"/>
    <w:rsid w:val="00CF2AA1"/>
    <w:rsid w:val="00D100A6"/>
    <w:rsid w:val="00D12819"/>
    <w:rsid w:val="00D13620"/>
    <w:rsid w:val="00D20003"/>
    <w:rsid w:val="00D27588"/>
    <w:rsid w:val="00D31D8B"/>
    <w:rsid w:val="00D374A4"/>
    <w:rsid w:val="00D4482A"/>
    <w:rsid w:val="00D501F8"/>
    <w:rsid w:val="00D55E99"/>
    <w:rsid w:val="00D6656F"/>
    <w:rsid w:val="00D77B0B"/>
    <w:rsid w:val="00DC08BF"/>
    <w:rsid w:val="00DC1FDA"/>
    <w:rsid w:val="00DD1EC9"/>
    <w:rsid w:val="00DD7C51"/>
    <w:rsid w:val="00DE278D"/>
    <w:rsid w:val="00DE390D"/>
    <w:rsid w:val="00DE4A34"/>
    <w:rsid w:val="00E265E0"/>
    <w:rsid w:val="00E41F7F"/>
    <w:rsid w:val="00E44007"/>
    <w:rsid w:val="00E44C62"/>
    <w:rsid w:val="00E46551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C3332"/>
    <w:rsid w:val="00ED2FE7"/>
    <w:rsid w:val="00EF0789"/>
    <w:rsid w:val="00EF2A60"/>
    <w:rsid w:val="00EF3865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D3CDD"/>
    <w:rsid w:val="00FE40FC"/>
    <w:rsid w:val="00FE7AA8"/>
    <w:rsid w:val="00FF156F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soieva@ro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ysoieva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o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C049-348E-44A9-B274-B013D723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6</Pages>
  <Words>5407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260</cp:revision>
  <cp:lastPrinted>2021-07-07T09:34:00Z</cp:lastPrinted>
  <dcterms:created xsi:type="dcterms:W3CDTF">2021-02-25T14:22:00Z</dcterms:created>
  <dcterms:modified xsi:type="dcterms:W3CDTF">2021-07-07T15:13:00Z</dcterms:modified>
</cp:coreProperties>
</file>