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6" w:rsidRPr="00D84270" w:rsidRDefault="00AF03D6" w:rsidP="00AF03D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AF03D6" w:rsidRPr="00D84270" w:rsidRDefault="00AF03D6" w:rsidP="00AF03D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AF03D6" w:rsidRPr="00D84270" w:rsidRDefault="00AF03D6" w:rsidP="00AF03D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AF03D6" w:rsidRPr="00D84270" w:rsidRDefault="00AF03D6" w:rsidP="00AF03D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AF03D6" w:rsidRPr="00D84270" w:rsidTr="00CE6389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03D6" w:rsidRPr="00D84270" w:rsidRDefault="00AF03D6" w:rsidP="00CE6389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AF03D6" w:rsidRPr="00D84270" w:rsidRDefault="00AF03D6" w:rsidP="00AF0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AF03D6" w:rsidRPr="00D84270" w:rsidRDefault="00AF03D6" w:rsidP="00AF0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AF03D6" w:rsidRPr="00D84270" w:rsidRDefault="00AF03D6" w:rsidP="00AF03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AF03D6" w:rsidRPr="00D84270" w:rsidRDefault="00AF03D6" w:rsidP="00AF03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AF03D6" w:rsidRPr="00C176FD" w:rsidRDefault="00AF03D6" w:rsidP="00AF03D6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січ</w:t>
      </w:r>
      <w:r w:rsidRPr="00C176FD">
        <w:rPr>
          <w:b/>
          <w:sz w:val="28"/>
          <w:szCs w:val="28"/>
        </w:rPr>
        <w:t>ня 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                                                  </w:t>
      </w:r>
      <w:r>
        <w:rPr>
          <w:b/>
          <w:sz w:val="28"/>
          <w:szCs w:val="28"/>
        </w:rPr>
        <w:t xml:space="preserve">                              №1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61"/>
      </w:tblGrid>
      <w:tr w:rsidR="00AF03D6" w:rsidTr="00CE6389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AF03D6" w:rsidRDefault="00AF03D6" w:rsidP="00CE63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3D6" w:rsidRDefault="00AF03D6" w:rsidP="00CE6389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7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45"/>
            </w:tblGrid>
            <w:tr w:rsidR="00AF03D6" w:rsidTr="00AF03D6">
              <w:trPr>
                <w:trHeight w:val="1766"/>
              </w:trPr>
              <w:tc>
                <w:tcPr>
                  <w:tcW w:w="5745" w:type="dxa"/>
                </w:tcPr>
                <w:p w:rsidR="00AF03D6" w:rsidRPr="00AF03D6" w:rsidRDefault="00AF03D6" w:rsidP="00AF03D6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AF03D6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Про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звернення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Управління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стратегічних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розслідувань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proofErr w:type="spellStart"/>
                  <w:proofErr w:type="gram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івненській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області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Департаменту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стратегічних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розслідувань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Національної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поліції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України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(лист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від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21.01.2021 №387/55/116/01-2021)</w:t>
                  </w:r>
                </w:p>
                <w:p w:rsidR="00AF03D6" w:rsidRDefault="00AF03D6" w:rsidP="00CE6389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AF03D6" w:rsidRDefault="00AF03D6" w:rsidP="00CE638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F03D6" w:rsidRDefault="00AF03D6" w:rsidP="00CE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03D6" w:rsidRDefault="00AF03D6" w:rsidP="00AF03D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AF03D6">
        <w:rPr>
          <w:rFonts w:ascii="Times New Roman" w:hAnsi="Times New Roman"/>
          <w:sz w:val="28"/>
          <w:szCs w:val="28"/>
        </w:rPr>
        <w:t>звернення Управління стратегічних розслідувань в Рівненській області Департаменту стратегічних розслідувань Національної поліції України (лист від 21.01.2021 №387/55/116/01-2021)</w:t>
      </w:r>
      <w:r>
        <w:rPr>
          <w:rFonts w:ascii="Times New Roman" w:hAnsi="Times New Roman"/>
          <w:sz w:val="28"/>
          <w:szCs w:val="28"/>
        </w:rPr>
        <w:t xml:space="preserve">, заслухавши пояснення </w:t>
      </w:r>
      <w:r w:rsidR="006A4580">
        <w:rPr>
          <w:rFonts w:ascii="Times New Roman" w:hAnsi="Times New Roman"/>
          <w:sz w:val="28"/>
          <w:szCs w:val="28"/>
        </w:rPr>
        <w:t xml:space="preserve">                  </w:t>
      </w:r>
      <w:r w:rsidRPr="00AF03D6">
        <w:rPr>
          <w:rFonts w:ascii="Times New Roman" w:hAnsi="Times New Roman"/>
          <w:sz w:val="28"/>
          <w:szCs w:val="28"/>
        </w:rPr>
        <w:t>Ткача Віктора Олександровича - директора комунального підприємства «Рівненська обласна клінічна лікарня» Рівненської обласної ради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AF03D6" w:rsidRDefault="00AF03D6" w:rsidP="00AF03D6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AF03D6" w:rsidRDefault="00AF03D6" w:rsidP="00AF03D6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AF03D6" w:rsidRDefault="00AF03D6" w:rsidP="00AF03D6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AF03D6" w:rsidRPr="00AF03D6" w:rsidRDefault="00AF03D6" w:rsidP="00AF03D6">
      <w:pPr>
        <w:jc w:val="both"/>
        <w:rPr>
          <w:rFonts w:ascii="Times New Roman" w:hAnsi="Times New Roman"/>
          <w:sz w:val="28"/>
          <w:szCs w:val="28"/>
        </w:rPr>
      </w:pPr>
      <w:r w:rsidRPr="00AF03D6">
        <w:rPr>
          <w:rFonts w:ascii="Times New Roman" w:hAnsi="Times New Roman"/>
          <w:sz w:val="28"/>
          <w:szCs w:val="28"/>
        </w:rPr>
        <w:t>1.  Пояснення  Ткача Віктора Олександровича - директора комунального підприємства «Рівненська обласна клінічна лікарня» Рівненської обласної ради, взяти до відома.</w:t>
      </w:r>
    </w:p>
    <w:p w:rsidR="00AF03D6" w:rsidRPr="00AF03D6" w:rsidRDefault="00AF03D6" w:rsidP="00AF03D6">
      <w:pPr>
        <w:tabs>
          <w:tab w:val="left" w:pos="5103"/>
          <w:tab w:val="left" w:pos="10348"/>
        </w:tabs>
        <w:jc w:val="both"/>
        <w:rPr>
          <w:rFonts w:ascii="Times New Roman" w:hAnsi="Times New Roman"/>
          <w:b/>
          <w:sz w:val="28"/>
          <w:szCs w:val="28"/>
        </w:rPr>
      </w:pPr>
      <w:r w:rsidRPr="00AF03D6">
        <w:rPr>
          <w:rFonts w:ascii="Times New Roman" w:hAnsi="Times New Roman"/>
          <w:sz w:val="28"/>
          <w:szCs w:val="28"/>
        </w:rPr>
        <w:t>2. Вважати за недоцільне створення комісії щодо вивчення та перевірки питань, зазначених у листі від 21.01.2021 №387/55/116/01-2021 Управління стратегічних розслідувань в Рівненській області Департаменту стратегічних розслідувань Національної поліції України.</w:t>
      </w:r>
    </w:p>
    <w:p w:rsidR="00AF03D6" w:rsidRPr="00AF03D6" w:rsidRDefault="00AF03D6" w:rsidP="00AF03D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F03D6">
        <w:rPr>
          <w:rFonts w:ascii="Times New Roman" w:hAnsi="Times New Roman"/>
          <w:sz w:val="28"/>
          <w:szCs w:val="28"/>
        </w:rPr>
        <w:t>3. Рекомендувати голові обласної ради надати відповідь Управлінню стратегічних розслідувань в Рівненській області Департаменту стратегічних розслідувань Національної поліції України з урахуванням цієї рекомендації.</w:t>
      </w:r>
    </w:p>
    <w:p w:rsidR="00AF03D6" w:rsidRPr="00D84270" w:rsidRDefault="00AF03D6" w:rsidP="00AF0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AF03D6" w:rsidRPr="00D84270" w:rsidTr="00CE6389">
        <w:tc>
          <w:tcPr>
            <w:tcW w:w="5637" w:type="dxa"/>
          </w:tcPr>
          <w:p w:rsidR="00AF03D6" w:rsidRPr="00D84270" w:rsidRDefault="00AF03D6" w:rsidP="00CE6389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AF03D6" w:rsidRPr="00D84270" w:rsidRDefault="00AF03D6" w:rsidP="00AF03D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  ПОДОЛІН</w:t>
            </w:r>
          </w:p>
        </w:tc>
      </w:tr>
    </w:tbl>
    <w:p w:rsidR="00AF03D6" w:rsidRDefault="00AF03D6" w:rsidP="00AF03D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F03D6" w:rsidRDefault="00AF03D6" w:rsidP="00AF03D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F03D6" w:rsidRPr="00D84270" w:rsidRDefault="00AF03D6" w:rsidP="00AF03D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AF03D6" w:rsidRPr="00D84270" w:rsidRDefault="00AF03D6" w:rsidP="00AF03D6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AF03D6" w:rsidRPr="00D84270" w:rsidRDefault="00AF03D6" w:rsidP="00AF03D6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AF03D6" w:rsidRPr="00085636" w:rsidRDefault="00AF03D6" w:rsidP="00AF03D6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AF03D6" w:rsidRPr="00D84270" w:rsidTr="00CE6389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03D6" w:rsidRPr="00D84270" w:rsidRDefault="00AF03D6" w:rsidP="00CE6389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AF03D6" w:rsidRPr="00D84270" w:rsidRDefault="00AF03D6" w:rsidP="00AF0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 xml:space="preserve">Р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І Ш Е Н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Я</w:t>
      </w:r>
    </w:p>
    <w:p w:rsidR="00AF03D6" w:rsidRPr="00D84270" w:rsidRDefault="00AF03D6" w:rsidP="00AF0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AF03D6" w:rsidRPr="00D84270" w:rsidRDefault="00AF03D6" w:rsidP="00AF03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AF03D6" w:rsidRPr="00D84270" w:rsidRDefault="00AF03D6" w:rsidP="00AF03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AF03D6" w:rsidRPr="00BF546D" w:rsidRDefault="00AF03D6" w:rsidP="00AF03D6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BF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січня </w:t>
      </w:r>
      <w:r w:rsidRPr="00BF54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F546D">
        <w:rPr>
          <w:b/>
          <w:sz w:val="28"/>
          <w:szCs w:val="28"/>
        </w:rPr>
        <w:t xml:space="preserve"> року                                                                                   №</w:t>
      </w:r>
      <w:r>
        <w:rPr>
          <w:b/>
          <w:sz w:val="28"/>
          <w:szCs w:val="28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AF03D6" w:rsidTr="00AF03D6">
        <w:trPr>
          <w:trHeight w:val="2177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AF03D6" w:rsidRDefault="00AF03D6" w:rsidP="00CE63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3D6" w:rsidRDefault="00AF03D6" w:rsidP="00CE6389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94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1"/>
            </w:tblGrid>
            <w:tr w:rsidR="00AF03D6" w:rsidRPr="00AF03D6" w:rsidTr="00AF03D6">
              <w:trPr>
                <w:trHeight w:val="1555"/>
              </w:trPr>
              <w:tc>
                <w:tcPr>
                  <w:tcW w:w="5941" w:type="dxa"/>
                </w:tcPr>
                <w:p w:rsidR="00AF03D6" w:rsidRPr="00AF03D6" w:rsidRDefault="00AF03D6" w:rsidP="00AF03D6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план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роботи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постійної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комісії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питань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Регламенту,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діяльності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правоохоронних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органів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боротьби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корупцією</w:t>
                  </w:r>
                  <w:proofErr w:type="spell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2021 </w:t>
                  </w:r>
                  <w:proofErr w:type="spellStart"/>
                  <w:proofErr w:type="gramStart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AF03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ік</w:t>
                  </w:r>
                  <w:proofErr w:type="spellEnd"/>
                </w:p>
                <w:p w:rsidR="00AF03D6" w:rsidRPr="00AF03D6" w:rsidRDefault="00AF03D6" w:rsidP="00CE6389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AF03D6" w:rsidRPr="00AF03D6" w:rsidRDefault="00AF03D6" w:rsidP="00CE6389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F03D6" w:rsidRPr="00AF03D6" w:rsidRDefault="00AF03D6" w:rsidP="00CE638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F03D6" w:rsidRDefault="00AF03D6" w:rsidP="00CE6389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03D6" w:rsidRDefault="00AF03D6" w:rsidP="00AF03D6">
      <w:pPr>
        <w:pStyle w:val="a3"/>
        <w:tabs>
          <w:tab w:val="left" w:pos="28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Заслухавши та обговоривши </w:t>
      </w:r>
      <w:r w:rsidRPr="00AF03D6">
        <w:rPr>
          <w:sz w:val="28"/>
          <w:szCs w:val="28"/>
        </w:rPr>
        <w:t xml:space="preserve">план роботи постійної комісії з питань Регламенту, діяльності правоохоронних органів та боротьби з корупцією на </w:t>
      </w:r>
      <w:r w:rsidR="006A4580">
        <w:rPr>
          <w:sz w:val="28"/>
          <w:szCs w:val="28"/>
        </w:rPr>
        <w:t xml:space="preserve">  </w:t>
      </w:r>
      <w:bookmarkStart w:id="0" w:name="_GoBack"/>
      <w:bookmarkEnd w:id="0"/>
      <w:r w:rsidRPr="00AF03D6">
        <w:rPr>
          <w:sz w:val="28"/>
          <w:szCs w:val="28"/>
        </w:rPr>
        <w:t>2021 рік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AF03D6" w:rsidRDefault="00AF03D6" w:rsidP="00AF03D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AF03D6" w:rsidRDefault="00AF03D6" w:rsidP="00AF03D6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AF03D6" w:rsidRDefault="00AF03D6" w:rsidP="00AF03D6">
      <w:pPr>
        <w:pStyle w:val="a3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Затвердити </w:t>
      </w:r>
      <w:r w:rsidRPr="00AF03D6">
        <w:rPr>
          <w:sz w:val="28"/>
          <w:szCs w:val="28"/>
        </w:rPr>
        <w:t>план роботи постійної комісії з питань Регламенту, діяльності правоохоронних органів та боротьби з корупцією на 2021 рік</w:t>
      </w:r>
      <w:r>
        <w:rPr>
          <w:sz w:val="28"/>
          <w:szCs w:val="28"/>
        </w:rPr>
        <w:t xml:space="preserve"> (додається).</w:t>
      </w:r>
    </w:p>
    <w:p w:rsidR="00AF03D6" w:rsidRPr="00D84270" w:rsidRDefault="00AF03D6" w:rsidP="00AF03D6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F03D6" w:rsidRPr="00D84270" w:rsidRDefault="00AF03D6" w:rsidP="00AF0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F03D6" w:rsidRPr="00D84270" w:rsidRDefault="00AF03D6" w:rsidP="00AF0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F03D6" w:rsidRPr="00D84270" w:rsidRDefault="00AF03D6" w:rsidP="00AF0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F03D6" w:rsidRPr="00D84270" w:rsidRDefault="00AF03D6" w:rsidP="00AF03D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AF03D6" w:rsidRPr="00D84270" w:rsidRDefault="00AF03D6" w:rsidP="00AF03D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AF03D6" w:rsidRPr="00D84270" w:rsidTr="00CE6389">
        <w:tc>
          <w:tcPr>
            <w:tcW w:w="5637" w:type="dxa"/>
          </w:tcPr>
          <w:p w:rsidR="00AF03D6" w:rsidRPr="00D84270" w:rsidRDefault="00AF03D6" w:rsidP="00CE6389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AF03D6" w:rsidRPr="00D84270" w:rsidRDefault="00AF03D6" w:rsidP="00CE63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AF03D6" w:rsidRPr="00D84270" w:rsidRDefault="00AF03D6" w:rsidP="00AF03D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F03D6" w:rsidRDefault="00AF03D6" w:rsidP="00AF03D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F03D6" w:rsidRDefault="00AF03D6" w:rsidP="00AF03D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F03D6" w:rsidRDefault="00AF03D6" w:rsidP="00AF03D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AF03D6" w:rsidRDefault="00AF03D6" w:rsidP="00AF03D6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061E1" w:rsidRDefault="00E061E1"/>
    <w:sectPr w:rsidR="00E061E1" w:rsidSect="006A4580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singleLevel"/>
    <w:tmpl w:val="6DC0FB12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D6"/>
    <w:rsid w:val="006A4580"/>
    <w:rsid w:val="00AF03D6"/>
    <w:rsid w:val="00E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3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03D6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F0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3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03D6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F0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cp:lastPrinted>2021-01-25T08:16:00Z</cp:lastPrinted>
  <dcterms:created xsi:type="dcterms:W3CDTF">2021-01-25T08:03:00Z</dcterms:created>
  <dcterms:modified xsi:type="dcterms:W3CDTF">2021-01-25T08:22:00Z</dcterms:modified>
</cp:coreProperties>
</file>