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331DC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6331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42672" w:rsidRPr="006331DC" w:rsidTr="00AC7222">
        <w:tc>
          <w:tcPr>
            <w:tcW w:w="5637" w:type="dxa"/>
          </w:tcPr>
          <w:p w:rsidR="00CD3BFF" w:rsidRPr="00CD3BFF" w:rsidRDefault="00042672" w:rsidP="00CD3BFF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D3BF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CD3BFF">
              <w:rPr>
                <w:sz w:val="28"/>
                <w:szCs w:val="28"/>
                <w:lang w:val="uk-UA" w:eastAsia="uk-UA"/>
              </w:rPr>
              <w:t xml:space="preserve"> </w:t>
            </w:r>
            <w:r w:rsidR="00CD3BFF" w:rsidRPr="00CD3BFF">
              <w:rPr>
                <w:b/>
                <w:sz w:val="28"/>
                <w:szCs w:val="28"/>
                <w:lang w:val="uk-UA" w:eastAsia="uk-UA"/>
              </w:rPr>
              <w:t>Регіональну цільову програму запобігання виникненню, ліквідації наслідків надзвичайних ситуацій та протидії пожежам у природних екосистемах Рівненської області на 2022-2024 роки</w:t>
            </w:r>
          </w:p>
          <w:p w:rsidR="00042672" w:rsidRDefault="00042672" w:rsidP="00AC722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196F57" w:rsidRDefault="00042672" w:rsidP="006331D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042672" w:rsidRPr="001C5276" w:rsidRDefault="00042672" w:rsidP="00042672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CD3BF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CD3BFF">
        <w:rPr>
          <w:sz w:val="28"/>
          <w:szCs w:val="28"/>
          <w:lang w:val="uk-UA" w:eastAsia="uk-UA"/>
        </w:rPr>
        <w:t>проєкт</w:t>
      </w:r>
      <w:proofErr w:type="spellEnd"/>
      <w:r w:rsidRPr="00CD3BFF">
        <w:rPr>
          <w:sz w:val="28"/>
          <w:szCs w:val="28"/>
          <w:lang w:val="uk-UA" w:eastAsia="uk-UA"/>
        </w:rPr>
        <w:t xml:space="preserve"> рішення «</w:t>
      </w:r>
      <w:r w:rsidRPr="00CD3BFF">
        <w:rPr>
          <w:sz w:val="28"/>
          <w:szCs w:val="28"/>
          <w:lang w:val="uk-UA" w:eastAsia="ar-SA"/>
        </w:rPr>
        <w:t>Про</w:t>
      </w:r>
      <w:r w:rsidR="00CD3BFF" w:rsidRPr="00CD3BFF">
        <w:rPr>
          <w:sz w:val="28"/>
          <w:szCs w:val="28"/>
          <w:lang w:val="uk-UA" w:eastAsia="uk-UA"/>
        </w:rPr>
        <w:t xml:space="preserve"> Регіональну цільову програму запобігання виникненню, ліквідації наслідків надзвичайних ситуацій та протидії пожежам у природних екосистемах Рівненської області на 2022-2024 роки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6331DC" w:rsidRDefault="006331DC" w:rsidP="00AC722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i w:val="0"/>
          <w:sz w:val="28"/>
          <w:szCs w:val="28"/>
          <w:lang w:eastAsia="uk-UA"/>
        </w:rPr>
      </w:pPr>
    </w:p>
    <w:p w:rsidR="00042672" w:rsidRDefault="00AC7222" w:rsidP="006331D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Заступник г</w:t>
      </w:r>
      <w:r w:rsidR="00042672">
        <w:rPr>
          <w:rFonts w:ascii="Times New Roman" w:hAnsi="Times New Roman"/>
          <w:i w:val="0"/>
          <w:sz w:val="28"/>
          <w:szCs w:val="28"/>
        </w:rPr>
        <w:t>олов</w:t>
      </w:r>
      <w:r>
        <w:rPr>
          <w:rFonts w:ascii="Times New Roman" w:hAnsi="Times New Roman"/>
          <w:i w:val="0"/>
          <w:sz w:val="28"/>
          <w:szCs w:val="28"/>
        </w:rPr>
        <w:t xml:space="preserve">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331DC" w:rsidRDefault="006331DC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>року  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2672" w:rsidRPr="00525513" w:rsidTr="00AC7222">
        <w:tc>
          <w:tcPr>
            <w:tcW w:w="5778" w:type="dxa"/>
          </w:tcPr>
          <w:p w:rsidR="00CD3BFF" w:rsidRPr="00CD3BFF" w:rsidRDefault="00042672" w:rsidP="00CD3BFF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D3BFF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CD3BFF" w:rsidRPr="00CD3BFF">
              <w:rPr>
                <w:b/>
                <w:sz w:val="28"/>
                <w:szCs w:val="28"/>
                <w:lang w:val="uk-UA" w:eastAsia="uk-UA"/>
              </w:rPr>
              <w:t>Програму економічного та соціального розвитку Рівненської області на 2022 рік</w:t>
            </w:r>
          </w:p>
          <w:p w:rsidR="00042672" w:rsidRPr="008D5B31" w:rsidRDefault="00042672" w:rsidP="00AC722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42672" w:rsidRDefault="00042672" w:rsidP="00AC722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042672" w:rsidRPr="001C2278" w:rsidRDefault="00042672" w:rsidP="00CD3BFF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CD3BF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CD3BFF">
        <w:rPr>
          <w:sz w:val="28"/>
          <w:szCs w:val="28"/>
          <w:lang w:val="uk-UA" w:eastAsia="uk-UA"/>
        </w:rPr>
        <w:t>проєкт</w:t>
      </w:r>
      <w:proofErr w:type="spellEnd"/>
      <w:r w:rsidRPr="00CD3BFF">
        <w:rPr>
          <w:sz w:val="28"/>
          <w:szCs w:val="28"/>
          <w:lang w:val="uk-UA" w:eastAsia="uk-UA"/>
        </w:rPr>
        <w:t xml:space="preserve"> рішення «</w:t>
      </w:r>
      <w:r w:rsidRPr="00CD3BFF">
        <w:rPr>
          <w:sz w:val="28"/>
          <w:szCs w:val="28"/>
          <w:lang w:val="uk-UA" w:eastAsia="ar-SA"/>
        </w:rPr>
        <w:t>Про</w:t>
      </w:r>
      <w:r w:rsidRPr="00CD3BFF">
        <w:rPr>
          <w:sz w:val="28"/>
          <w:szCs w:val="28"/>
          <w:lang w:val="uk-UA" w:eastAsia="uk-UA"/>
        </w:rPr>
        <w:t xml:space="preserve"> </w:t>
      </w:r>
      <w:r w:rsidR="00CD3BFF" w:rsidRPr="00CD3BFF">
        <w:rPr>
          <w:sz w:val="28"/>
          <w:szCs w:val="28"/>
          <w:lang w:val="uk-UA" w:eastAsia="uk-UA"/>
        </w:rPr>
        <w:t>Програму економічного та соціального розвитку Рівненської області на 2022 рік</w:t>
      </w:r>
      <w:r w:rsidRPr="00D20004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4C68C9" w:rsidRDefault="00042672" w:rsidP="00042672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6331DC" w:rsidRDefault="006331DC" w:rsidP="00AC722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i w:val="0"/>
          <w:sz w:val="28"/>
          <w:szCs w:val="28"/>
          <w:lang w:eastAsia="uk-UA"/>
        </w:rPr>
      </w:pPr>
    </w:p>
    <w:p w:rsidR="00AC7222" w:rsidRDefault="00AC7222" w:rsidP="006331D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6331DC" w:rsidRDefault="006331DC" w:rsidP="00042672">
      <w:pPr>
        <w:rPr>
          <w:lang w:val="uk-UA"/>
        </w:rPr>
      </w:pPr>
    </w:p>
    <w:p w:rsidR="006331DC" w:rsidRDefault="006331DC" w:rsidP="00042672">
      <w:pPr>
        <w:rPr>
          <w:lang w:val="uk-UA"/>
        </w:rPr>
      </w:pPr>
    </w:p>
    <w:p w:rsidR="00042672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2672" w:rsidRPr="00525513" w:rsidTr="00AC7222">
        <w:tc>
          <w:tcPr>
            <w:tcW w:w="5778" w:type="dxa"/>
          </w:tcPr>
          <w:p w:rsidR="00CD3BFF" w:rsidRPr="00CD3BFF" w:rsidRDefault="00042672" w:rsidP="00CD3BFF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D3BFF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CD3BFF" w:rsidRPr="00CD3BFF">
              <w:rPr>
                <w:b/>
                <w:bCs/>
                <w:sz w:val="28"/>
                <w:szCs w:val="28"/>
                <w:lang w:val="uk-UA" w:eastAsia="uk-UA"/>
              </w:rPr>
              <w:t>внесення змін до обласного бюджету Рівненської області на 2021 рік</w:t>
            </w:r>
          </w:p>
          <w:p w:rsidR="00042672" w:rsidRPr="008D5B31" w:rsidRDefault="00042672" w:rsidP="00AC7222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42672" w:rsidRDefault="00042672" w:rsidP="00AC722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042672" w:rsidRPr="001C5276" w:rsidRDefault="00042672" w:rsidP="00042672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CD3BF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CD3BFF">
        <w:rPr>
          <w:sz w:val="28"/>
          <w:szCs w:val="28"/>
          <w:lang w:val="uk-UA" w:eastAsia="uk-UA"/>
        </w:rPr>
        <w:t>проєкт</w:t>
      </w:r>
      <w:proofErr w:type="spellEnd"/>
      <w:r w:rsidRPr="00CD3BFF">
        <w:rPr>
          <w:sz w:val="28"/>
          <w:szCs w:val="28"/>
          <w:lang w:val="uk-UA" w:eastAsia="uk-UA"/>
        </w:rPr>
        <w:t xml:space="preserve"> рішення «</w:t>
      </w:r>
      <w:r w:rsidRPr="00CD3BFF">
        <w:rPr>
          <w:sz w:val="28"/>
          <w:szCs w:val="28"/>
          <w:lang w:val="uk-UA" w:eastAsia="ar-SA"/>
        </w:rPr>
        <w:t>Про</w:t>
      </w:r>
      <w:r w:rsidR="00CD3BFF" w:rsidRPr="00CD3BFF">
        <w:rPr>
          <w:bCs/>
          <w:sz w:val="28"/>
          <w:szCs w:val="28"/>
          <w:lang w:val="uk-UA" w:eastAsia="uk-UA"/>
        </w:rPr>
        <w:t xml:space="preserve"> внесення змін до обласного бюджету Рівненської області на 2021 рік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CD3BF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</w:t>
      </w:r>
      <w:r w:rsidR="00CD3BFF">
        <w:rPr>
          <w:sz w:val="28"/>
          <w:szCs w:val="28"/>
          <w:lang w:val="uk-UA"/>
        </w:rPr>
        <w:t>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4</w:t>
      </w:r>
      <w:r w:rsidRPr="00970479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Pr="00D62EEF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6331DC" w:rsidRDefault="006331DC" w:rsidP="006331D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AC7222" w:rsidRDefault="00AC7222" w:rsidP="006331D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CD3BFF" w:rsidRDefault="00CD3BFF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>року  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2672" w:rsidRPr="00CD3BFF" w:rsidTr="00AC7222">
        <w:tc>
          <w:tcPr>
            <w:tcW w:w="5778" w:type="dxa"/>
          </w:tcPr>
          <w:p w:rsidR="00CD3BFF" w:rsidRPr="00CD3BFF" w:rsidRDefault="00042672" w:rsidP="00CD3BFF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D3BFF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CD3BFF" w:rsidRPr="00CD3BFF">
              <w:rPr>
                <w:b/>
                <w:bCs/>
                <w:sz w:val="28"/>
                <w:szCs w:val="28"/>
                <w:lang w:val="uk-UA"/>
              </w:rPr>
              <w:t>розподіл орендної плати за майно</w:t>
            </w:r>
            <w:r w:rsidR="00CD3BFF" w:rsidRPr="00CD3BFF">
              <w:rPr>
                <w:b/>
                <w:sz w:val="28"/>
                <w:szCs w:val="28"/>
                <w:lang w:val="uk-UA"/>
              </w:rPr>
              <w:t xml:space="preserve"> спільної власності територіальних громад області, що обліковується на балансі комунального підприємства «Управляння майновим комплексом» Рівненської обласної ради</w:t>
            </w:r>
          </w:p>
          <w:p w:rsidR="00042672" w:rsidRDefault="00042672" w:rsidP="00CD3BFF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042672" w:rsidRPr="00923567" w:rsidRDefault="00042672" w:rsidP="00042672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CD3BF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CD3BFF">
        <w:rPr>
          <w:sz w:val="28"/>
          <w:szCs w:val="28"/>
          <w:lang w:val="uk-UA" w:eastAsia="uk-UA"/>
        </w:rPr>
        <w:t>проєкт</w:t>
      </w:r>
      <w:proofErr w:type="spellEnd"/>
      <w:r w:rsidRPr="00CD3BFF">
        <w:rPr>
          <w:sz w:val="28"/>
          <w:szCs w:val="28"/>
          <w:lang w:val="uk-UA" w:eastAsia="uk-UA"/>
        </w:rPr>
        <w:t xml:space="preserve"> рішення «</w:t>
      </w:r>
      <w:r w:rsidRPr="00CD3BFF">
        <w:rPr>
          <w:sz w:val="28"/>
          <w:szCs w:val="28"/>
          <w:lang w:val="uk-UA" w:eastAsia="ar-SA"/>
        </w:rPr>
        <w:t>Про</w:t>
      </w:r>
      <w:r w:rsidR="00CD3BFF" w:rsidRPr="00CD3BFF">
        <w:rPr>
          <w:bCs/>
          <w:sz w:val="28"/>
          <w:szCs w:val="28"/>
          <w:lang w:val="uk-UA"/>
        </w:rPr>
        <w:t xml:space="preserve"> розподіл орендної плати за майно</w:t>
      </w:r>
      <w:r w:rsidR="00CD3BFF" w:rsidRPr="00CD3BFF">
        <w:rPr>
          <w:sz w:val="28"/>
          <w:szCs w:val="28"/>
          <w:lang w:val="uk-UA"/>
        </w:rPr>
        <w:t xml:space="preserve"> спільної власності територіальних громад області, що обліковується на балансі комунального підприємства «Управляння майновим комплексом» Рівненської обласної ради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 w:rsidR="00E211DA">
        <w:rPr>
          <w:sz w:val="28"/>
          <w:szCs w:val="28"/>
          <w:lang w:val="uk-UA"/>
        </w:rPr>
        <w:t>роєктом</w:t>
      </w:r>
      <w:proofErr w:type="spellEnd"/>
      <w:r w:rsidR="00E211DA">
        <w:rPr>
          <w:sz w:val="28"/>
          <w:szCs w:val="28"/>
          <w:lang w:val="uk-UA"/>
        </w:rPr>
        <w:t xml:space="preserve"> рішення, виключивши з нього п.2.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Pr="00D62EEF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AC7222" w:rsidRDefault="00AC7222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522C94" w:rsidRDefault="00522C94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2C94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42672" w:rsidTr="00AC7222">
        <w:tc>
          <w:tcPr>
            <w:tcW w:w="5495" w:type="dxa"/>
          </w:tcPr>
          <w:p w:rsidR="00042672" w:rsidRPr="001C2278" w:rsidRDefault="00042672" w:rsidP="00AC7222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278">
              <w:rPr>
                <w:sz w:val="28"/>
                <w:szCs w:val="28"/>
                <w:lang w:val="uk-UA" w:eastAsia="uk-UA"/>
              </w:rPr>
              <w:t xml:space="preserve"> </w:t>
            </w:r>
            <w:r w:rsidR="00F862D7" w:rsidRPr="00423D92">
              <w:rPr>
                <w:rStyle w:val="ae"/>
                <w:sz w:val="28"/>
                <w:szCs w:val="28"/>
                <w:lang w:val="uk-UA"/>
              </w:rPr>
              <w:t>надання земельної ділянки площею 0,1333 гектара в постійне користування РОВКП ВКГ «</w:t>
            </w:r>
            <w:proofErr w:type="spellStart"/>
            <w:r w:rsidR="00F862D7" w:rsidRPr="00423D92">
              <w:rPr>
                <w:rStyle w:val="ae"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F862D7" w:rsidRPr="00423D92">
              <w:rPr>
                <w:rStyle w:val="ae"/>
                <w:sz w:val="28"/>
                <w:szCs w:val="28"/>
                <w:lang w:val="uk-UA"/>
              </w:rPr>
              <w:t>»</w:t>
            </w:r>
          </w:p>
          <w:p w:rsidR="00042672" w:rsidRDefault="00042672" w:rsidP="00AC722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2672" w:rsidRPr="001C5276" w:rsidRDefault="00042672" w:rsidP="00042672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Pr="001C2278">
        <w:rPr>
          <w:sz w:val="28"/>
          <w:szCs w:val="28"/>
          <w:lang w:eastAsia="uk-UA"/>
        </w:rPr>
        <w:t xml:space="preserve"> </w:t>
      </w:r>
      <w:r w:rsidR="00F862D7" w:rsidRPr="00F862D7">
        <w:rPr>
          <w:rStyle w:val="ae"/>
          <w:b w:val="0"/>
          <w:sz w:val="28"/>
          <w:szCs w:val="28"/>
          <w:lang w:val="uk-UA"/>
        </w:rPr>
        <w:t xml:space="preserve">надання земельної ділянки площею </w:t>
      </w:r>
      <w:r w:rsidR="00E211DA">
        <w:rPr>
          <w:rStyle w:val="ae"/>
          <w:b w:val="0"/>
          <w:sz w:val="28"/>
          <w:szCs w:val="28"/>
          <w:lang w:val="uk-UA"/>
        </w:rPr>
        <w:t xml:space="preserve">       </w:t>
      </w:r>
      <w:r w:rsidR="00F862D7" w:rsidRPr="00F862D7">
        <w:rPr>
          <w:rStyle w:val="ae"/>
          <w:b w:val="0"/>
          <w:sz w:val="28"/>
          <w:szCs w:val="28"/>
          <w:lang w:val="uk-UA"/>
        </w:rPr>
        <w:t>0,1333 гектара в постійне користування РОВКП ВКГ «</w:t>
      </w:r>
      <w:proofErr w:type="spellStart"/>
      <w:r w:rsidR="00F862D7" w:rsidRPr="00F862D7">
        <w:rPr>
          <w:rStyle w:val="ae"/>
          <w:b w:val="0"/>
          <w:sz w:val="28"/>
          <w:szCs w:val="28"/>
          <w:lang w:val="uk-UA"/>
        </w:rPr>
        <w:t>Рівнеоблводоканал</w:t>
      </w:r>
      <w:proofErr w:type="spellEnd"/>
      <w:r w:rsidR="00F862D7" w:rsidRPr="00F862D7">
        <w:rPr>
          <w:rStyle w:val="ae"/>
          <w:b w:val="0"/>
          <w:sz w:val="28"/>
          <w:szCs w:val="28"/>
          <w:lang w:val="uk-UA"/>
        </w:rPr>
        <w:t>»</w:t>
      </w:r>
      <w:r w:rsidRPr="00522C94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1C5276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i w:val="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862D7" w:rsidRDefault="00F862D7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42672" w:rsidTr="00AC7222">
        <w:tc>
          <w:tcPr>
            <w:tcW w:w="5637" w:type="dxa"/>
          </w:tcPr>
          <w:p w:rsidR="00042672" w:rsidRDefault="00042672" w:rsidP="00AC7222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862D7" w:rsidRPr="00F862D7" w:rsidRDefault="00042672" w:rsidP="00F862D7">
            <w:pPr>
              <w:tabs>
                <w:tab w:val="left" w:pos="567"/>
              </w:tabs>
              <w:jc w:val="both"/>
              <w:rPr>
                <w:rStyle w:val="ae"/>
                <w:bCs w:val="0"/>
                <w:sz w:val="28"/>
                <w:szCs w:val="28"/>
                <w:lang w:val="uk-UA" w:eastAsia="uk-UA"/>
              </w:rPr>
            </w:pPr>
            <w:r w:rsidRPr="00F862D7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62D7">
              <w:rPr>
                <w:sz w:val="28"/>
                <w:szCs w:val="28"/>
                <w:lang w:val="uk-UA" w:eastAsia="uk-UA"/>
              </w:rPr>
              <w:t xml:space="preserve"> </w:t>
            </w:r>
            <w:r w:rsidR="00F862D7" w:rsidRPr="00F862D7">
              <w:rPr>
                <w:rStyle w:val="ae"/>
                <w:sz w:val="28"/>
                <w:szCs w:val="28"/>
                <w:lang w:val="uk-UA"/>
              </w:rPr>
              <w:t>надання земельної ділянки площею 0,1031 гектара в постійне користування РОВКП ВКГ «</w:t>
            </w:r>
            <w:proofErr w:type="spellStart"/>
            <w:r w:rsidR="00F862D7" w:rsidRPr="00F862D7">
              <w:rPr>
                <w:rStyle w:val="ae"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F862D7" w:rsidRPr="00F862D7">
              <w:rPr>
                <w:rStyle w:val="ae"/>
                <w:sz w:val="28"/>
                <w:szCs w:val="28"/>
                <w:lang w:val="uk-UA"/>
              </w:rPr>
              <w:t>»</w:t>
            </w:r>
          </w:p>
          <w:p w:rsidR="00042672" w:rsidRPr="001C2278" w:rsidRDefault="00042672" w:rsidP="00AC7222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42672" w:rsidRDefault="00042672" w:rsidP="00AC722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2672" w:rsidRPr="001C5276" w:rsidRDefault="00042672" w:rsidP="00042672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</w:t>
      </w:r>
      <w:r w:rsidRPr="00F862D7">
        <w:rPr>
          <w:sz w:val="28"/>
          <w:szCs w:val="28"/>
          <w:lang w:val="uk-UA" w:eastAsia="ar-SA"/>
        </w:rPr>
        <w:t>Про</w:t>
      </w:r>
      <w:r w:rsidR="00F862D7" w:rsidRPr="00F862D7">
        <w:rPr>
          <w:rStyle w:val="ae"/>
          <w:sz w:val="28"/>
          <w:szCs w:val="28"/>
        </w:rPr>
        <w:t xml:space="preserve"> </w:t>
      </w:r>
      <w:r w:rsidR="00F862D7" w:rsidRPr="00F862D7">
        <w:rPr>
          <w:rStyle w:val="ae"/>
          <w:b w:val="0"/>
          <w:sz w:val="28"/>
          <w:szCs w:val="28"/>
          <w:lang w:val="uk-UA"/>
        </w:rPr>
        <w:t xml:space="preserve">надання земельної ділянки площею </w:t>
      </w:r>
      <w:r w:rsidR="00E211DA">
        <w:rPr>
          <w:rStyle w:val="ae"/>
          <w:b w:val="0"/>
          <w:sz w:val="28"/>
          <w:szCs w:val="28"/>
          <w:lang w:val="uk-UA"/>
        </w:rPr>
        <w:t xml:space="preserve">       </w:t>
      </w:r>
      <w:r w:rsidR="00F862D7" w:rsidRPr="00F862D7">
        <w:rPr>
          <w:rStyle w:val="ae"/>
          <w:b w:val="0"/>
          <w:sz w:val="28"/>
          <w:szCs w:val="28"/>
          <w:lang w:val="uk-UA"/>
        </w:rPr>
        <w:t>0,1031 гектара в постійне користування РОВКП ВКГ «</w:t>
      </w:r>
      <w:proofErr w:type="spellStart"/>
      <w:r w:rsidR="00F862D7" w:rsidRPr="00F862D7">
        <w:rPr>
          <w:rStyle w:val="ae"/>
          <w:b w:val="0"/>
          <w:sz w:val="28"/>
          <w:szCs w:val="28"/>
          <w:lang w:val="uk-UA"/>
        </w:rPr>
        <w:t>Рівнеоблводоканал</w:t>
      </w:r>
      <w:proofErr w:type="spellEnd"/>
      <w:r w:rsidR="00F862D7" w:rsidRPr="00F862D7">
        <w:rPr>
          <w:rStyle w:val="ae"/>
          <w:b w:val="0"/>
          <w:sz w:val="28"/>
          <w:szCs w:val="28"/>
          <w:lang w:val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Pr="00D62EEF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2C94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13642B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42672" w:rsidRPr="005858B5" w:rsidTr="00AC722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62D7" w:rsidRPr="00F862D7" w:rsidRDefault="00042672" w:rsidP="00F862D7">
            <w:pPr>
              <w:tabs>
                <w:tab w:val="left" w:pos="567"/>
              </w:tabs>
              <w:jc w:val="both"/>
              <w:rPr>
                <w:rStyle w:val="ae"/>
                <w:bCs w:val="0"/>
                <w:sz w:val="28"/>
                <w:szCs w:val="28"/>
                <w:lang w:val="uk-UA" w:eastAsia="uk-UA"/>
              </w:rPr>
            </w:pPr>
            <w:r w:rsidRPr="00F862D7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62D7">
              <w:rPr>
                <w:sz w:val="28"/>
                <w:szCs w:val="28"/>
                <w:lang w:val="uk-UA" w:eastAsia="uk-UA"/>
              </w:rPr>
              <w:t xml:space="preserve"> </w:t>
            </w:r>
            <w:r w:rsidR="00F862D7" w:rsidRPr="00F862D7">
              <w:rPr>
                <w:rStyle w:val="ae"/>
                <w:sz w:val="28"/>
                <w:szCs w:val="28"/>
                <w:lang w:val="uk-UA"/>
              </w:rPr>
              <w:t>надання земельної ділянки площею 0,3772 гектара в постійне користування РОВКП ВКГ «</w:t>
            </w:r>
            <w:proofErr w:type="spellStart"/>
            <w:r w:rsidR="00F862D7" w:rsidRPr="00F862D7">
              <w:rPr>
                <w:rStyle w:val="ae"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F862D7" w:rsidRPr="00F862D7">
              <w:rPr>
                <w:rStyle w:val="ae"/>
                <w:sz w:val="28"/>
                <w:szCs w:val="28"/>
                <w:lang w:val="uk-UA"/>
              </w:rPr>
              <w:t>»</w:t>
            </w:r>
          </w:p>
          <w:p w:rsidR="00042672" w:rsidRPr="001C2278" w:rsidRDefault="00042672" w:rsidP="00AC7222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42672" w:rsidRDefault="00042672" w:rsidP="00AC722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1C5276" w:rsidRDefault="00042672" w:rsidP="00042672">
      <w:pPr>
        <w:tabs>
          <w:tab w:val="left" w:pos="540"/>
          <w:tab w:val="left" w:pos="709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</w:t>
      </w:r>
      <w:r w:rsidRPr="00F862D7">
        <w:rPr>
          <w:sz w:val="28"/>
          <w:szCs w:val="28"/>
          <w:lang w:val="uk-UA" w:eastAsia="ar-SA"/>
        </w:rPr>
        <w:t>Про</w:t>
      </w:r>
      <w:r w:rsidR="00F862D7" w:rsidRPr="00F862D7">
        <w:rPr>
          <w:rStyle w:val="ae"/>
          <w:sz w:val="28"/>
          <w:szCs w:val="28"/>
        </w:rPr>
        <w:t xml:space="preserve"> </w:t>
      </w:r>
      <w:r w:rsidR="00F862D7" w:rsidRPr="00F862D7">
        <w:rPr>
          <w:rStyle w:val="ae"/>
          <w:b w:val="0"/>
          <w:sz w:val="28"/>
          <w:szCs w:val="28"/>
          <w:lang w:val="uk-UA"/>
        </w:rPr>
        <w:t xml:space="preserve">надання земельної ділянки площею </w:t>
      </w:r>
      <w:r w:rsidR="00E211DA">
        <w:rPr>
          <w:rStyle w:val="ae"/>
          <w:b w:val="0"/>
          <w:sz w:val="28"/>
          <w:szCs w:val="28"/>
          <w:lang w:val="uk-UA"/>
        </w:rPr>
        <w:t xml:space="preserve">       </w:t>
      </w:r>
      <w:r w:rsidR="00F862D7" w:rsidRPr="00F862D7">
        <w:rPr>
          <w:rStyle w:val="ae"/>
          <w:b w:val="0"/>
          <w:sz w:val="28"/>
          <w:szCs w:val="28"/>
          <w:lang w:val="uk-UA"/>
        </w:rPr>
        <w:t>0,3772 гектара в постійне користування РОВКП ВКГ «</w:t>
      </w:r>
      <w:proofErr w:type="spellStart"/>
      <w:r w:rsidR="00F862D7" w:rsidRPr="00F862D7">
        <w:rPr>
          <w:rStyle w:val="ae"/>
          <w:b w:val="0"/>
          <w:sz w:val="28"/>
          <w:szCs w:val="28"/>
          <w:lang w:val="uk-UA"/>
        </w:rPr>
        <w:t>Рівнеоблводоканал</w:t>
      </w:r>
      <w:proofErr w:type="spellEnd"/>
      <w:r w:rsidR="00F862D7" w:rsidRPr="00F862D7">
        <w:rPr>
          <w:rStyle w:val="ae"/>
          <w:b w:val="0"/>
          <w:sz w:val="28"/>
          <w:szCs w:val="28"/>
          <w:lang w:val="uk-UA"/>
        </w:rPr>
        <w:t>»</w:t>
      </w:r>
      <w:r w:rsidRPr="00B74A9F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szCs w:val="28"/>
          <w:lang w:eastAsia="uk-UA"/>
        </w:rPr>
      </w:pPr>
    </w:p>
    <w:p w:rsidR="00042672" w:rsidRPr="00D62EEF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042672" w:rsidRPr="005858B5" w:rsidTr="00522C94">
        <w:trPr>
          <w:trHeight w:val="1276"/>
        </w:trPr>
        <w:tc>
          <w:tcPr>
            <w:tcW w:w="6134" w:type="dxa"/>
          </w:tcPr>
          <w:p w:rsidR="00F862D7" w:rsidRPr="00F862D7" w:rsidRDefault="00042672" w:rsidP="00F862D7">
            <w:pPr>
              <w:tabs>
                <w:tab w:val="left" w:pos="567"/>
              </w:tabs>
              <w:jc w:val="both"/>
              <w:rPr>
                <w:rStyle w:val="ae"/>
                <w:bCs w:val="0"/>
                <w:sz w:val="28"/>
                <w:szCs w:val="28"/>
                <w:lang w:val="uk-UA" w:eastAsia="uk-UA"/>
              </w:rPr>
            </w:pPr>
            <w:r w:rsidRPr="00F862D7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62D7">
              <w:rPr>
                <w:sz w:val="28"/>
                <w:szCs w:val="28"/>
                <w:lang w:val="uk-UA" w:eastAsia="uk-UA"/>
              </w:rPr>
              <w:t xml:space="preserve"> </w:t>
            </w:r>
            <w:r w:rsidR="00F862D7" w:rsidRPr="00F862D7">
              <w:rPr>
                <w:rStyle w:val="ae"/>
                <w:sz w:val="28"/>
                <w:szCs w:val="28"/>
                <w:lang w:val="uk-UA"/>
              </w:rPr>
              <w:t>надання земельної ділянки площею 0,4050 гектара в постійне користування РОВКП ВКГ «</w:t>
            </w:r>
            <w:proofErr w:type="spellStart"/>
            <w:r w:rsidR="00F862D7" w:rsidRPr="00F862D7">
              <w:rPr>
                <w:rStyle w:val="ae"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F862D7" w:rsidRPr="00F862D7">
              <w:rPr>
                <w:rStyle w:val="ae"/>
                <w:sz w:val="28"/>
                <w:szCs w:val="28"/>
                <w:lang w:val="uk-UA"/>
              </w:rPr>
              <w:t>»</w:t>
            </w:r>
          </w:p>
          <w:p w:rsidR="00042672" w:rsidRDefault="00042672" w:rsidP="00AC722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2C94" w:rsidRDefault="00042672" w:rsidP="00522C9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</w:t>
      </w:r>
    </w:p>
    <w:p w:rsidR="00042672" w:rsidRPr="00B74A9F" w:rsidRDefault="00042672" w:rsidP="00522C94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</w:t>
      </w:r>
      <w:r w:rsidRPr="00F862D7">
        <w:rPr>
          <w:sz w:val="28"/>
          <w:szCs w:val="28"/>
          <w:lang w:val="uk-UA" w:eastAsia="ar-SA"/>
        </w:rPr>
        <w:t>Про</w:t>
      </w:r>
      <w:r w:rsidR="00F862D7" w:rsidRPr="00522C94">
        <w:rPr>
          <w:rStyle w:val="ae"/>
          <w:sz w:val="28"/>
          <w:szCs w:val="28"/>
          <w:lang w:val="uk-UA"/>
        </w:rPr>
        <w:t xml:space="preserve"> </w:t>
      </w:r>
      <w:r w:rsidR="00F862D7" w:rsidRPr="00F862D7">
        <w:rPr>
          <w:rStyle w:val="ae"/>
          <w:b w:val="0"/>
          <w:sz w:val="28"/>
          <w:szCs w:val="28"/>
          <w:lang w:val="uk-UA"/>
        </w:rPr>
        <w:t xml:space="preserve">надання земельної ділянки площею </w:t>
      </w:r>
      <w:r w:rsidR="00E211DA">
        <w:rPr>
          <w:rStyle w:val="ae"/>
          <w:b w:val="0"/>
          <w:sz w:val="28"/>
          <w:szCs w:val="28"/>
          <w:lang w:val="uk-UA"/>
        </w:rPr>
        <w:t xml:space="preserve">      </w:t>
      </w:r>
      <w:r w:rsidR="00F862D7" w:rsidRPr="00F862D7">
        <w:rPr>
          <w:rStyle w:val="ae"/>
          <w:b w:val="0"/>
          <w:sz w:val="28"/>
          <w:szCs w:val="28"/>
          <w:lang w:val="uk-UA"/>
        </w:rPr>
        <w:t>0,4050 гектара в постійне користування РОВКП ВКГ «</w:t>
      </w:r>
      <w:proofErr w:type="spellStart"/>
      <w:r w:rsidR="00F862D7" w:rsidRPr="00F862D7">
        <w:rPr>
          <w:rStyle w:val="ae"/>
          <w:b w:val="0"/>
          <w:sz w:val="28"/>
          <w:szCs w:val="28"/>
          <w:lang w:val="uk-UA"/>
        </w:rPr>
        <w:t>Рівнеоблводоканал</w:t>
      </w:r>
      <w:proofErr w:type="spellEnd"/>
      <w:r w:rsidR="00F862D7" w:rsidRPr="00F862D7">
        <w:rPr>
          <w:rStyle w:val="ae"/>
          <w:b w:val="0"/>
          <w:sz w:val="28"/>
          <w:szCs w:val="28"/>
          <w:lang w:val="uk-UA"/>
        </w:rPr>
        <w:t>»</w:t>
      </w:r>
      <w:r w:rsidRPr="00522C94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B74A9F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862D7" w:rsidRDefault="00042672" w:rsidP="00F862D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CC0415">
        <w:rPr>
          <w:rFonts w:ascii="Times New Roman" w:hAnsi="Times New Roman"/>
          <w:b w:val="0"/>
          <w:i/>
          <w:szCs w:val="28"/>
        </w:rPr>
        <w:t xml:space="preserve"> </w:t>
      </w:r>
      <w:r w:rsidR="00F862D7"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62D7" w:rsidRPr="005A4E40" w:rsidRDefault="00F862D7" w:rsidP="00F862D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862D7" w:rsidRPr="00970479" w:rsidRDefault="00F862D7" w:rsidP="00F862D7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62D7" w:rsidRPr="00970479" w:rsidRDefault="00F862D7" w:rsidP="00F862D7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F862D7" w:rsidRPr="00970479" w:rsidRDefault="00F862D7" w:rsidP="00F862D7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Default="00042672" w:rsidP="00F862D7">
      <w:pPr>
        <w:pStyle w:val="a5"/>
        <w:tabs>
          <w:tab w:val="num" w:pos="0"/>
          <w:tab w:val="left" w:pos="284"/>
          <w:tab w:val="num" w:pos="1710"/>
        </w:tabs>
        <w:jc w:val="center"/>
        <w:rPr>
          <w:szCs w:val="28"/>
          <w:lang w:eastAsia="uk-UA"/>
        </w:rPr>
      </w:pPr>
    </w:p>
    <w:p w:rsidR="00F862D7" w:rsidRDefault="00F862D7" w:rsidP="00F862D7">
      <w:pPr>
        <w:pStyle w:val="a5"/>
        <w:tabs>
          <w:tab w:val="num" w:pos="0"/>
          <w:tab w:val="left" w:pos="284"/>
          <w:tab w:val="num" w:pos="1710"/>
        </w:tabs>
        <w:jc w:val="center"/>
        <w:rPr>
          <w:szCs w:val="28"/>
          <w:lang w:eastAsia="uk-UA"/>
        </w:rPr>
      </w:pPr>
    </w:p>
    <w:p w:rsidR="00042672" w:rsidRPr="00D62EEF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13642B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42672" w:rsidRPr="00525513" w:rsidTr="00AC7222">
        <w:tc>
          <w:tcPr>
            <w:tcW w:w="5353" w:type="dxa"/>
          </w:tcPr>
          <w:p w:rsidR="00F862D7" w:rsidRPr="00F862D7" w:rsidRDefault="00042672" w:rsidP="00F862D7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862D7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F862D7">
              <w:rPr>
                <w:sz w:val="28"/>
                <w:szCs w:val="28"/>
                <w:lang w:val="uk-UA" w:eastAsia="uk-UA"/>
              </w:rPr>
              <w:t xml:space="preserve"> </w:t>
            </w:r>
            <w:r w:rsidR="00F862D7" w:rsidRPr="00F862D7">
              <w:rPr>
                <w:rStyle w:val="ae"/>
                <w:sz w:val="28"/>
                <w:szCs w:val="28"/>
                <w:lang w:val="uk-UA"/>
              </w:rPr>
              <w:t>надання земельної ділянки площею 0,0297 гектара в постійне користування РОВКП ВКГ «</w:t>
            </w:r>
            <w:proofErr w:type="spellStart"/>
            <w:r w:rsidR="00F862D7" w:rsidRPr="00F862D7">
              <w:rPr>
                <w:rStyle w:val="ae"/>
                <w:sz w:val="28"/>
                <w:szCs w:val="28"/>
                <w:lang w:val="uk-UA"/>
              </w:rPr>
              <w:t>Рівнеоблводоканал</w:t>
            </w:r>
            <w:proofErr w:type="spellEnd"/>
            <w:r w:rsidR="00F862D7" w:rsidRPr="00F862D7">
              <w:rPr>
                <w:rStyle w:val="ae"/>
                <w:sz w:val="28"/>
                <w:szCs w:val="28"/>
                <w:lang w:val="uk-UA"/>
              </w:rPr>
              <w:t>»</w:t>
            </w:r>
          </w:p>
          <w:p w:rsidR="00042672" w:rsidRPr="004C2701" w:rsidRDefault="00042672" w:rsidP="00AC7222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42672" w:rsidRDefault="00042672" w:rsidP="00AC722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2672" w:rsidRPr="001C5276" w:rsidRDefault="00042672" w:rsidP="00042672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</w:t>
      </w:r>
      <w:r w:rsidRPr="00F862D7">
        <w:rPr>
          <w:sz w:val="28"/>
          <w:szCs w:val="28"/>
          <w:lang w:val="uk-UA" w:eastAsia="ar-SA"/>
        </w:rPr>
        <w:t>Про</w:t>
      </w:r>
      <w:r w:rsidRPr="00F862D7">
        <w:rPr>
          <w:b/>
          <w:sz w:val="28"/>
          <w:szCs w:val="28"/>
          <w:lang w:val="uk-UA" w:eastAsia="uk-UA"/>
        </w:rPr>
        <w:t xml:space="preserve"> </w:t>
      </w:r>
      <w:r w:rsidR="00F862D7" w:rsidRPr="00F862D7">
        <w:rPr>
          <w:rStyle w:val="ae"/>
          <w:b w:val="0"/>
          <w:sz w:val="28"/>
          <w:szCs w:val="28"/>
          <w:lang w:val="uk-UA"/>
        </w:rPr>
        <w:t xml:space="preserve">надання земельної ділянки площею </w:t>
      </w:r>
      <w:r w:rsidR="00E211DA">
        <w:rPr>
          <w:rStyle w:val="ae"/>
          <w:b w:val="0"/>
          <w:sz w:val="28"/>
          <w:szCs w:val="28"/>
          <w:lang w:val="uk-UA"/>
        </w:rPr>
        <w:t xml:space="preserve">      </w:t>
      </w:r>
      <w:r w:rsidR="00F862D7" w:rsidRPr="00F862D7">
        <w:rPr>
          <w:rStyle w:val="ae"/>
          <w:b w:val="0"/>
          <w:sz w:val="28"/>
          <w:szCs w:val="28"/>
          <w:lang w:val="uk-UA"/>
        </w:rPr>
        <w:t>0,0297 гектара в постійне користування РОВКП ВКГ «</w:t>
      </w:r>
      <w:proofErr w:type="spellStart"/>
      <w:r w:rsidR="00F862D7" w:rsidRPr="00F862D7">
        <w:rPr>
          <w:rStyle w:val="ae"/>
          <w:b w:val="0"/>
          <w:sz w:val="28"/>
          <w:szCs w:val="28"/>
          <w:lang w:val="uk-UA"/>
        </w:rPr>
        <w:t>Рівнеоблводоканал</w:t>
      </w:r>
      <w:proofErr w:type="spellEnd"/>
      <w:r w:rsidR="00F862D7" w:rsidRPr="00F862D7">
        <w:rPr>
          <w:rStyle w:val="ae"/>
          <w:b w:val="0"/>
          <w:sz w:val="28"/>
          <w:szCs w:val="28"/>
          <w:lang w:val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196F57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F862D7" w:rsidRDefault="00F862D7" w:rsidP="00F862D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62D7" w:rsidRPr="005A4E40" w:rsidRDefault="00F862D7" w:rsidP="00F862D7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862D7" w:rsidRPr="00970479" w:rsidRDefault="00F862D7" w:rsidP="00F862D7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F862D7" w:rsidRPr="00970479" w:rsidRDefault="00F862D7" w:rsidP="00F862D7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F862D7" w:rsidRPr="00970479" w:rsidRDefault="00F862D7" w:rsidP="00F862D7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Pr="00D62EEF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42672" w:rsidRPr="005858B5" w:rsidTr="00AC7222">
        <w:tc>
          <w:tcPr>
            <w:tcW w:w="5920" w:type="dxa"/>
          </w:tcPr>
          <w:p w:rsidR="00F862D7" w:rsidRPr="00F862D7" w:rsidRDefault="00042672" w:rsidP="00F862D7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862D7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F862D7" w:rsidRPr="00F862D7">
              <w:rPr>
                <w:b/>
                <w:sz w:val="28"/>
                <w:szCs w:val="28"/>
                <w:lang w:val="uk-UA" w:eastAsia="uk-UA"/>
              </w:rPr>
              <w:t>питання організації та встановлення вартості харчування у закладах освіти</w:t>
            </w:r>
          </w:p>
          <w:p w:rsidR="00042672" w:rsidRPr="00D82D62" w:rsidRDefault="00042672" w:rsidP="00F862D7">
            <w:pPr>
              <w:pStyle w:val="a9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</w:t>
      </w:r>
    </w:p>
    <w:p w:rsidR="00042672" w:rsidRPr="00D82D62" w:rsidRDefault="00042672" w:rsidP="00F862D7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</w:t>
      </w:r>
      <w:r w:rsidRPr="00F862D7">
        <w:rPr>
          <w:sz w:val="28"/>
          <w:szCs w:val="28"/>
          <w:lang w:val="uk-UA" w:eastAsia="ar-SA"/>
        </w:rPr>
        <w:t>Про</w:t>
      </w:r>
      <w:r w:rsidR="00F862D7" w:rsidRPr="00F862D7">
        <w:rPr>
          <w:sz w:val="28"/>
          <w:szCs w:val="28"/>
          <w:lang w:eastAsia="uk-UA"/>
        </w:rPr>
        <w:t xml:space="preserve"> </w:t>
      </w:r>
      <w:r w:rsidR="00F862D7" w:rsidRPr="00F862D7">
        <w:rPr>
          <w:sz w:val="28"/>
          <w:szCs w:val="28"/>
          <w:lang w:val="uk-UA" w:eastAsia="uk-UA"/>
        </w:rPr>
        <w:t>питання організації та встановлення вартості харчування у закладах освіти</w:t>
      </w:r>
      <w:r w:rsidR="00F862D7">
        <w:rPr>
          <w:sz w:val="28"/>
          <w:szCs w:val="28"/>
          <w:lang w:val="uk-UA" w:eastAsia="uk-UA"/>
        </w:rPr>
        <w:t>»</w:t>
      </w:r>
      <w:r w:rsidRPr="00D82D62">
        <w:rPr>
          <w:sz w:val="28"/>
          <w:szCs w:val="28"/>
          <w:lang w:val="uk-UA"/>
        </w:rPr>
        <w:t>,</w:t>
      </w:r>
      <w:r w:rsidRPr="00D82D62">
        <w:rPr>
          <w:color w:val="000000"/>
          <w:sz w:val="28"/>
          <w:szCs w:val="28"/>
          <w:lang w:val="uk-UA"/>
        </w:rPr>
        <w:t xml:space="preserve"> </w:t>
      </w:r>
      <w:r w:rsidRPr="00D82D62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2672" w:rsidRPr="00D82D62" w:rsidRDefault="00042672" w:rsidP="0004267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2672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2672" w:rsidRPr="005A4E40" w:rsidRDefault="00042672" w:rsidP="0004267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2672" w:rsidRPr="00970479" w:rsidRDefault="00042672" w:rsidP="0004267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4C68C9" w:rsidRDefault="00042672" w:rsidP="00042672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11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2672" w:rsidRPr="005858B5" w:rsidTr="00AC7222">
        <w:tc>
          <w:tcPr>
            <w:tcW w:w="5778" w:type="dxa"/>
          </w:tcPr>
          <w:p w:rsidR="00F862D7" w:rsidRPr="00F862D7" w:rsidRDefault="00F862D7" w:rsidP="00F862D7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862D7">
              <w:rPr>
                <w:b/>
                <w:sz w:val="28"/>
                <w:szCs w:val="28"/>
                <w:lang w:val="uk-UA" w:eastAsia="uk-UA"/>
              </w:rPr>
              <w:t xml:space="preserve">Про створення </w:t>
            </w:r>
            <w:proofErr w:type="spellStart"/>
            <w:r w:rsidRPr="00F862D7">
              <w:rPr>
                <w:b/>
                <w:sz w:val="28"/>
                <w:szCs w:val="28"/>
                <w:lang w:val="uk-UA" w:eastAsia="uk-UA"/>
              </w:rPr>
              <w:t>пралісових</w:t>
            </w:r>
            <w:proofErr w:type="spellEnd"/>
            <w:r w:rsidRPr="00F862D7">
              <w:rPr>
                <w:b/>
                <w:sz w:val="28"/>
                <w:szCs w:val="28"/>
                <w:lang w:val="uk-UA" w:eastAsia="uk-UA"/>
              </w:rPr>
              <w:t xml:space="preserve"> пам’яток природи місцевого значення</w:t>
            </w:r>
          </w:p>
          <w:p w:rsidR="00042672" w:rsidRPr="00D82D62" w:rsidRDefault="00042672" w:rsidP="00AC722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F862D7" w:rsidRPr="00F862D7" w:rsidRDefault="00F862D7" w:rsidP="00F862D7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«Про створення </w:t>
      </w:r>
      <w:proofErr w:type="spellStart"/>
      <w:r w:rsidRPr="00F862D7">
        <w:rPr>
          <w:sz w:val="28"/>
          <w:szCs w:val="28"/>
          <w:lang w:val="uk-UA" w:eastAsia="uk-UA"/>
        </w:rPr>
        <w:t>пралісових</w:t>
      </w:r>
      <w:proofErr w:type="spellEnd"/>
      <w:r w:rsidRPr="00F862D7">
        <w:rPr>
          <w:sz w:val="28"/>
          <w:szCs w:val="28"/>
          <w:lang w:val="uk-UA" w:eastAsia="uk-UA"/>
        </w:rPr>
        <w:t xml:space="preserve"> пам’яток природи місцевого значення»</w:t>
      </w:r>
      <w:r w:rsidRPr="00F862D7">
        <w:rPr>
          <w:sz w:val="28"/>
          <w:szCs w:val="28"/>
          <w:lang w:val="uk-UA"/>
        </w:rPr>
        <w:t>,</w:t>
      </w:r>
      <w:r w:rsidRPr="00F862D7">
        <w:rPr>
          <w:color w:val="000000"/>
          <w:sz w:val="28"/>
          <w:szCs w:val="28"/>
          <w:lang w:val="uk-UA"/>
        </w:rPr>
        <w:t xml:space="preserve"> </w:t>
      </w:r>
      <w:r w:rsidRPr="00F862D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F862D7" w:rsidRDefault="00F862D7" w:rsidP="00F862D7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62D7" w:rsidRPr="005A4E40" w:rsidRDefault="00F862D7" w:rsidP="00F862D7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F862D7" w:rsidRPr="006331DC" w:rsidRDefault="00F862D7" w:rsidP="00F862D7">
      <w:pPr>
        <w:ind w:firstLine="567"/>
        <w:jc w:val="both"/>
        <w:rPr>
          <w:sz w:val="28"/>
          <w:szCs w:val="28"/>
          <w:lang w:val="uk-UA" w:eastAsia="uk-UA"/>
        </w:rPr>
      </w:pPr>
      <w:r w:rsidRPr="006331DC">
        <w:rPr>
          <w:sz w:val="28"/>
          <w:szCs w:val="28"/>
          <w:lang w:val="uk-UA" w:eastAsia="uk-UA"/>
        </w:rPr>
        <w:t>1. Інформацію взяти до відома.</w:t>
      </w:r>
    </w:p>
    <w:p w:rsidR="003241AD" w:rsidRPr="003241AD" w:rsidRDefault="00F862D7" w:rsidP="00F862D7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>2</w:t>
      </w:r>
      <w:r w:rsidRPr="006331DC">
        <w:rPr>
          <w:sz w:val="28"/>
          <w:szCs w:val="28"/>
          <w:lang w:val="uk-UA" w:eastAsia="uk-UA"/>
        </w:rPr>
        <w:t xml:space="preserve">. </w:t>
      </w:r>
      <w:r w:rsidR="003241AD">
        <w:rPr>
          <w:sz w:val="28"/>
          <w:szCs w:val="28"/>
          <w:lang w:val="uk-UA" w:eastAsia="uk-UA"/>
        </w:rPr>
        <w:t>Рекомендувати департаменту екології та природних ресурсів облдержадміністрації</w:t>
      </w:r>
      <w:r w:rsidR="00AB785D">
        <w:rPr>
          <w:sz w:val="28"/>
          <w:szCs w:val="28"/>
          <w:lang w:val="uk-UA" w:eastAsia="uk-UA"/>
        </w:rPr>
        <w:t xml:space="preserve"> </w:t>
      </w:r>
      <w:r w:rsidR="00EC6F25">
        <w:rPr>
          <w:sz w:val="28"/>
          <w:szCs w:val="28"/>
          <w:lang w:val="uk-UA" w:eastAsia="uk-UA"/>
        </w:rPr>
        <w:t xml:space="preserve">до засідання президії обласної ради </w:t>
      </w:r>
      <w:r w:rsidR="003241AD">
        <w:rPr>
          <w:sz w:val="28"/>
          <w:szCs w:val="28"/>
          <w:lang w:val="uk-UA" w:eastAsia="uk-UA"/>
        </w:rPr>
        <w:t xml:space="preserve">опрацювати п.2 </w:t>
      </w:r>
      <w:proofErr w:type="spellStart"/>
      <w:r w:rsidR="003241AD">
        <w:rPr>
          <w:sz w:val="28"/>
          <w:szCs w:val="28"/>
          <w:lang w:val="uk-UA" w:eastAsia="uk-UA"/>
        </w:rPr>
        <w:t>проєкту</w:t>
      </w:r>
      <w:proofErr w:type="spellEnd"/>
      <w:r w:rsidR="003241AD">
        <w:rPr>
          <w:sz w:val="28"/>
          <w:szCs w:val="28"/>
          <w:lang w:val="uk-UA" w:eastAsia="uk-UA"/>
        </w:rPr>
        <w:t xml:space="preserve"> рішення</w:t>
      </w:r>
      <w:r w:rsidR="00AB785D">
        <w:rPr>
          <w:sz w:val="28"/>
          <w:szCs w:val="28"/>
          <w:lang w:val="uk-UA" w:eastAsia="uk-UA"/>
        </w:rPr>
        <w:t xml:space="preserve"> щодо можливості Рівненської обласної ради виключити вид.7 кв.53 </w:t>
      </w:r>
      <w:r w:rsidR="00EC6F25">
        <w:rPr>
          <w:sz w:val="28"/>
          <w:szCs w:val="28"/>
          <w:lang w:val="uk-UA" w:eastAsia="uk-UA"/>
        </w:rPr>
        <w:t xml:space="preserve">    </w:t>
      </w:r>
      <w:r w:rsidR="00AB785D">
        <w:rPr>
          <w:sz w:val="28"/>
          <w:szCs w:val="28"/>
          <w:lang w:val="uk-UA" w:eastAsia="uk-UA"/>
        </w:rPr>
        <w:t xml:space="preserve">площею 20 га зі складу охоронної зони заказника </w:t>
      </w:r>
      <w:r w:rsidR="003241AD">
        <w:rPr>
          <w:sz w:val="28"/>
          <w:szCs w:val="28"/>
          <w:lang w:val="uk-UA" w:eastAsia="uk-UA"/>
        </w:rPr>
        <w:t>загальнодержавного значення «</w:t>
      </w:r>
      <w:proofErr w:type="spellStart"/>
      <w:r w:rsidR="003241AD">
        <w:rPr>
          <w:sz w:val="28"/>
          <w:szCs w:val="28"/>
          <w:lang w:val="uk-UA" w:eastAsia="uk-UA"/>
        </w:rPr>
        <w:t>Золотинський</w:t>
      </w:r>
      <w:proofErr w:type="spellEnd"/>
      <w:r w:rsidR="003241AD">
        <w:rPr>
          <w:sz w:val="28"/>
          <w:szCs w:val="28"/>
          <w:lang w:val="uk-UA" w:eastAsia="uk-UA"/>
        </w:rPr>
        <w:t xml:space="preserve">» </w:t>
      </w:r>
      <w:r w:rsidR="00AB785D">
        <w:rPr>
          <w:sz w:val="28"/>
          <w:szCs w:val="28"/>
          <w:lang w:val="uk-UA" w:eastAsia="uk-UA"/>
        </w:rPr>
        <w:t>без внесення відповідних змін Міністерством захисту довкілля та природних ресурсів України до Положення про заказник загальнодержавного значення «</w:t>
      </w:r>
      <w:proofErr w:type="spellStart"/>
      <w:r w:rsidR="00AB785D">
        <w:rPr>
          <w:sz w:val="28"/>
          <w:szCs w:val="28"/>
          <w:lang w:val="uk-UA" w:eastAsia="uk-UA"/>
        </w:rPr>
        <w:t>Золотинський</w:t>
      </w:r>
      <w:proofErr w:type="spellEnd"/>
      <w:r w:rsidR="00AB785D">
        <w:rPr>
          <w:sz w:val="28"/>
          <w:szCs w:val="28"/>
          <w:lang w:val="uk-UA" w:eastAsia="uk-UA"/>
        </w:rPr>
        <w:t>»</w:t>
      </w:r>
      <w:r w:rsidR="00EC6F25">
        <w:rPr>
          <w:sz w:val="28"/>
          <w:szCs w:val="28"/>
          <w:lang w:val="uk-UA" w:eastAsia="uk-UA"/>
        </w:rPr>
        <w:t>.</w:t>
      </w:r>
    </w:p>
    <w:p w:rsidR="00F862D7" w:rsidRPr="00F862D7" w:rsidRDefault="006C1C32" w:rsidP="00F862D7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C6F25">
        <w:rPr>
          <w:sz w:val="28"/>
          <w:szCs w:val="28"/>
          <w:lang w:val="uk-UA"/>
        </w:rPr>
        <w:t xml:space="preserve"> </w:t>
      </w:r>
      <w:r w:rsidR="00F862D7" w:rsidRPr="00F862D7">
        <w:rPr>
          <w:sz w:val="28"/>
          <w:szCs w:val="28"/>
          <w:lang w:val="uk-UA"/>
        </w:rPr>
        <w:t xml:space="preserve">Погодитись з </w:t>
      </w:r>
      <w:proofErr w:type="spellStart"/>
      <w:r w:rsidR="00F862D7" w:rsidRPr="00F862D7">
        <w:rPr>
          <w:sz w:val="28"/>
          <w:szCs w:val="28"/>
          <w:lang w:val="uk-UA"/>
        </w:rPr>
        <w:t>проєктом</w:t>
      </w:r>
      <w:proofErr w:type="spellEnd"/>
      <w:r w:rsidR="00F862D7" w:rsidRPr="00F862D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ішення з цього питання.</w:t>
      </w:r>
    </w:p>
    <w:p w:rsidR="00F862D7" w:rsidRPr="00F862D7" w:rsidRDefault="006C1C32" w:rsidP="00F862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62D7" w:rsidRPr="00F862D7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F862D7" w:rsidRPr="00F862D7">
        <w:rPr>
          <w:sz w:val="28"/>
          <w:szCs w:val="28"/>
          <w:lang w:val="uk-UA"/>
        </w:rPr>
        <w:t>внести</w:t>
      </w:r>
      <w:proofErr w:type="spellEnd"/>
      <w:r w:rsidR="00F862D7" w:rsidRPr="00F862D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E211DA">
      <w:pPr>
        <w:pStyle w:val="3"/>
        <w:tabs>
          <w:tab w:val="left" w:pos="284"/>
          <w:tab w:val="num" w:pos="360"/>
        </w:tabs>
        <w:ind w:left="0" w:firstLine="0"/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F862D7" w:rsidRDefault="00F862D7" w:rsidP="00042672">
      <w:pPr>
        <w:rPr>
          <w:lang w:val="uk-UA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522C9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12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2672" w:rsidRPr="005858B5" w:rsidTr="00AC7222">
        <w:tc>
          <w:tcPr>
            <w:tcW w:w="5778" w:type="dxa"/>
          </w:tcPr>
          <w:p w:rsidR="00F862D7" w:rsidRPr="00F862D7" w:rsidRDefault="00F862D7" w:rsidP="00F862D7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862D7">
              <w:rPr>
                <w:rFonts w:eastAsia="Lucida Sans Unicode"/>
                <w:b/>
                <w:sz w:val="28"/>
                <w:szCs w:val="28"/>
                <w:lang w:val="uk-UA"/>
              </w:rPr>
              <w:t xml:space="preserve">Про припинення права користування частиною мисливських угідь </w:t>
            </w:r>
            <w:r w:rsidRPr="00F862D7">
              <w:rPr>
                <w:b/>
                <w:sz w:val="28"/>
                <w:szCs w:val="28"/>
                <w:lang w:val="uk-UA"/>
              </w:rPr>
              <w:t>товариству з обмеженою відповідальністю «Мисливське господарство «</w:t>
            </w:r>
            <w:proofErr w:type="spellStart"/>
            <w:r w:rsidRPr="00F862D7">
              <w:rPr>
                <w:b/>
                <w:sz w:val="28"/>
                <w:szCs w:val="28"/>
                <w:lang w:val="uk-UA"/>
              </w:rPr>
              <w:t>Корчинське</w:t>
            </w:r>
            <w:proofErr w:type="spellEnd"/>
            <w:r w:rsidRPr="00F862D7">
              <w:rPr>
                <w:b/>
                <w:sz w:val="28"/>
                <w:szCs w:val="28"/>
                <w:lang w:val="uk-UA"/>
              </w:rPr>
              <w:t>»</w:t>
            </w:r>
          </w:p>
          <w:p w:rsidR="00042672" w:rsidRPr="00D82D62" w:rsidRDefault="00042672" w:rsidP="00AC722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</w:t>
      </w:r>
    </w:p>
    <w:p w:rsidR="00F862D7" w:rsidRPr="00F862D7" w:rsidRDefault="00F862D7" w:rsidP="00F862D7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E1630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E1630E">
        <w:rPr>
          <w:sz w:val="28"/>
          <w:szCs w:val="28"/>
          <w:lang w:val="uk-UA" w:eastAsia="uk-UA"/>
        </w:rPr>
        <w:t>проєкт</w:t>
      </w:r>
      <w:proofErr w:type="spellEnd"/>
      <w:r w:rsidRPr="00E1630E">
        <w:rPr>
          <w:sz w:val="28"/>
          <w:szCs w:val="28"/>
          <w:lang w:val="uk-UA" w:eastAsia="uk-UA"/>
        </w:rPr>
        <w:t xml:space="preserve"> рішення «Про</w:t>
      </w:r>
      <w:r w:rsidRPr="00E1630E">
        <w:rPr>
          <w:rFonts w:eastAsia="Lucida Sans Unicode"/>
          <w:b/>
          <w:sz w:val="28"/>
          <w:szCs w:val="28"/>
          <w:lang w:val="uk-UA"/>
        </w:rPr>
        <w:t xml:space="preserve"> </w:t>
      </w:r>
      <w:r w:rsidRPr="00E1630E">
        <w:rPr>
          <w:rFonts w:eastAsia="Lucida Sans Unicode"/>
          <w:sz w:val="28"/>
          <w:szCs w:val="28"/>
          <w:lang w:val="uk-UA"/>
        </w:rPr>
        <w:t xml:space="preserve">припинення права користування частиною мисливських угідь </w:t>
      </w:r>
      <w:r w:rsidRPr="00E1630E">
        <w:rPr>
          <w:sz w:val="28"/>
          <w:szCs w:val="28"/>
          <w:lang w:val="uk-UA"/>
        </w:rPr>
        <w:t>товариству з обмеженою відповідальністю «Мисливське господарство «</w:t>
      </w:r>
      <w:proofErr w:type="spellStart"/>
      <w:r w:rsidRPr="00E1630E">
        <w:rPr>
          <w:sz w:val="28"/>
          <w:szCs w:val="28"/>
          <w:lang w:val="uk-UA"/>
        </w:rPr>
        <w:t>Корчинське</w:t>
      </w:r>
      <w:proofErr w:type="spellEnd"/>
      <w:r w:rsidRPr="00E1630E">
        <w:rPr>
          <w:sz w:val="28"/>
          <w:szCs w:val="28"/>
          <w:lang w:val="uk-UA"/>
        </w:rPr>
        <w:t>»</w:t>
      </w:r>
      <w:r w:rsidRPr="00F862D7">
        <w:rPr>
          <w:sz w:val="28"/>
          <w:szCs w:val="28"/>
          <w:lang w:val="uk-UA"/>
        </w:rPr>
        <w:t>,</w:t>
      </w:r>
      <w:r w:rsidRPr="00F862D7">
        <w:rPr>
          <w:color w:val="000000"/>
          <w:sz w:val="28"/>
          <w:szCs w:val="28"/>
          <w:lang w:val="uk-UA"/>
        </w:rPr>
        <w:t xml:space="preserve"> </w:t>
      </w:r>
      <w:r w:rsidRPr="00F862D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1630E" w:rsidRDefault="00E1630E" w:rsidP="00F862D7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F862D7" w:rsidRDefault="00F862D7" w:rsidP="00F862D7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62D7" w:rsidRPr="005A4E40" w:rsidRDefault="00F862D7" w:rsidP="00F862D7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F862D7" w:rsidRPr="00F862D7" w:rsidRDefault="00F862D7" w:rsidP="00F862D7">
      <w:pPr>
        <w:ind w:firstLine="567"/>
        <w:jc w:val="both"/>
        <w:rPr>
          <w:sz w:val="28"/>
          <w:szCs w:val="28"/>
          <w:lang w:eastAsia="uk-UA"/>
        </w:rPr>
      </w:pPr>
      <w:r w:rsidRPr="00F862D7">
        <w:rPr>
          <w:sz w:val="28"/>
          <w:szCs w:val="28"/>
          <w:lang w:eastAsia="uk-UA"/>
        </w:rPr>
        <w:t xml:space="preserve">1. </w:t>
      </w:r>
      <w:proofErr w:type="spellStart"/>
      <w:r w:rsidRPr="00F862D7">
        <w:rPr>
          <w:sz w:val="28"/>
          <w:szCs w:val="28"/>
          <w:lang w:eastAsia="uk-UA"/>
        </w:rPr>
        <w:t>Інформацію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взяти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gramStart"/>
      <w:r w:rsidRPr="00F862D7">
        <w:rPr>
          <w:sz w:val="28"/>
          <w:szCs w:val="28"/>
          <w:lang w:eastAsia="uk-UA"/>
        </w:rPr>
        <w:t>до</w:t>
      </w:r>
      <w:proofErr w:type="gram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відома</w:t>
      </w:r>
      <w:proofErr w:type="spellEnd"/>
      <w:r w:rsidRPr="00F862D7">
        <w:rPr>
          <w:sz w:val="28"/>
          <w:szCs w:val="28"/>
          <w:lang w:eastAsia="uk-UA"/>
        </w:rPr>
        <w:t>.</w:t>
      </w:r>
    </w:p>
    <w:p w:rsidR="00F862D7" w:rsidRPr="00F862D7" w:rsidRDefault="00F862D7" w:rsidP="00F862D7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F862D7">
        <w:rPr>
          <w:sz w:val="28"/>
          <w:szCs w:val="28"/>
          <w:lang w:val="uk-UA" w:eastAsia="uk-UA"/>
        </w:rPr>
        <w:t>2</w:t>
      </w:r>
      <w:r w:rsidRPr="00F862D7">
        <w:rPr>
          <w:sz w:val="28"/>
          <w:szCs w:val="28"/>
          <w:lang w:eastAsia="uk-UA"/>
        </w:rPr>
        <w:t xml:space="preserve">. </w:t>
      </w:r>
      <w:r w:rsidRPr="00F862D7">
        <w:rPr>
          <w:sz w:val="28"/>
          <w:szCs w:val="28"/>
          <w:lang w:val="uk-UA"/>
        </w:rPr>
        <w:t xml:space="preserve">Погодитись з </w:t>
      </w:r>
      <w:proofErr w:type="spellStart"/>
      <w:r w:rsidRPr="00F862D7">
        <w:rPr>
          <w:sz w:val="28"/>
          <w:szCs w:val="28"/>
          <w:lang w:val="uk-UA"/>
        </w:rPr>
        <w:t>проєктом</w:t>
      </w:r>
      <w:proofErr w:type="spellEnd"/>
      <w:r w:rsidRPr="00F862D7">
        <w:rPr>
          <w:sz w:val="28"/>
          <w:szCs w:val="28"/>
          <w:lang w:val="uk-UA"/>
        </w:rPr>
        <w:t xml:space="preserve"> рішення з цього питання.</w:t>
      </w:r>
    </w:p>
    <w:p w:rsidR="00F862D7" w:rsidRPr="00F862D7" w:rsidRDefault="00F862D7" w:rsidP="00F862D7">
      <w:pPr>
        <w:ind w:firstLine="567"/>
        <w:jc w:val="both"/>
        <w:rPr>
          <w:sz w:val="28"/>
          <w:szCs w:val="28"/>
          <w:lang w:val="uk-UA"/>
        </w:rPr>
      </w:pPr>
      <w:r w:rsidRPr="00F862D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62D7">
        <w:rPr>
          <w:sz w:val="28"/>
          <w:szCs w:val="28"/>
          <w:lang w:val="uk-UA"/>
        </w:rPr>
        <w:t>внести</w:t>
      </w:r>
      <w:proofErr w:type="spellEnd"/>
      <w:r w:rsidRPr="00F862D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042672" w:rsidRPr="00D62EEF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042672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042672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522C94" w:rsidRDefault="00522C94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E1630E" w:rsidRDefault="00E1630E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E1630E" w:rsidRDefault="00E1630E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>року</w:t>
      </w:r>
      <w:r>
        <w:rPr>
          <w:b/>
          <w:sz w:val="28"/>
          <w:szCs w:val="28"/>
          <w:lang w:val="uk-UA"/>
        </w:rPr>
        <w:t xml:space="preserve">    </w:t>
      </w:r>
      <w:r w:rsidRPr="00FC52A0"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13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2672" w:rsidRPr="005858B5" w:rsidTr="00AC7222">
        <w:tc>
          <w:tcPr>
            <w:tcW w:w="5778" w:type="dxa"/>
          </w:tcPr>
          <w:p w:rsidR="00E1630E" w:rsidRPr="00E1630E" w:rsidRDefault="00E1630E" w:rsidP="00E163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E1630E">
              <w:rPr>
                <w:rFonts w:eastAsia="Lucida Sans Unicode"/>
                <w:b/>
                <w:sz w:val="28"/>
                <w:szCs w:val="28"/>
                <w:lang w:val="uk-UA"/>
              </w:rPr>
              <w:t>Про надання у користування мисливських угідь товариству з обмеженою відповідальністю «Мисливське господарство «</w:t>
            </w:r>
            <w:proofErr w:type="spellStart"/>
            <w:r w:rsidRPr="00E1630E">
              <w:rPr>
                <w:rFonts w:eastAsia="Lucida Sans Unicode"/>
                <w:b/>
                <w:sz w:val="28"/>
                <w:szCs w:val="28"/>
                <w:lang w:val="uk-UA"/>
              </w:rPr>
              <w:t>Корчинське</w:t>
            </w:r>
            <w:proofErr w:type="spellEnd"/>
            <w:r w:rsidRPr="00E1630E">
              <w:rPr>
                <w:rFonts w:eastAsia="Lucida Sans Unicode"/>
                <w:b/>
                <w:sz w:val="28"/>
                <w:szCs w:val="28"/>
                <w:lang w:val="uk-UA"/>
              </w:rPr>
              <w:t>»</w:t>
            </w:r>
          </w:p>
          <w:p w:rsidR="00042672" w:rsidRPr="000D0CC2" w:rsidRDefault="00042672" w:rsidP="00E1630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F862D7" w:rsidRPr="00F862D7" w:rsidRDefault="00F862D7" w:rsidP="00E1630E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E1630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E1630E">
        <w:rPr>
          <w:sz w:val="28"/>
          <w:szCs w:val="28"/>
          <w:lang w:val="uk-UA" w:eastAsia="uk-UA"/>
        </w:rPr>
        <w:t>проєкт</w:t>
      </w:r>
      <w:proofErr w:type="spellEnd"/>
      <w:r w:rsidRPr="00E1630E">
        <w:rPr>
          <w:sz w:val="28"/>
          <w:szCs w:val="28"/>
          <w:lang w:val="uk-UA" w:eastAsia="uk-UA"/>
        </w:rPr>
        <w:t xml:space="preserve"> рішення «</w:t>
      </w:r>
      <w:r w:rsidR="00E1630E" w:rsidRPr="00E1630E">
        <w:rPr>
          <w:rFonts w:eastAsia="Lucida Sans Unicode"/>
          <w:sz w:val="28"/>
          <w:szCs w:val="28"/>
          <w:lang w:val="uk-UA"/>
        </w:rPr>
        <w:t>Про надання у користування мисливських угідь товариству з обмеженою відповідальністю «Мисл</w:t>
      </w:r>
      <w:r w:rsidR="00E1630E">
        <w:rPr>
          <w:rFonts w:eastAsia="Lucida Sans Unicode"/>
          <w:sz w:val="28"/>
          <w:szCs w:val="28"/>
          <w:lang w:val="uk-UA"/>
        </w:rPr>
        <w:t>ивське господарство «</w:t>
      </w:r>
      <w:proofErr w:type="spellStart"/>
      <w:r w:rsidR="00E1630E">
        <w:rPr>
          <w:rFonts w:eastAsia="Lucida Sans Unicode"/>
          <w:sz w:val="28"/>
          <w:szCs w:val="28"/>
          <w:lang w:val="uk-UA"/>
        </w:rPr>
        <w:t>Корчинське</w:t>
      </w:r>
      <w:proofErr w:type="spellEnd"/>
      <w:r w:rsidRPr="00F862D7">
        <w:rPr>
          <w:sz w:val="28"/>
          <w:szCs w:val="28"/>
          <w:lang w:val="uk-UA" w:eastAsia="uk-UA"/>
        </w:rPr>
        <w:t>»</w:t>
      </w:r>
      <w:r w:rsidRPr="00F862D7">
        <w:rPr>
          <w:sz w:val="28"/>
          <w:szCs w:val="28"/>
          <w:lang w:val="uk-UA"/>
        </w:rPr>
        <w:t>,</w:t>
      </w:r>
      <w:r w:rsidRPr="00F862D7">
        <w:rPr>
          <w:color w:val="000000"/>
          <w:sz w:val="28"/>
          <w:szCs w:val="28"/>
          <w:lang w:val="uk-UA"/>
        </w:rPr>
        <w:t xml:space="preserve"> </w:t>
      </w:r>
      <w:r w:rsidRPr="00F862D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F862D7" w:rsidRDefault="00F862D7" w:rsidP="00F862D7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62D7" w:rsidRPr="005A4E40" w:rsidRDefault="00F862D7" w:rsidP="00F862D7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F862D7" w:rsidRPr="00F862D7" w:rsidRDefault="00F862D7" w:rsidP="00F862D7">
      <w:pPr>
        <w:ind w:firstLine="567"/>
        <w:jc w:val="both"/>
        <w:rPr>
          <w:sz w:val="28"/>
          <w:szCs w:val="28"/>
          <w:lang w:eastAsia="uk-UA"/>
        </w:rPr>
      </w:pPr>
      <w:r w:rsidRPr="00F862D7">
        <w:rPr>
          <w:sz w:val="28"/>
          <w:szCs w:val="28"/>
          <w:lang w:eastAsia="uk-UA"/>
        </w:rPr>
        <w:t xml:space="preserve">1. </w:t>
      </w:r>
      <w:proofErr w:type="spellStart"/>
      <w:r w:rsidRPr="00F862D7">
        <w:rPr>
          <w:sz w:val="28"/>
          <w:szCs w:val="28"/>
          <w:lang w:eastAsia="uk-UA"/>
        </w:rPr>
        <w:t>Інформацію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взяти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gramStart"/>
      <w:r w:rsidRPr="00F862D7">
        <w:rPr>
          <w:sz w:val="28"/>
          <w:szCs w:val="28"/>
          <w:lang w:eastAsia="uk-UA"/>
        </w:rPr>
        <w:t>до</w:t>
      </w:r>
      <w:proofErr w:type="gram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відома</w:t>
      </w:r>
      <w:proofErr w:type="spellEnd"/>
      <w:r w:rsidRPr="00F862D7">
        <w:rPr>
          <w:sz w:val="28"/>
          <w:szCs w:val="28"/>
          <w:lang w:eastAsia="uk-UA"/>
        </w:rPr>
        <w:t>.</w:t>
      </w:r>
    </w:p>
    <w:p w:rsidR="00F862D7" w:rsidRPr="00F862D7" w:rsidRDefault="00F862D7" w:rsidP="00F862D7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F862D7">
        <w:rPr>
          <w:sz w:val="28"/>
          <w:szCs w:val="28"/>
          <w:lang w:val="uk-UA" w:eastAsia="uk-UA"/>
        </w:rPr>
        <w:t>2</w:t>
      </w:r>
      <w:r w:rsidRPr="00F862D7">
        <w:rPr>
          <w:sz w:val="28"/>
          <w:szCs w:val="28"/>
          <w:lang w:eastAsia="uk-UA"/>
        </w:rPr>
        <w:t xml:space="preserve">. </w:t>
      </w:r>
      <w:r w:rsidRPr="00F862D7">
        <w:rPr>
          <w:sz w:val="28"/>
          <w:szCs w:val="28"/>
          <w:lang w:val="uk-UA"/>
        </w:rPr>
        <w:t xml:space="preserve">Погодитись з </w:t>
      </w:r>
      <w:proofErr w:type="spellStart"/>
      <w:r w:rsidRPr="00F862D7">
        <w:rPr>
          <w:sz w:val="28"/>
          <w:szCs w:val="28"/>
          <w:lang w:val="uk-UA"/>
        </w:rPr>
        <w:t>проєктом</w:t>
      </w:r>
      <w:proofErr w:type="spellEnd"/>
      <w:r w:rsidRPr="00F862D7">
        <w:rPr>
          <w:sz w:val="28"/>
          <w:szCs w:val="28"/>
          <w:lang w:val="uk-UA"/>
        </w:rPr>
        <w:t xml:space="preserve"> рішення з цього питання.</w:t>
      </w:r>
    </w:p>
    <w:p w:rsidR="00F862D7" w:rsidRPr="00F862D7" w:rsidRDefault="00F862D7" w:rsidP="00F862D7">
      <w:pPr>
        <w:ind w:firstLine="567"/>
        <w:jc w:val="both"/>
        <w:rPr>
          <w:sz w:val="28"/>
          <w:szCs w:val="28"/>
          <w:lang w:val="uk-UA"/>
        </w:rPr>
      </w:pPr>
      <w:r w:rsidRPr="00F862D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62D7">
        <w:rPr>
          <w:sz w:val="28"/>
          <w:szCs w:val="28"/>
          <w:lang w:val="uk-UA"/>
        </w:rPr>
        <w:t>внести</w:t>
      </w:r>
      <w:proofErr w:type="spellEnd"/>
      <w:r w:rsidRPr="00F862D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Pr="00970479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190130" w:rsidRPr="00D62EEF" w:rsidRDefault="00190130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042672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E1630E" w:rsidRDefault="00E1630E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E1630E" w:rsidRDefault="00E1630E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E1630E" w:rsidRDefault="00E1630E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E1630E" w:rsidRDefault="00E1630E" w:rsidP="00042672">
      <w:pPr>
        <w:pStyle w:val="a8"/>
        <w:rPr>
          <w:rFonts w:ascii="Bookman Old Style" w:hAnsi="Bookman Old Style"/>
          <w:sz w:val="44"/>
          <w:szCs w:val="44"/>
        </w:rPr>
      </w:pPr>
    </w:p>
    <w:p w:rsidR="00042672" w:rsidRPr="00B57360" w:rsidRDefault="00042672" w:rsidP="0004267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2672" w:rsidRPr="00B57360" w:rsidRDefault="00042672" w:rsidP="0004267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2672" w:rsidRPr="004C68C9" w:rsidRDefault="00042672" w:rsidP="0004267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2672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2672" w:rsidRDefault="00042672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2672" w:rsidRPr="00FC52A0" w:rsidRDefault="00042672" w:rsidP="0004267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2672" w:rsidRPr="00FC52A0" w:rsidRDefault="00042672" w:rsidP="0004267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2672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522C94">
        <w:rPr>
          <w:b/>
          <w:sz w:val="28"/>
          <w:szCs w:val="28"/>
          <w:lang w:val="uk-UA"/>
        </w:rPr>
        <w:t xml:space="preserve">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14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042672" w:rsidRPr="00FC52A0" w:rsidRDefault="00042672" w:rsidP="0004267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42672" w:rsidRPr="005858B5" w:rsidTr="00AC7222">
        <w:tc>
          <w:tcPr>
            <w:tcW w:w="6062" w:type="dxa"/>
          </w:tcPr>
          <w:p w:rsidR="00042672" w:rsidRPr="00BB6BC1" w:rsidRDefault="00E1630E" w:rsidP="00E1630E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A745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1A7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 </w:t>
            </w:r>
            <w:proofErr w:type="spellStart"/>
            <w:r w:rsidRPr="001A745B">
              <w:rPr>
                <w:rFonts w:ascii="Times New Roman" w:hAnsi="Times New Roman"/>
                <w:b/>
                <w:bCs/>
                <w:sz w:val="28"/>
                <w:szCs w:val="28"/>
              </w:rPr>
              <w:t>роботи</w:t>
            </w:r>
            <w:proofErr w:type="spellEnd"/>
            <w:r w:rsidRPr="001A7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Рівненської</w:t>
            </w:r>
            <w:r w:rsidRPr="001A74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745B">
              <w:rPr>
                <w:rFonts w:ascii="Times New Roman" w:hAnsi="Times New Roman"/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1A7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ради на 2022 </w:t>
            </w:r>
            <w:proofErr w:type="spellStart"/>
            <w:r w:rsidRPr="001A745B">
              <w:rPr>
                <w:rFonts w:ascii="Times New Roman" w:hAnsi="Times New Roman"/>
                <w:b/>
                <w:bCs/>
                <w:sz w:val="28"/>
                <w:szCs w:val="28"/>
              </w:rPr>
              <w:t>рік</w:t>
            </w:r>
            <w:proofErr w:type="spellEnd"/>
          </w:p>
        </w:tc>
      </w:tr>
    </w:tbl>
    <w:p w:rsidR="00522C94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</w:p>
    <w:p w:rsidR="00042672" w:rsidRPr="00FC52A0" w:rsidRDefault="00042672" w:rsidP="0004267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F862D7" w:rsidRPr="00F862D7" w:rsidRDefault="00F862D7" w:rsidP="00F862D7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</w:t>
      </w:r>
      <w:r w:rsidR="00E1630E" w:rsidRPr="00E1630E">
        <w:rPr>
          <w:sz w:val="28"/>
          <w:szCs w:val="28"/>
          <w:lang w:val="uk-UA" w:eastAsia="uk-UA"/>
        </w:rPr>
        <w:t xml:space="preserve">Про </w:t>
      </w:r>
      <w:r w:rsidR="00E1630E" w:rsidRPr="00E1630E">
        <w:rPr>
          <w:bCs/>
          <w:sz w:val="28"/>
          <w:szCs w:val="28"/>
        </w:rPr>
        <w:t xml:space="preserve">план </w:t>
      </w:r>
      <w:proofErr w:type="spellStart"/>
      <w:r w:rsidR="00E1630E" w:rsidRPr="00E1630E">
        <w:rPr>
          <w:bCs/>
          <w:sz w:val="28"/>
          <w:szCs w:val="28"/>
        </w:rPr>
        <w:t>роботи</w:t>
      </w:r>
      <w:proofErr w:type="spellEnd"/>
      <w:r w:rsidR="00E1630E" w:rsidRPr="00E1630E">
        <w:rPr>
          <w:bCs/>
          <w:sz w:val="28"/>
          <w:szCs w:val="28"/>
        </w:rPr>
        <w:t xml:space="preserve"> Рівненської</w:t>
      </w:r>
      <w:r w:rsidR="00E1630E" w:rsidRPr="00E1630E">
        <w:rPr>
          <w:bCs/>
          <w:sz w:val="28"/>
          <w:szCs w:val="28"/>
          <w:lang w:val="uk-UA"/>
        </w:rPr>
        <w:t xml:space="preserve"> </w:t>
      </w:r>
      <w:proofErr w:type="spellStart"/>
      <w:r w:rsidR="00E1630E" w:rsidRPr="00E1630E">
        <w:rPr>
          <w:bCs/>
          <w:sz w:val="28"/>
          <w:szCs w:val="28"/>
        </w:rPr>
        <w:t>обласної</w:t>
      </w:r>
      <w:proofErr w:type="spellEnd"/>
      <w:r w:rsidR="00E1630E" w:rsidRPr="00E1630E">
        <w:rPr>
          <w:bCs/>
          <w:sz w:val="28"/>
          <w:szCs w:val="28"/>
        </w:rPr>
        <w:t xml:space="preserve"> ради на 2022 </w:t>
      </w:r>
      <w:proofErr w:type="spellStart"/>
      <w:r w:rsidR="00E1630E" w:rsidRPr="00E1630E">
        <w:rPr>
          <w:bCs/>
          <w:sz w:val="28"/>
          <w:szCs w:val="28"/>
        </w:rPr>
        <w:t>рік</w:t>
      </w:r>
      <w:proofErr w:type="spellEnd"/>
      <w:r w:rsidRPr="00F862D7">
        <w:rPr>
          <w:sz w:val="28"/>
          <w:szCs w:val="28"/>
          <w:lang w:val="uk-UA" w:eastAsia="uk-UA"/>
        </w:rPr>
        <w:t>»</w:t>
      </w:r>
      <w:r w:rsidRPr="00F862D7">
        <w:rPr>
          <w:sz w:val="28"/>
          <w:szCs w:val="28"/>
          <w:lang w:val="uk-UA"/>
        </w:rPr>
        <w:t>,</w:t>
      </w:r>
      <w:r w:rsidRPr="00F862D7">
        <w:rPr>
          <w:color w:val="000000"/>
          <w:sz w:val="28"/>
          <w:szCs w:val="28"/>
          <w:lang w:val="uk-UA"/>
        </w:rPr>
        <w:t xml:space="preserve"> </w:t>
      </w:r>
      <w:r w:rsidRPr="00F862D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F862D7" w:rsidRDefault="00F862D7" w:rsidP="00F862D7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F862D7" w:rsidRPr="005A4E40" w:rsidRDefault="00F862D7" w:rsidP="00F862D7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F862D7" w:rsidRPr="00F862D7" w:rsidRDefault="00F862D7" w:rsidP="00F862D7">
      <w:pPr>
        <w:ind w:firstLine="567"/>
        <w:jc w:val="both"/>
        <w:rPr>
          <w:sz w:val="28"/>
          <w:szCs w:val="28"/>
          <w:lang w:eastAsia="uk-UA"/>
        </w:rPr>
      </w:pPr>
      <w:r w:rsidRPr="00F862D7">
        <w:rPr>
          <w:sz w:val="28"/>
          <w:szCs w:val="28"/>
          <w:lang w:eastAsia="uk-UA"/>
        </w:rPr>
        <w:t xml:space="preserve">1. </w:t>
      </w:r>
      <w:proofErr w:type="spellStart"/>
      <w:r w:rsidRPr="00F862D7">
        <w:rPr>
          <w:sz w:val="28"/>
          <w:szCs w:val="28"/>
          <w:lang w:eastAsia="uk-UA"/>
        </w:rPr>
        <w:t>Інформацію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взяти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gramStart"/>
      <w:r w:rsidRPr="00F862D7">
        <w:rPr>
          <w:sz w:val="28"/>
          <w:szCs w:val="28"/>
          <w:lang w:eastAsia="uk-UA"/>
        </w:rPr>
        <w:t>до</w:t>
      </w:r>
      <w:proofErr w:type="gram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відома</w:t>
      </w:r>
      <w:proofErr w:type="spellEnd"/>
      <w:r w:rsidRPr="00F862D7">
        <w:rPr>
          <w:sz w:val="28"/>
          <w:szCs w:val="28"/>
          <w:lang w:eastAsia="uk-UA"/>
        </w:rPr>
        <w:t>.</w:t>
      </w:r>
    </w:p>
    <w:p w:rsidR="00F862D7" w:rsidRPr="00F862D7" w:rsidRDefault="00F862D7" w:rsidP="00F862D7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F862D7">
        <w:rPr>
          <w:sz w:val="28"/>
          <w:szCs w:val="28"/>
          <w:lang w:val="uk-UA" w:eastAsia="uk-UA"/>
        </w:rPr>
        <w:t>2</w:t>
      </w:r>
      <w:r w:rsidRPr="00F862D7">
        <w:rPr>
          <w:sz w:val="28"/>
          <w:szCs w:val="28"/>
          <w:lang w:eastAsia="uk-UA"/>
        </w:rPr>
        <w:t xml:space="preserve">. </w:t>
      </w:r>
      <w:r w:rsidRPr="00F862D7">
        <w:rPr>
          <w:sz w:val="28"/>
          <w:szCs w:val="28"/>
          <w:lang w:val="uk-UA"/>
        </w:rPr>
        <w:t xml:space="preserve">Погодитись з </w:t>
      </w:r>
      <w:proofErr w:type="spellStart"/>
      <w:r w:rsidRPr="00F862D7">
        <w:rPr>
          <w:sz w:val="28"/>
          <w:szCs w:val="28"/>
          <w:lang w:val="uk-UA"/>
        </w:rPr>
        <w:t>проєктом</w:t>
      </w:r>
      <w:proofErr w:type="spellEnd"/>
      <w:r w:rsidRPr="00F862D7">
        <w:rPr>
          <w:sz w:val="28"/>
          <w:szCs w:val="28"/>
          <w:lang w:val="uk-UA"/>
        </w:rPr>
        <w:t xml:space="preserve"> рішення з цього питання.</w:t>
      </w:r>
    </w:p>
    <w:p w:rsidR="00F862D7" w:rsidRPr="00F862D7" w:rsidRDefault="00F862D7" w:rsidP="00F862D7">
      <w:pPr>
        <w:ind w:firstLine="567"/>
        <w:jc w:val="both"/>
        <w:rPr>
          <w:sz w:val="28"/>
          <w:szCs w:val="28"/>
          <w:lang w:val="uk-UA"/>
        </w:rPr>
      </w:pPr>
      <w:r w:rsidRPr="00F862D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62D7">
        <w:rPr>
          <w:sz w:val="28"/>
          <w:szCs w:val="28"/>
          <w:lang w:val="uk-UA"/>
        </w:rPr>
        <w:t>внести</w:t>
      </w:r>
      <w:proofErr w:type="spellEnd"/>
      <w:r w:rsidRPr="00F862D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2672" w:rsidRDefault="00042672" w:rsidP="0004267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190130" w:rsidRPr="00970479" w:rsidRDefault="00190130" w:rsidP="0004267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42672" w:rsidRDefault="00042672" w:rsidP="00042672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042672" w:rsidRDefault="00042672" w:rsidP="0004267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042672" w:rsidRDefault="00042672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Default="00E1630E" w:rsidP="00042672">
      <w:pPr>
        <w:rPr>
          <w:lang w:val="uk-UA"/>
        </w:rPr>
      </w:pPr>
    </w:p>
    <w:p w:rsidR="00E1630E" w:rsidRPr="00B57360" w:rsidRDefault="00E1630E" w:rsidP="00E1630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1630E" w:rsidRPr="00B57360" w:rsidRDefault="00E1630E" w:rsidP="00E1630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1630E" w:rsidRPr="004C68C9" w:rsidRDefault="00E1630E" w:rsidP="00E1630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E1630E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630E" w:rsidRDefault="00E1630E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1630E" w:rsidRPr="00FC52A0" w:rsidRDefault="00E1630E" w:rsidP="00E1630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1630E" w:rsidRPr="00FC52A0" w:rsidRDefault="00E1630E" w:rsidP="00E1630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1630E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522C94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E1630E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1630E" w:rsidRPr="005858B5" w:rsidTr="00522C94">
        <w:tc>
          <w:tcPr>
            <w:tcW w:w="4644" w:type="dxa"/>
          </w:tcPr>
          <w:p w:rsidR="00E1630E" w:rsidRPr="00E1630E" w:rsidRDefault="00E1630E" w:rsidP="00E1630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E1630E">
              <w:rPr>
                <w:b/>
                <w:sz w:val="28"/>
                <w:szCs w:val="28"/>
                <w:lang w:val="uk-UA" w:eastAsia="uk-UA"/>
              </w:rPr>
              <w:t xml:space="preserve">Про план підготовки </w:t>
            </w:r>
            <w:proofErr w:type="spellStart"/>
            <w:r w:rsidRPr="00E1630E">
              <w:rPr>
                <w:b/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Pr="00E1630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522C94" w:rsidRPr="00E1630E">
              <w:rPr>
                <w:b/>
                <w:sz w:val="28"/>
                <w:szCs w:val="28"/>
                <w:lang w:val="uk-UA" w:eastAsia="uk-UA"/>
              </w:rPr>
              <w:t>регуляторних</w:t>
            </w:r>
            <w:r w:rsidR="00522C94" w:rsidRPr="00E1630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E1630E">
              <w:rPr>
                <w:b/>
                <w:sz w:val="28"/>
                <w:szCs w:val="28"/>
                <w:lang w:val="uk-UA" w:eastAsia="uk-UA"/>
              </w:rPr>
              <w:t>актів на 2022 рік</w:t>
            </w:r>
          </w:p>
          <w:p w:rsidR="00E1630E" w:rsidRPr="00BB6BC1" w:rsidRDefault="00E1630E" w:rsidP="00AC722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630E" w:rsidRPr="00FC52A0" w:rsidRDefault="00E1630E" w:rsidP="00E1630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E1630E" w:rsidRPr="00F862D7" w:rsidRDefault="00E1630E" w:rsidP="00E1630E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E1630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E1630E">
        <w:rPr>
          <w:sz w:val="28"/>
          <w:szCs w:val="28"/>
          <w:lang w:val="uk-UA" w:eastAsia="uk-UA"/>
        </w:rPr>
        <w:t>проєкт</w:t>
      </w:r>
      <w:proofErr w:type="spellEnd"/>
      <w:r w:rsidRPr="00E1630E">
        <w:rPr>
          <w:sz w:val="28"/>
          <w:szCs w:val="28"/>
          <w:lang w:val="uk-UA" w:eastAsia="uk-UA"/>
        </w:rPr>
        <w:t xml:space="preserve"> рішення «Про план підготовки </w:t>
      </w:r>
      <w:proofErr w:type="spellStart"/>
      <w:r w:rsidRPr="00E1630E">
        <w:rPr>
          <w:sz w:val="28"/>
          <w:szCs w:val="28"/>
          <w:lang w:val="uk-UA" w:eastAsia="uk-UA"/>
        </w:rPr>
        <w:t>проєктів</w:t>
      </w:r>
      <w:proofErr w:type="spellEnd"/>
      <w:r w:rsidRPr="00E1630E">
        <w:rPr>
          <w:sz w:val="28"/>
          <w:szCs w:val="28"/>
          <w:lang w:val="uk-UA" w:eastAsia="uk-UA"/>
        </w:rPr>
        <w:t xml:space="preserve"> регуляторних актів на 2022 рік</w:t>
      </w:r>
      <w:r w:rsidRPr="00F862D7">
        <w:rPr>
          <w:sz w:val="28"/>
          <w:szCs w:val="28"/>
          <w:lang w:val="uk-UA" w:eastAsia="uk-UA"/>
        </w:rPr>
        <w:t>»</w:t>
      </w:r>
      <w:r w:rsidRPr="00F862D7">
        <w:rPr>
          <w:sz w:val="28"/>
          <w:szCs w:val="28"/>
          <w:lang w:val="uk-UA"/>
        </w:rPr>
        <w:t>,</w:t>
      </w:r>
      <w:r w:rsidRPr="00F862D7">
        <w:rPr>
          <w:color w:val="000000"/>
          <w:sz w:val="28"/>
          <w:szCs w:val="28"/>
          <w:lang w:val="uk-UA"/>
        </w:rPr>
        <w:t xml:space="preserve"> </w:t>
      </w:r>
      <w:r w:rsidRPr="00F862D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1630E" w:rsidRDefault="00E1630E" w:rsidP="00E1630E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1630E" w:rsidRPr="005A4E40" w:rsidRDefault="00E1630E" w:rsidP="00E1630E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E1630E" w:rsidRPr="00F862D7" w:rsidRDefault="00E1630E" w:rsidP="00E1630E">
      <w:pPr>
        <w:ind w:firstLine="567"/>
        <w:jc w:val="both"/>
        <w:rPr>
          <w:sz w:val="28"/>
          <w:szCs w:val="28"/>
          <w:lang w:eastAsia="uk-UA"/>
        </w:rPr>
      </w:pPr>
      <w:r w:rsidRPr="00F862D7">
        <w:rPr>
          <w:sz w:val="28"/>
          <w:szCs w:val="28"/>
          <w:lang w:eastAsia="uk-UA"/>
        </w:rPr>
        <w:t xml:space="preserve">1. </w:t>
      </w:r>
      <w:proofErr w:type="spellStart"/>
      <w:r w:rsidRPr="00F862D7">
        <w:rPr>
          <w:sz w:val="28"/>
          <w:szCs w:val="28"/>
          <w:lang w:eastAsia="uk-UA"/>
        </w:rPr>
        <w:t>Інформацію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взяти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gramStart"/>
      <w:r w:rsidRPr="00F862D7">
        <w:rPr>
          <w:sz w:val="28"/>
          <w:szCs w:val="28"/>
          <w:lang w:eastAsia="uk-UA"/>
        </w:rPr>
        <w:t>до</w:t>
      </w:r>
      <w:proofErr w:type="gram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відома</w:t>
      </w:r>
      <w:proofErr w:type="spellEnd"/>
      <w:r w:rsidRPr="00F862D7">
        <w:rPr>
          <w:sz w:val="28"/>
          <w:szCs w:val="28"/>
          <w:lang w:eastAsia="uk-UA"/>
        </w:rPr>
        <w:t>.</w:t>
      </w:r>
    </w:p>
    <w:p w:rsidR="00E1630E" w:rsidRPr="00F862D7" w:rsidRDefault="00E1630E" w:rsidP="00E1630E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F862D7">
        <w:rPr>
          <w:sz w:val="28"/>
          <w:szCs w:val="28"/>
          <w:lang w:val="uk-UA" w:eastAsia="uk-UA"/>
        </w:rPr>
        <w:t>2</w:t>
      </w:r>
      <w:r w:rsidRPr="00F862D7">
        <w:rPr>
          <w:sz w:val="28"/>
          <w:szCs w:val="28"/>
          <w:lang w:eastAsia="uk-UA"/>
        </w:rPr>
        <w:t xml:space="preserve">. </w:t>
      </w:r>
      <w:r w:rsidRPr="00F862D7">
        <w:rPr>
          <w:sz w:val="28"/>
          <w:szCs w:val="28"/>
          <w:lang w:val="uk-UA"/>
        </w:rPr>
        <w:t xml:space="preserve">Погодитись з </w:t>
      </w:r>
      <w:proofErr w:type="spellStart"/>
      <w:r w:rsidRPr="00F862D7">
        <w:rPr>
          <w:sz w:val="28"/>
          <w:szCs w:val="28"/>
          <w:lang w:val="uk-UA"/>
        </w:rPr>
        <w:t>проєктом</w:t>
      </w:r>
      <w:proofErr w:type="spellEnd"/>
      <w:r w:rsidRPr="00F862D7">
        <w:rPr>
          <w:sz w:val="28"/>
          <w:szCs w:val="28"/>
          <w:lang w:val="uk-UA"/>
        </w:rPr>
        <w:t xml:space="preserve"> рішення з цього питання.</w:t>
      </w:r>
    </w:p>
    <w:p w:rsidR="00E1630E" w:rsidRPr="00F862D7" w:rsidRDefault="00E1630E" w:rsidP="00E1630E">
      <w:pPr>
        <w:ind w:firstLine="567"/>
        <w:jc w:val="both"/>
        <w:rPr>
          <w:sz w:val="28"/>
          <w:szCs w:val="28"/>
          <w:lang w:val="uk-UA"/>
        </w:rPr>
      </w:pPr>
      <w:r w:rsidRPr="00F862D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62D7">
        <w:rPr>
          <w:sz w:val="28"/>
          <w:szCs w:val="28"/>
          <w:lang w:val="uk-UA"/>
        </w:rPr>
        <w:t>внести</w:t>
      </w:r>
      <w:proofErr w:type="spellEnd"/>
      <w:r w:rsidRPr="00F862D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630E" w:rsidRPr="00970479" w:rsidRDefault="00E1630E" w:rsidP="00E1630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E1630E" w:rsidRDefault="00E1630E" w:rsidP="00E1630E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E1630E" w:rsidRDefault="00E1630E" w:rsidP="00E1630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Pr="00B57360" w:rsidRDefault="00E1630E" w:rsidP="00E1630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1630E" w:rsidRPr="00B57360" w:rsidRDefault="00E1630E" w:rsidP="00E1630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1630E" w:rsidRPr="004C68C9" w:rsidRDefault="00E1630E" w:rsidP="00E1630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E1630E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630E" w:rsidRDefault="00E1630E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1630E" w:rsidRPr="00FC52A0" w:rsidRDefault="00E1630E" w:rsidP="00E1630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1630E" w:rsidRPr="00FC52A0" w:rsidRDefault="00E1630E" w:rsidP="00E1630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1630E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16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1630E" w:rsidRPr="005858B5" w:rsidTr="00AC7222">
        <w:tc>
          <w:tcPr>
            <w:tcW w:w="6062" w:type="dxa"/>
          </w:tcPr>
          <w:p w:rsidR="00E1630E" w:rsidRPr="00523F4A" w:rsidRDefault="00E1630E" w:rsidP="00E1630E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C1128"/>
                <w:sz w:val="28"/>
                <w:szCs w:val="28"/>
                <w:lang w:val="uk-UA" w:eastAsia="uk-UA"/>
              </w:rPr>
            </w:pPr>
            <w:r w:rsidRPr="001A745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rFonts w:ascii="Times New Roman" w:hAnsi="Times New Roman"/>
                <w:b/>
                <w:color w:val="0C1128"/>
                <w:sz w:val="28"/>
                <w:szCs w:val="28"/>
                <w:lang w:val="uk-UA" w:eastAsia="uk-UA"/>
              </w:rPr>
              <w:t xml:space="preserve">погодження експертного висновку щодо регуляторного впливу </w:t>
            </w:r>
            <w:proofErr w:type="spellStart"/>
            <w:r>
              <w:rPr>
                <w:rFonts w:ascii="Times New Roman" w:hAnsi="Times New Roman"/>
                <w:b/>
                <w:color w:val="0C1128"/>
                <w:sz w:val="28"/>
                <w:szCs w:val="28"/>
                <w:lang w:val="uk-UA" w:eastAsia="uk-UA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color w:val="0C1128"/>
                <w:sz w:val="28"/>
                <w:szCs w:val="28"/>
                <w:lang w:val="uk-UA" w:eastAsia="uk-UA"/>
              </w:rPr>
              <w:t xml:space="preserve"> регуляторного </w:t>
            </w:r>
            <w:proofErr w:type="spellStart"/>
            <w:r>
              <w:rPr>
                <w:rFonts w:ascii="Times New Roman" w:hAnsi="Times New Roman"/>
                <w:b/>
                <w:color w:val="0C1128"/>
                <w:sz w:val="28"/>
                <w:szCs w:val="28"/>
                <w:lang w:val="uk-UA" w:eastAsia="uk-UA"/>
              </w:rPr>
              <w:t>акта</w:t>
            </w:r>
            <w:proofErr w:type="spellEnd"/>
            <w:r>
              <w:rPr>
                <w:rFonts w:ascii="Times New Roman" w:hAnsi="Times New Roman"/>
                <w:b/>
                <w:color w:val="0C1128"/>
                <w:sz w:val="28"/>
                <w:szCs w:val="28"/>
                <w:lang w:val="uk-UA" w:eastAsia="uk-UA"/>
              </w:rPr>
              <w:t xml:space="preserve"> «Про встановлення ставок рентної плати за спеціальне використання лісових ресурсів»</w:t>
            </w:r>
          </w:p>
          <w:p w:rsidR="00E1630E" w:rsidRPr="00BB6BC1" w:rsidRDefault="00E1630E" w:rsidP="00E1630E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630E" w:rsidRPr="00FC52A0" w:rsidRDefault="00E1630E" w:rsidP="00E1630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E1630E" w:rsidRPr="00E1630E" w:rsidRDefault="00E1630E" w:rsidP="00E1630E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Заслухавши та обговоривши інформацію п</w:t>
      </w:r>
      <w:r w:rsidRPr="00E1630E">
        <w:rPr>
          <w:rFonts w:ascii="Times New Roman" w:hAnsi="Times New Roman"/>
          <w:sz w:val="28"/>
          <w:szCs w:val="28"/>
          <w:lang w:val="uk-UA" w:eastAsia="uk-UA"/>
        </w:rPr>
        <w:t>ро</w:t>
      </w:r>
      <w:r w:rsidRPr="00E1630E">
        <w:rPr>
          <w:rFonts w:ascii="Times New Roman" w:hAnsi="Times New Roman"/>
          <w:color w:val="0C1128"/>
          <w:sz w:val="28"/>
          <w:szCs w:val="28"/>
          <w:lang w:eastAsia="uk-UA"/>
        </w:rPr>
        <w:t xml:space="preserve"> </w:t>
      </w:r>
      <w:r w:rsidRPr="00E1630E">
        <w:rPr>
          <w:rFonts w:ascii="Times New Roman" w:hAnsi="Times New Roman"/>
          <w:color w:val="0C1128"/>
          <w:sz w:val="28"/>
          <w:szCs w:val="28"/>
          <w:lang w:val="uk-UA" w:eastAsia="uk-UA"/>
        </w:rPr>
        <w:t xml:space="preserve">погодження експертного висновку щодо регуляторного впливу </w:t>
      </w:r>
      <w:proofErr w:type="spellStart"/>
      <w:r w:rsidRPr="00E1630E">
        <w:rPr>
          <w:rFonts w:ascii="Times New Roman" w:hAnsi="Times New Roman"/>
          <w:color w:val="0C1128"/>
          <w:sz w:val="28"/>
          <w:szCs w:val="28"/>
          <w:lang w:val="uk-UA" w:eastAsia="uk-UA"/>
        </w:rPr>
        <w:t>проєкту</w:t>
      </w:r>
      <w:proofErr w:type="spellEnd"/>
      <w:r w:rsidRPr="00E1630E">
        <w:rPr>
          <w:rFonts w:ascii="Times New Roman" w:hAnsi="Times New Roman"/>
          <w:color w:val="0C1128"/>
          <w:sz w:val="28"/>
          <w:szCs w:val="28"/>
          <w:lang w:val="uk-UA" w:eastAsia="uk-UA"/>
        </w:rPr>
        <w:t xml:space="preserve"> регуляторного </w:t>
      </w:r>
      <w:proofErr w:type="spellStart"/>
      <w:r w:rsidRPr="00E1630E">
        <w:rPr>
          <w:rFonts w:ascii="Times New Roman" w:hAnsi="Times New Roman"/>
          <w:color w:val="0C1128"/>
          <w:sz w:val="28"/>
          <w:szCs w:val="28"/>
          <w:lang w:val="uk-UA" w:eastAsia="uk-UA"/>
        </w:rPr>
        <w:t>акта</w:t>
      </w:r>
      <w:proofErr w:type="spellEnd"/>
      <w:r w:rsidRPr="00E1630E">
        <w:rPr>
          <w:rFonts w:ascii="Times New Roman" w:hAnsi="Times New Roman"/>
          <w:color w:val="0C1128"/>
          <w:sz w:val="28"/>
          <w:szCs w:val="28"/>
          <w:lang w:val="uk-UA" w:eastAsia="uk-UA"/>
        </w:rPr>
        <w:t xml:space="preserve"> «Про встановлення ставок рентної плати за спеціальне використання лісових ресурсів»</w:t>
      </w:r>
      <w:r w:rsidRPr="00E1630E">
        <w:rPr>
          <w:rFonts w:ascii="Times New Roman" w:hAnsi="Times New Roman"/>
          <w:sz w:val="28"/>
          <w:szCs w:val="28"/>
          <w:lang w:val="uk-UA"/>
        </w:rPr>
        <w:t>,</w:t>
      </w:r>
      <w:r w:rsidRPr="00E163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1630E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1630E" w:rsidRDefault="00E1630E" w:rsidP="00E1630E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1630E" w:rsidRDefault="00E1630E" w:rsidP="00E1630E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1630E" w:rsidRPr="005A4E40" w:rsidRDefault="00E1630E" w:rsidP="00E1630E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E1630E" w:rsidRPr="00F862D7" w:rsidRDefault="00E1630E" w:rsidP="00E1630E">
      <w:pPr>
        <w:ind w:firstLine="567"/>
        <w:jc w:val="both"/>
        <w:rPr>
          <w:sz w:val="28"/>
          <w:szCs w:val="28"/>
          <w:lang w:eastAsia="uk-UA"/>
        </w:rPr>
      </w:pPr>
      <w:r w:rsidRPr="00F862D7">
        <w:rPr>
          <w:sz w:val="28"/>
          <w:szCs w:val="28"/>
          <w:lang w:eastAsia="uk-UA"/>
        </w:rPr>
        <w:t xml:space="preserve">1. </w:t>
      </w:r>
      <w:proofErr w:type="spellStart"/>
      <w:r w:rsidRPr="00F862D7">
        <w:rPr>
          <w:sz w:val="28"/>
          <w:szCs w:val="28"/>
          <w:lang w:eastAsia="uk-UA"/>
        </w:rPr>
        <w:t>Інформацію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взяти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gramStart"/>
      <w:r w:rsidRPr="00F862D7">
        <w:rPr>
          <w:sz w:val="28"/>
          <w:szCs w:val="28"/>
          <w:lang w:eastAsia="uk-UA"/>
        </w:rPr>
        <w:t>до</w:t>
      </w:r>
      <w:proofErr w:type="gram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відома</w:t>
      </w:r>
      <w:proofErr w:type="spellEnd"/>
      <w:r w:rsidRPr="00F862D7">
        <w:rPr>
          <w:sz w:val="28"/>
          <w:szCs w:val="28"/>
          <w:lang w:eastAsia="uk-UA"/>
        </w:rPr>
        <w:t>.</w:t>
      </w:r>
    </w:p>
    <w:p w:rsidR="00FF618E" w:rsidRDefault="00FF618E" w:rsidP="00FF618E">
      <w:pPr>
        <w:tabs>
          <w:tab w:val="left" w:pos="426"/>
        </w:tabs>
        <w:ind w:firstLine="567"/>
        <w:jc w:val="both"/>
        <w:rPr>
          <w:color w:val="0C1128"/>
          <w:sz w:val="28"/>
          <w:szCs w:val="28"/>
          <w:lang w:val="uk-UA" w:eastAsia="uk-UA"/>
        </w:rPr>
      </w:pPr>
      <w:r w:rsidRPr="00A41AEA">
        <w:rPr>
          <w:sz w:val="28"/>
          <w:szCs w:val="28"/>
        </w:rPr>
        <w:t xml:space="preserve">2. </w:t>
      </w:r>
      <w:proofErr w:type="spellStart"/>
      <w:r w:rsidRPr="00A41AEA">
        <w:rPr>
          <w:sz w:val="28"/>
          <w:szCs w:val="28"/>
        </w:rPr>
        <w:t>Погодити</w:t>
      </w:r>
      <w:proofErr w:type="spellEnd"/>
      <w:r w:rsidRPr="00A41AEA">
        <w:rPr>
          <w:sz w:val="28"/>
          <w:szCs w:val="28"/>
        </w:rPr>
        <w:t xml:space="preserve"> </w:t>
      </w:r>
      <w:proofErr w:type="spellStart"/>
      <w:r>
        <w:rPr>
          <w:color w:val="0C1128"/>
          <w:sz w:val="28"/>
          <w:szCs w:val="28"/>
          <w:lang w:eastAsia="uk-UA"/>
        </w:rPr>
        <w:t>експертн</w:t>
      </w:r>
      <w:r>
        <w:rPr>
          <w:color w:val="0C1128"/>
          <w:sz w:val="28"/>
          <w:szCs w:val="28"/>
          <w:lang w:val="uk-UA" w:eastAsia="uk-UA"/>
        </w:rPr>
        <w:t>ий</w:t>
      </w:r>
      <w:proofErr w:type="spellEnd"/>
      <w:r>
        <w:rPr>
          <w:color w:val="0C1128"/>
          <w:sz w:val="28"/>
          <w:szCs w:val="28"/>
          <w:lang w:eastAsia="uk-UA"/>
        </w:rPr>
        <w:t xml:space="preserve"> </w:t>
      </w:r>
      <w:proofErr w:type="spellStart"/>
      <w:r>
        <w:rPr>
          <w:color w:val="0C1128"/>
          <w:sz w:val="28"/>
          <w:szCs w:val="28"/>
          <w:lang w:eastAsia="uk-UA"/>
        </w:rPr>
        <w:t>виснов</w:t>
      </w:r>
      <w:r>
        <w:rPr>
          <w:color w:val="0C1128"/>
          <w:sz w:val="28"/>
          <w:szCs w:val="28"/>
          <w:lang w:val="uk-UA" w:eastAsia="uk-UA"/>
        </w:rPr>
        <w:t>ок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</w:t>
      </w:r>
      <w:proofErr w:type="spellStart"/>
      <w:r w:rsidRPr="00A41AEA">
        <w:rPr>
          <w:color w:val="0C1128"/>
          <w:sz w:val="28"/>
          <w:szCs w:val="28"/>
          <w:lang w:eastAsia="uk-UA"/>
        </w:rPr>
        <w:t>щодо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регуляторного </w:t>
      </w:r>
      <w:proofErr w:type="spellStart"/>
      <w:r w:rsidRPr="00A41AEA">
        <w:rPr>
          <w:color w:val="0C1128"/>
          <w:sz w:val="28"/>
          <w:szCs w:val="28"/>
          <w:lang w:eastAsia="uk-UA"/>
        </w:rPr>
        <w:t>впливу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</w:t>
      </w:r>
      <w:proofErr w:type="spellStart"/>
      <w:r w:rsidRPr="00A41AEA">
        <w:rPr>
          <w:color w:val="0C1128"/>
          <w:sz w:val="28"/>
          <w:szCs w:val="28"/>
          <w:lang w:eastAsia="uk-UA"/>
        </w:rPr>
        <w:t>проєкту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регуляторного акта «Про </w:t>
      </w:r>
      <w:proofErr w:type="spellStart"/>
      <w:r w:rsidRPr="00A41AEA">
        <w:rPr>
          <w:color w:val="0C1128"/>
          <w:sz w:val="28"/>
          <w:szCs w:val="28"/>
          <w:lang w:eastAsia="uk-UA"/>
        </w:rPr>
        <w:t>встановлення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ставок </w:t>
      </w:r>
      <w:proofErr w:type="spellStart"/>
      <w:r w:rsidRPr="00A41AEA">
        <w:rPr>
          <w:color w:val="0C1128"/>
          <w:sz w:val="28"/>
          <w:szCs w:val="28"/>
          <w:lang w:eastAsia="uk-UA"/>
        </w:rPr>
        <w:t>рентної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плати за </w:t>
      </w:r>
      <w:proofErr w:type="spellStart"/>
      <w:r w:rsidRPr="00A41AEA">
        <w:rPr>
          <w:color w:val="0C1128"/>
          <w:sz w:val="28"/>
          <w:szCs w:val="28"/>
          <w:lang w:eastAsia="uk-UA"/>
        </w:rPr>
        <w:t>спеціальне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</w:t>
      </w:r>
      <w:proofErr w:type="spellStart"/>
      <w:r w:rsidRPr="00A41AEA">
        <w:rPr>
          <w:color w:val="0C1128"/>
          <w:sz w:val="28"/>
          <w:szCs w:val="28"/>
          <w:lang w:eastAsia="uk-UA"/>
        </w:rPr>
        <w:t>використання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</w:t>
      </w:r>
      <w:proofErr w:type="spellStart"/>
      <w:r w:rsidRPr="00A41AEA">
        <w:rPr>
          <w:color w:val="0C1128"/>
          <w:sz w:val="28"/>
          <w:szCs w:val="28"/>
          <w:lang w:eastAsia="uk-UA"/>
        </w:rPr>
        <w:t>лісових</w:t>
      </w:r>
      <w:proofErr w:type="spellEnd"/>
      <w:r w:rsidRPr="00A41AEA">
        <w:rPr>
          <w:color w:val="0C1128"/>
          <w:sz w:val="28"/>
          <w:szCs w:val="28"/>
          <w:lang w:eastAsia="uk-UA"/>
        </w:rPr>
        <w:t xml:space="preserve"> </w:t>
      </w:r>
      <w:proofErr w:type="spellStart"/>
      <w:r w:rsidRPr="00A41AEA">
        <w:rPr>
          <w:color w:val="0C1128"/>
          <w:sz w:val="28"/>
          <w:szCs w:val="28"/>
          <w:lang w:eastAsia="uk-UA"/>
        </w:rPr>
        <w:t>ресурсі</w:t>
      </w:r>
      <w:proofErr w:type="gramStart"/>
      <w:r w:rsidRPr="00A41AEA">
        <w:rPr>
          <w:color w:val="0C1128"/>
          <w:sz w:val="28"/>
          <w:szCs w:val="28"/>
          <w:lang w:eastAsia="uk-UA"/>
        </w:rPr>
        <w:t>в</w:t>
      </w:r>
      <w:proofErr w:type="spellEnd"/>
      <w:proofErr w:type="gramEnd"/>
      <w:r w:rsidRPr="00A41AEA">
        <w:rPr>
          <w:color w:val="0C1128"/>
          <w:sz w:val="28"/>
          <w:szCs w:val="28"/>
          <w:lang w:eastAsia="uk-UA"/>
        </w:rPr>
        <w:t>»</w:t>
      </w:r>
      <w:r>
        <w:rPr>
          <w:color w:val="0C1128"/>
          <w:sz w:val="28"/>
          <w:szCs w:val="28"/>
          <w:lang w:val="uk-UA" w:eastAsia="uk-UA"/>
        </w:rPr>
        <w:t>.</w:t>
      </w:r>
    </w:p>
    <w:p w:rsidR="00E1630E" w:rsidRPr="00970479" w:rsidRDefault="00E1630E" w:rsidP="00E1630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E1630E" w:rsidRDefault="00E1630E" w:rsidP="00E1630E">
      <w:pPr>
        <w:ind w:firstLine="567"/>
        <w:jc w:val="both"/>
        <w:rPr>
          <w:sz w:val="28"/>
          <w:szCs w:val="28"/>
          <w:lang w:val="uk-UA" w:eastAsia="uk-UA"/>
        </w:rPr>
      </w:pPr>
    </w:p>
    <w:p w:rsidR="00E1630E" w:rsidRPr="0005299B" w:rsidRDefault="00E1630E" w:rsidP="00E1630E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E211DA" w:rsidRDefault="00E1630E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="00E211DA"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 w:rsidR="00E211DA">
        <w:rPr>
          <w:rFonts w:ascii="Times New Roman" w:hAnsi="Times New Roman"/>
          <w:i w:val="0"/>
          <w:sz w:val="28"/>
          <w:szCs w:val="28"/>
        </w:rPr>
        <w:tab/>
      </w:r>
      <w:r w:rsidR="00E211DA">
        <w:rPr>
          <w:rFonts w:ascii="Times New Roman" w:hAnsi="Times New Roman"/>
          <w:i w:val="0"/>
          <w:sz w:val="28"/>
          <w:szCs w:val="28"/>
        </w:rPr>
        <w:tab/>
      </w:r>
      <w:r w:rsidR="00E211DA">
        <w:rPr>
          <w:rFonts w:ascii="Times New Roman" w:hAnsi="Times New Roman"/>
          <w:i w:val="0"/>
          <w:sz w:val="28"/>
          <w:szCs w:val="28"/>
        </w:rPr>
        <w:tab/>
      </w:r>
      <w:r w:rsidR="00E211DA"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E1630E" w:rsidRDefault="00E1630E" w:rsidP="00E1630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Pr="00B57360" w:rsidRDefault="00E1630E" w:rsidP="00E1630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1630E" w:rsidRPr="00B57360" w:rsidRDefault="00E1630E" w:rsidP="00E1630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1630E" w:rsidRPr="004C68C9" w:rsidRDefault="00E1630E" w:rsidP="00E1630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E1630E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630E" w:rsidRDefault="00E1630E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1630E" w:rsidRPr="00FC52A0" w:rsidRDefault="00E1630E" w:rsidP="00E1630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1630E" w:rsidRPr="00FC52A0" w:rsidRDefault="00E1630E" w:rsidP="00E1630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1630E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522C94">
        <w:rPr>
          <w:b/>
          <w:sz w:val="28"/>
          <w:szCs w:val="28"/>
          <w:lang w:val="uk-UA"/>
        </w:rPr>
        <w:t xml:space="preserve">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FF618E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1630E" w:rsidRPr="005858B5" w:rsidTr="00AC7222">
        <w:tc>
          <w:tcPr>
            <w:tcW w:w="6062" w:type="dxa"/>
          </w:tcPr>
          <w:p w:rsidR="00FF618E" w:rsidRPr="00324F22" w:rsidRDefault="00E1630E" w:rsidP="00FF618E">
            <w:pPr>
              <w:tabs>
                <w:tab w:val="num" w:pos="426"/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A745B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FF618E" w:rsidRPr="00324F22">
              <w:rPr>
                <w:b/>
                <w:sz w:val="28"/>
                <w:szCs w:val="28"/>
                <w:lang w:val="uk-UA"/>
              </w:rPr>
              <w:t>встановлення ставок рентної плати за спеціальне використання лісових ресурсів</w:t>
            </w:r>
          </w:p>
          <w:p w:rsidR="00E1630E" w:rsidRPr="00BB6BC1" w:rsidRDefault="00E1630E" w:rsidP="00FF618E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630E" w:rsidRPr="00FC52A0" w:rsidRDefault="00E1630E" w:rsidP="00E1630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E1630E" w:rsidRPr="00F862D7" w:rsidRDefault="00E1630E" w:rsidP="00FF618E">
      <w:pPr>
        <w:tabs>
          <w:tab w:val="num" w:pos="426"/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F862D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F862D7">
        <w:rPr>
          <w:sz w:val="28"/>
          <w:szCs w:val="28"/>
          <w:lang w:val="uk-UA" w:eastAsia="uk-UA"/>
        </w:rPr>
        <w:t>проєкт</w:t>
      </w:r>
      <w:proofErr w:type="spellEnd"/>
      <w:r w:rsidRPr="00F862D7">
        <w:rPr>
          <w:sz w:val="28"/>
          <w:szCs w:val="28"/>
          <w:lang w:val="uk-UA" w:eastAsia="uk-UA"/>
        </w:rPr>
        <w:t xml:space="preserve"> рішення «</w:t>
      </w:r>
      <w:r w:rsidRPr="00E1630E">
        <w:rPr>
          <w:sz w:val="28"/>
          <w:szCs w:val="28"/>
          <w:lang w:val="uk-UA" w:eastAsia="uk-UA"/>
        </w:rPr>
        <w:t>Про</w:t>
      </w:r>
      <w:r w:rsidR="00FF618E" w:rsidRPr="00FF618E">
        <w:rPr>
          <w:b/>
          <w:sz w:val="28"/>
          <w:szCs w:val="28"/>
          <w:lang w:val="uk-UA"/>
        </w:rPr>
        <w:t xml:space="preserve"> </w:t>
      </w:r>
      <w:r w:rsidR="00FF618E" w:rsidRPr="00FF618E">
        <w:rPr>
          <w:sz w:val="28"/>
          <w:szCs w:val="28"/>
          <w:lang w:val="uk-UA"/>
        </w:rPr>
        <w:t>встановлення ставок рентної плати за спеціальне використання лісових ресурсів</w:t>
      </w:r>
      <w:r w:rsidRPr="00F862D7">
        <w:rPr>
          <w:sz w:val="28"/>
          <w:szCs w:val="28"/>
          <w:lang w:val="uk-UA" w:eastAsia="uk-UA"/>
        </w:rPr>
        <w:t>»</w:t>
      </w:r>
      <w:r w:rsidRPr="00F862D7">
        <w:rPr>
          <w:sz w:val="28"/>
          <w:szCs w:val="28"/>
          <w:lang w:val="uk-UA"/>
        </w:rPr>
        <w:t>,</w:t>
      </w:r>
      <w:r w:rsidRPr="00F862D7">
        <w:rPr>
          <w:color w:val="000000"/>
          <w:sz w:val="28"/>
          <w:szCs w:val="28"/>
          <w:lang w:val="uk-UA"/>
        </w:rPr>
        <w:t xml:space="preserve"> </w:t>
      </w:r>
      <w:r w:rsidRPr="00F862D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FF618E" w:rsidRDefault="00FF618E" w:rsidP="00E1630E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1630E" w:rsidRDefault="00E1630E" w:rsidP="00E1630E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1630E" w:rsidRPr="005A4E40" w:rsidRDefault="00E1630E" w:rsidP="00E1630E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E1630E" w:rsidRPr="00F862D7" w:rsidRDefault="00E1630E" w:rsidP="00E1630E">
      <w:pPr>
        <w:ind w:firstLine="567"/>
        <w:jc w:val="both"/>
        <w:rPr>
          <w:sz w:val="28"/>
          <w:szCs w:val="28"/>
          <w:lang w:eastAsia="uk-UA"/>
        </w:rPr>
      </w:pPr>
      <w:r w:rsidRPr="00F862D7">
        <w:rPr>
          <w:sz w:val="28"/>
          <w:szCs w:val="28"/>
          <w:lang w:eastAsia="uk-UA"/>
        </w:rPr>
        <w:t xml:space="preserve">1. </w:t>
      </w:r>
      <w:proofErr w:type="spellStart"/>
      <w:r w:rsidRPr="00F862D7">
        <w:rPr>
          <w:sz w:val="28"/>
          <w:szCs w:val="28"/>
          <w:lang w:eastAsia="uk-UA"/>
        </w:rPr>
        <w:t>Інформацію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взяти</w:t>
      </w:r>
      <w:proofErr w:type="spellEnd"/>
      <w:r w:rsidRPr="00F862D7">
        <w:rPr>
          <w:sz w:val="28"/>
          <w:szCs w:val="28"/>
          <w:lang w:eastAsia="uk-UA"/>
        </w:rPr>
        <w:t xml:space="preserve"> </w:t>
      </w:r>
      <w:proofErr w:type="gramStart"/>
      <w:r w:rsidRPr="00F862D7">
        <w:rPr>
          <w:sz w:val="28"/>
          <w:szCs w:val="28"/>
          <w:lang w:eastAsia="uk-UA"/>
        </w:rPr>
        <w:t>до</w:t>
      </w:r>
      <w:proofErr w:type="gramEnd"/>
      <w:r w:rsidRPr="00F862D7">
        <w:rPr>
          <w:sz w:val="28"/>
          <w:szCs w:val="28"/>
          <w:lang w:eastAsia="uk-UA"/>
        </w:rPr>
        <w:t xml:space="preserve"> </w:t>
      </w:r>
      <w:proofErr w:type="spellStart"/>
      <w:r w:rsidRPr="00F862D7">
        <w:rPr>
          <w:sz w:val="28"/>
          <w:szCs w:val="28"/>
          <w:lang w:eastAsia="uk-UA"/>
        </w:rPr>
        <w:t>відома</w:t>
      </w:r>
      <w:proofErr w:type="spellEnd"/>
      <w:r w:rsidRPr="00F862D7">
        <w:rPr>
          <w:sz w:val="28"/>
          <w:szCs w:val="28"/>
          <w:lang w:eastAsia="uk-UA"/>
        </w:rPr>
        <w:t>.</w:t>
      </w:r>
    </w:p>
    <w:p w:rsidR="00E1630E" w:rsidRPr="00F862D7" w:rsidRDefault="00E1630E" w:rsidP="00E1630E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F862D7">
        <w:rPr>
          <w:sz w:val="28"/>
          <w:szCs w:val="28"/>
          <w:lang w:val="uk-UA" w:eastAsia="uk-UA"/>
        </w:rPr>
        <w:t>2</w:t>
      </w:r>
      <w:r w:rsidRPr="00F862D7">
        <w:rPr>
          <w:sz w:val="28"/>
          <w:szCs w:val="28"/>
          <w:lang w:eastAsia="uk-UA"/>
        </w:rPr>
        <w:t xml:space="preserve">. </w:t>
      </w:r>
      <w:r w:rsidRPr="00F862D7">
        <w:rPr>
          <w:sz w:val="28"/>
          <w:szCs w:val="28"/>
          <w:lang w:val="uk-UA"/>
        </w:rPr>
        <w:t xml:space="preserve">Погодитись з </w:t>
      </w:r>
      <w:proofErr w:type="spellStart"/>
      <w:r w:rsidRPr="00F862D7">
        <w:rPr>
          <w:sz w:val="28"/>
          <w:szCs w:val="28"/>
          <w:lang w:val="uk-UA"/>
        </w:rPr>
        <w:t>проєктом</w:t>
      </w:r>
      <w:proofErr w:type="spellEnd"/>
      <w:r w:rsidRPr="00F862D7">
        <w:rPr>
          <w:sz w:val="28"/>
          <w:szCs w:val="28"/>
          <w:lang w:val="uk-UA"/>
        </w:rPr>
        <w:t xml:space="preserve"> рішення з цього питання.</w:t>
      </w:r>
    </w:p>
    <w:p w:rsidR="00E1630E" w:rsidRPr="00F862D7" w:rsidRDefault="00E1630E" w:rsidP="00E1630E">
      <w:pPr>
        <w:ind w:firstLine="567"/>
        <w:jc w:val="both"/>
        <w:rPr>
          <w:sz w:val="28"/>
          <w:szCs w:val="28"/>
          <w:lang w:val="uk-UA"/>
        </w:rPr>
      </w:pPr>
      <w:r w:rsidRPr="00F862D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62D7">
        <w:rPr>
          <w:sz w:val="28"/>
          <w:szCs w:val="28"/>
          <w:lang w:val="uk-UA"/>
        </w:rPr>
        <w:t>внести</w:t>
      </w:r>
      <w:proofErr w:type="spellEnd"/>
      <w:r w:rsidRPr="00F862D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630E" w:rsidRPr="00970479" w:rsidRDefault="00E1630E" w:rsidP="00E1630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E1630E" w:rsidRDefault="00E1630E" w:rsidP="00E1630E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522C94" w:rsidRDefault="00522C94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E1630E" w:rsidRDefault="00E1630E" w:rsidP="00E1630E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FF618E" w:rsidRDefault="00FF618E" w:rsidP="00E1630E">
      <w:pPr>
        <w:rPr>
          <w:lang w:val="uk-UA"/>
        </w:rPr>
      </w:pPr>
    </w:p>
    <w:p w:rsidR="00E1630E" w:rsidRDefault="00E1630E" w:rsidP="00E1630E">
      <w:pPr>
        <w:rPr>
          <w:lang w:val="uk-UA"/>
        </w:rPr>
      </w:pPr>
    </w:p>
    <w:p w:rsidR="00E1630E" w:rsidRPr="00B57360" w:rsidRDefault="00E1630E" w:rsidP="00E1630E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1630E" w:rsidRPr="00B57360" w:rsidRDefault="00E1630E" w:rsidP="00E1630E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1630E" w:rsidRPr="004C68C9" w:rsidRDefault="00E1630E" w:rsidP="00E1630E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E1630E" w:rsidTr="00AC722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630E" w:rsidRDefault="00E1630E" w:rsidP="00AC722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1630E" w:rsidRPr="00FC52A0" w:rsidRDefault="00E1630E" w:rsidP="00E1630E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</w:t>
      </w:r>
      <w:r w:rsidR="006D2D29">
        <w:rPr>
          <w:rFonts w:ascii="Times New Roman" w:hAnsi="Times New Roman"/>
          <w:b/>
          <w:caps/>
          <w:szCs w:val="28"/>
        </w:rPr>
        <w:t xml:space="preserve">І Ш Е Н </w:t>
      </w:r>
      <w:proofErr w:type="spellStart"/>
      <w:r w:rsidR="006D2D29">
        <w:rPr>
          <w:rFonts w:ascii="Times New Roman" w:hAnsi="Times New Roman"/>
          <w:b/>
          <w:caps/>
          <w:szCs w:val="28"/>
        </w:rPr>
        <w:t>Н</w:t>
      </w:r>
      <w:proofErr w:type="spellEnd"/>
      <w:r w:rsidR="006D2D29">
        <w:rPr>
          <w:rFonts w:ascii="Times New Roman" w:hAnsi="Times New Roman"/>
          <w:b/>
          <w:caps/>
          <w:szCs w:val="28"/>
        </w:rPr>
        <w:t xml:space="preserve"> Я</w:t>
      </w:r>
      <w:bookmarkStart w:id="0" w:name="_GoBack"/>
      <w:bookmarkEnd w:id="0"/>
      <w:r w:rsidRPr="00FC52A0">
        <w:rPr>
          <w:rFonts w:ascii="Times New Roman" w:hAnsi="Times New Roman"/>
          <w:b/>
          <w:caps/>
          <w:szCs w:val="28"/>
        </w:rPr>
        <w:t xml:space="preserve"> </w:t>
      </w:r>
    </w:p>
    <w:p w:rsidR="00E1630E" w:rsidRPr="00FC52A0" w:rsidRDefault="00E1630E" w:rsidP="00E1630E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1630E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522C94">
        <w:rPr>
          <w:b/>
          <w:sz w:val="28"/>
          <w:szCs w:val="28"/>
          <w:lang w:val="uk-UA"/>
        </w:rPr>
        <w:t xml:space="preserve">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FF618E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</w:t>
      </w:r>
    </w:p>
    <w:p w:rsidR="00E1630E" w:rsidRPr="00FC52A0" w:rsidRDefault="00E1630E" w:rsidP="00E1630E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1630E" w:rsidRPr="006331DC" w:rsidTr="00AC7222">
        <w:tc>
          <w:tcPr>
            <w:tcW w:w="6062" w:type="dxa"/>
          </w:tcPr>
          <w:p w:rsidR="00FF618E" w:rsidRPr="00353A88" w:rsidRDefault="00FF618E" w:rsidP="00FF61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Звіт про роботу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 </w:t>
            </w:r>
            <w:r w:rsidRPr="00BD65E4">
              <w:rPr>
                <w:b/>
                <w:sz w:val="28"/>
                <w:szCs w:val="28"/>
                <w:lang w:val="uk-UA"/>
              </w:rPr>
              <w:t>за період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53A88">
              <w:rPr>
                <w:b/>
                <w:sz w:val="28"/>
                <w:szCs w:val="28"/>
                <w:lang w:val="uk-UA"/>
              </w:rPr>
              <w:t xml:space="preserve">з </w:t>
            </w:r>
            <w:r w:rsidRPr="00F3775E">
              <w:rPr>
                <w:b/>
                <w:sz w:val="28"/>
                <w:szCs w:val="28"/>
                <w:lang w:val="uk-UA"/>
              </w:rPr>
              <w:t xml:space="preserve">02 </w:t>
            </w:r>
            <w:r w:rsidRPr="00353A88">
              <w:rPr>
                <w:b/>
                <w:sz w:val="28"/>
                <w:szCs w:val="28"/>
                <w:lang w:val="uk-UA"/>
              </w:rPr>
              <w:t>грудня 2020 року по 02 грудня 2021 року</w:t>
            </w:r>
          </w:p>
          <w:p w:rsidR="00E1630E" w:rsidRPr="00BB6BC1" w:rsidRDefault="00E1630E" w:rsidP="00FF618E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630E" w:rsidRPr="00FC52A0" w:rsidRDefault="00E1630E" w:rsidP="00E1630E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E1630E" w:rsidRPr="00F862D7" w:rsidRDefault="00FF618E" w:rsidP="00FF61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та обговоривши </w:t>
      </w:r>
      <w:r w:rsidRPr="00FF618E">
        <w:rPr>
          <w:sz w:val="28"/>
          <w:szCs w:val="28"/>
          <w:lang w:val="uk-UA"/>
        </w:rPr>
        <w:t>Звіт про роботу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 за період з 02 грудня 2020 року по 02 грудня 2021 року</w:t>
      </w:r>
      <w:r w:rsidR="00E1630E" w:rsidRPr="00F862D7">
        <w:rPr>
          <w:sz w:val="28"/>
          <w:szCs w:val="28"/>
          <w:lang w:val="uk-UA"/>
        </w:rPr>
        <w:t>,</w:t>
      </w:r>
      <w:r w:rsidR="00E1630E" w:rsidRPr="00F862D7">
        <w:rPr>
          <w:color w:val="000000"/>
          <w:sz w:val="28"/>
          <w:szCs w:val="28"/>
          <w:lang w:val="uk-UA"/>
        </w:rPr>
        <w:t xml:space="preserve"> </w:t>
      </w:r>
      <w:r w:rsidR="00E1630E" w:rsidRPr="00F862D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FF618E" w:rsidRDefault="00FF618E" w:rsidP="00E1630E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1630E" w:rsidRDefault="00E1630E" w:rsidP="00E1630E">
      <w:pPr>
        <w:pStyle w:val="a5"/>
        <w:tabs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1630E" w:rsidRPr="005A4E40" w:rsidRDefault="00E1630E" w:rsidP="00E1630E">
      <w:pPr>
        <w:pStyle w:val="a5"/>
        <w:tabs>
          <w:tab w:val="left" w:pos="284"/>
          <w:tab w:val="num" w:pos="1710"/>
        </w:tabs>
        <w:ind w:left="1376"/>
        <w:rPr>
          <w:rFonts w:ascii="Times New Roman" w:hAnsi="Times New Roman"/>
          <w:szCs w:val="28"/>
          <w:u w:val="single"/>
        </w:rPr>
      </w:pPr>
    </w:p>
    <w:p w:rsidR="00E1630E" w:rsidRPr="006331DC" w:rsidRDefault="00E1630E" w:rsidP="00E1630E">
      <w:pPr>
        <w:ind w:firstLine="567"/>
        <w:jc w:val="both"/>
        <w:rPr>
          <w:sz w:val="28"/>
          <w:szCs w:val="28"/>
          <w:lang w:val="uk-UA" w:eastAsia="uk-UA"/>
        </w:rPr>
      </w:pPr>
      <w:r w:rsidRPr="006331DC">
        <w:rPr>
          <w:sz w:val="28"/>
          <w:szCs w:val="28"/>
          <w:lang w:val="uk-UA" w:eastAsia="uk-UA"/>
        </w:rPr>
        <w:t>1. Інформацію взяти до відома.</w:t>
      </w:r>
    </w:p>
    <w:p w:rsidR="00FF618E" w:rsidRDefault="00FF618E" w:rsidP="00FF618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</w:t>
      </w:r>
      <w:r w:rsidRPr="00F22BC8">
        <w:rPr>
          <w:sz w:val="28"/>
          <w:szCs w:val="28"/>
          <w:lang w:val="uk-UA"/>
        </w:rPr>
        <w:t>дити</w:t>
      </w:r>
      <w:r>
        <w:rPr>
          <w:sz w:val="28"/>
          <w:szCs w:val="28"/>
          <w:lang w:val="uk-UA"/>
        </w:rPr>
        <w:t xml:space="preserve"> звіт </w:t>
      </w:r>
      <w:r w:rsidRPr="000239A7">
        <w:rPr>
          <w:sz w:val="28"/>
          <w:szCs w:val="28"/>
          <w:lang w:val="uk-UA"/>
        </w:rPr>
        <w:t xml:space="preserve">про роботу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 за період з 02 грудня 2020 року по </w:t>
      </w:r>
      <w:r>
        <w:rPr>
          <w:sz w:val="28"/>
          <w:szCs w:val="28"/>
          <w:lang w:val="uk-UA"/>
        </w:rPr>
        <w:t xml:space="preserve">   </w:t>
      </w:r>
      <w:r w:rsidRPr="000239A7">
        <w:rPr>
          <w:sz w:val="28"/>
          <w:szCs w:val="28"/>
          <w:lang w:val="uk-UA"/>
        </w:rPr>
        <w:t>02 грудня 2021 року</w:t>
      </w:r>
      <w:r>
        <w:rPr>
          <w:sz w:val="28"/>
          <w:szCs w:val="28"/>
          <w:lang w:val="uk-UA"/>
        </w:rPr>
        <w:t>.</w:t>
      </w:r>
    </w:p>
    <w:p w:rsidR="00FF618E" w:rsidRPr="00F22BC8" w:rsidRDefault="00FF618E" w:rsidP="00FF618E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3. Рекомендувати голові обласної ради врахувати звіт </w:t>
      </w:r>
      <w:r w:rsidRPr="000239A7">
        <w:rPr>
          <w:sz w:val="28"/>
          <w:szCs w:val="28"/>
          <w:lang w:val="uk-UA"/>
        </w:rPr>
        <w:t>про роботу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 за період з 02 грудня 2020 року по 02 грудня 2021 року</w:t>
      </w:r>
      <w:r>
        <w:rPr>
          <w:sz w:val="28"/>
          <w:szCs w:val="28"/>
          <w:lang w:val="uk-UA"/>
        </w:rPr>
        <w:t xml:space="preserve"> у звіті голови Рівненської обласної ради.</w:t>
      </w:r>
    </w:p>
    <w:p w:rsidR="00E1630E" w:rsidRPr="00970479" w:rsidRDefault="00E1630E" w:rsidP="00E1630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E1630E" w:rsidRDefault="00E1630E" w:rsidP="00E1630E">
      <w:pPr>
        <w:ind w:firstLine="567"/>
        <w:jc w:val="both"/>
        <w:rPr>
          <w:sz w:val="28"/>
          <w:szCs w:val="28"/>
          <w:lang w:val="uk-UA"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522C94" w:rsidRDefault="00522C94" w:rsidP="00E211D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b w:val="0"/>
          <w:color w:val="FF0000"/>
          <w:sz w:val="28"/>
          <w:szCs w:val="28"/>
          <w:lang w:eastAsia="uk-UA"/>
        </w:rPr>
      </w:pPr>
    </w:p>
    <w:p w:rsidR="00E211DA" w:rsidRDefault="00E211DA" w:rsidP="00522C9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Заступник голови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Віталій СУХОВИЧ</w:t>
      </w:r>
    </w:p>
    <w:p w:rsidR="00E1630E" w:rsidRDefault="00E1630E" w:rsidP="00E211DA">
      <w:pPr>
        <w:pStyle w:val="3"/>
        <w:tabs>
          <w:tab w:val="left" w:pos="284"/>
          <w:tab w:val="num" w:pos="360"/>
        </w:tabs>
        <w:ind w:left="0" w:firstLine="0"/>
      </w:pPr>
    </w:p>
    <w:p w:rsidR="00E1630E" w:rsidRDefault="00E1630E" w:rsidP="00E1630E">
      <w:pPr>
        <w:rPr>
          <w:lang w:val="uk-UA"/>
        </w:rPr>
      </w:pPr>
    </w:p>
    <w:sectPr w:rsidR="00E1630E" w:rsidSect="00AC7222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72"/>
    <w:rsid w:val="00042672"/>
    <w:rsid w:val="00190130"/>
    <w:rsid w:val="003241AD"/>
    <w:rsid w:val="00522C94"/>
    <w:rsid w:val="006331DC"/>
    <w:rsid w:val="00697EFF"/>
    <w:rsid w:val="006C1C32"/>
    <w:rsid w:val="006D2D29"/>
    <w:rsid w:val="00AB785D"/>
    <w:rsid w:val="00AC7222"/>
    <w:rsid w:val="00B660FC"/>
    <w:rsid w:val="00CD3BFF"/>
    <w:rsid w:val="00E1630E"/>
    <w:rsid w:val="00E211DA"/>
    <w:rsid w:val="00E3225D"/>
    <w:rsid w:val="00EC6F25"/>
    <w:rsid w:val="00F862D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72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672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42672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42672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042672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42672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04267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042672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042672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042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0426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04267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267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42672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04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426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F86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72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672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42672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42672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042672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42672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04267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042672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042672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042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0426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04267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267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42672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04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426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F86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lopachuk@ror.gov.ua" TargetMode="Externa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hyperlink" Target="mailto:slopachuk@ro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23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Relationship Id="rId22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14928</Words>
  <Characters>8509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2021-12-07T08:10:00Z</cp:lastPrinted>
  <dcterms:created xsi:type="dcterms:W3CDTF">2021-12-01T14:05:00Z</dcterms:created>
  <dcterms:modified xsi:type="dcterms:W3CDTF">2021-12-07T08:35:00Z</dcterms:modified>
</cp:coreProperties>
</file>