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C" w:rsidRPr="000854DA" w:rsidRDefault="009D536C" w:rsidP="003160CE">
      <w:pPr>
        <w:pStyle w:val="a3"/>
        <w:rPr>
          <w:rFonts w:ascii="Bookman Old Style" w:hAnsi="Bookman Old Style"/>
          <w:sz w:val="40"/>
          <w:szCs w:val="40"/>
        </w:rPr>
      </w:pPr>
      <w:r w:rsidRPr="000854DA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9D536C" w:rsidRPr="005C0F25" w:rsidRDefault="009D536C" w:rsidP="003160CE">
      <w:pPr>
        <w:pStyle w:val="a9"/>
        <w:ind w:right="0"/>
        <w:rPr>
          <w:b w:val="0"/>
          <w:sz w:val="20"/>
          <w:lang w:val="uk-UA"/>
        </w:rPr>
      </w:pPr>
    </w:p>
    <w:tbl>
      <w:tblPr>
        <w:tblStyle w:val="a7"/>
        <w:tblW w:w="103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0854DA" w:rsidRPr="000854DA" w:rsidTr="009C7AA4">
        <w:tc>
          <w:tcPr>
            <w:tcW w:w="3458" w:type="dxa"/>
          </w:tcPr>
          <w:p w:rsidR="000854DA" w:rsidRPr="000854DA" w:rsidRDefault="000854DA" w:rsidP="009C7AA4">
            <w:pPr>
              <w:pStyle w:val="a3"/>
              <w:ind w:left="-142" w:right="-142"/>
              <w:rPr>
                <w:rStyle w:val="a8"/>
                <w:rFonts w:ascii="Bookman Old Style" w:hAnsi="Bookman Old Style"/>
                <w:spacing w:val="-8"/>
                <w:sz w:val="28"/>
                <w:szCs w:val="28"/>
              </w:rPr>
            </w:pPr>
            <w:r w:rsidRPr="000854DA">
              <w:rPr>
                <w:rStyle w:val="a8"/>
                <w:rFonts w:ascii="Bookman Old Style" w:hAnsi="Bookman Old Style"/>
                <w:spacing w:val="-8"/>
                <w:sz w:val="28"/>
                <w:szCs w:val="28"/>
              </w:rPr>
              <w:t>ПОСТІЙНА КОМІСІЯ</w:t>
            </w:r>
          </w:p>
          <w:p w:rsidR="000854DA" w:rsidRPr="000854DA" w:rsidRDefault="000854DA" w:rsidP="000854DA">
            <w:pPr>
              <w:pStyle w:val="a3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0854DA">
              <w:rPr>
                <w:rStyle w:val="a8"/>
                <w:rFonts w:ascii="Bookman Old Style" w:hAnsi="Bookman Old Style"/>
                <w:sz w:val="28"/>
                <w:szCs w:val="28"/>
              </w:rPr>
              <w:t>з економічних питань</w:t>
            </w:r>
            <w:r w:rsidRPr="000854DA">
              <w:rPr>
                <w:rStyle w:val="a8"/>
                <w:rFonts w:ascii="Bookman Old Style" w:hAnsi="Bookman Old Style"/>
                <w:sz w:val="28"/>
                <w:szCs w:val="28"/>
              </w:rPr>
              <w:t xml:space="preserve"> </w:t>
            </w:r>
            <w:r w:rsidRPr="000854DA">
              <w:rPr>
                <w:rStyle w:val="a8"/>
                <w:rFonts w:ascii="Bookman Old Style" w:hAnsi="Bookman Old Style"/>
                <w:sz w:val="28"/>
                <w:szCs w:val="28"/>
              </w:rPr>
              <w:t>та комунальної власності</w:t>
            </w:r>
          </w:p>
        </w:tc>
        <w:tc>
          <w:tcPr>
            <w:tcW w:w="3458" w:type="dxa"/>
          </w:tcPr>
          <w:p w:rsidR="000854DA" w:rsidRPr="000854DA" w:rsidRDefault="000854DA" w:rsidP="009C7AA4">
            <w:pPr>
              <w:pStyle w:val="a3"/>
              <w:ind w:left="-142" w:right="-142"/>
              <w:rPr>
                <w:rStyle w:val="a8"/>
                <w:rFonts w:ascii="Bookman Old Style" w:hAnsi="Bookman Old Style"/>
                <w:spacing w:val="-8"/>
                <w:sz w:val="28"/>
                <w:szCs w:val="28"/>
              </w:rPr>
            </w:pPr>
            <w:r w:rsidRPr="000854DA">
              <w:rPr>
                <w:rStyle w:val="a8"/>
                <w:rFonts w:ascii="Bookman Old Style" w:hAnsi="Bookman Old Style"/>
                <w:spacing w:val="-8"/>
                <w:sz w:val="28"/>
                <w:szCs w:val="28"/>
              </w:rPr>
              <w:t>ПОСТІЙНА КОМІСІЯ</w:t>
            </w:r>
          </w:p>
          <w:p w:rsidR="000854DA" w:rsidRPr="000854DA" w:rsidRDefault="000854DA" w:rsidP="009C7AA4">
            <w:pPr>
              <w:pStyle w:val="a3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0854DA">
              <w:rPr>
                <w:rStyle w:val="a8"/>
                <w:rFonts w:ascii="Bookman Old Style" w:hAnsi="Bookman Old Style"/>
                <w:sz w:val="28"/>
                <w:szCs w:val="28"/>
              </w:rPr>
              <w:t>з питань аграрної політики, земельних відносин та розвитку села</w:t>
            </w:r>
          </w:p>
        </w:tc>
        <w:tc>
          <w:tcPr>
            <w:tcW w:w="3458" w:type="dxa"/>
          </w:tcPr>
          <w:p w:rsidR="000854DA" w:rsidRPr="000854DA" w:rsidRDefault="000854DA" w:rsidP="009C7AA4">
            <w:pPr>
              <w:shd w:val="clear" w:color="auto" w:fill="FFFFFF"/>
              <w:ind w:left="-142" w:right="-142"/>
              <w:jc w:val="center"/>
              <w:rPr>
                <w:rFonts w:ascii="Bookman Old Style" w:hAnsi="Bookman Old Style"/>
                <w:bCs/>
                <w:iCs/>
                <w:spacing w:val="-8"/>
                <w:szCs w:val="28"/>
                <w:bdr w:val="none" w:sz="0" w:space="0" w:color="auto" w:frame="1"/>
                <w:lang w:val="uk-UA"/>
              </w:rPr>
            </w:pPr>
            <w:r w:rsidRPr="000854DA">
              <w:rPr>
                <w:rFonts w:ascii="Bookman Old Style" w:hAnsi="Bookman Old Style"/>
                <w:bCs/>
                <w:iCs/>
                <w:spacing w:val="-8"/>
                <w:szCs w:val="28"/>
                <w:bdr w:val="none" w:sz="0" w:space="0" w:color="auto" w:frame="1"/>
                <w:lang w:val="uk-UA"/>
              </w:rPr>
              <w:t>ПОСТІЙНА КОМІСІЯ</w:t>
            </w:r>
          </w:p>
          <w:p w:rsidR="000854DA" w:rsidRPr="000854DA" w:rsidRDefault="000854DA" w:rsidP="009C7AA4">
            <w:pPr>
              <w:shd w:val="clear" w:color="auto" w:fill="FFFFFF"/>
              <w:jc w:val="center"/>
              <w:rPr>
                <w:rFonts w:ascii="Bookman Old Style" w:hAnsi="Bookman Old Style"/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0854DA">
              <w:rPr>
                <w:rFonts w:ascii="Bookman Old Style" w:hAnsi="Bookman Old Style"/>
                <w:bCs/>
                <w:iCs/>
                <w:szCs w:val="28"/>
                <w:bdr w:val="none" w:sz="0" w:space="0" w:color="auto" w:frame="1"/>
                <w:lang w:val="uk-UA"/>
              </w:rPr>
              <w:t>з питань будівництва</w:t>
            </w:r>
          </w:p>
          <w:p w:rsidR="000854DA" w:rsidRPr="000854DA" w:rsidRDefault="000854DA" w:rsidP="009C7AA4">
            <w:pPr>
              <w:pStyle w:val="a3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0854DA">
              <w:rPr>
                <w:rFonts w:ascii="Bookman Old Style" w:hAnsi="Bookman Old Style"/>
                <w:b w:val="0"/>
                <w:bCs/>
                <w:iCs/>
                <w:sz w:val="28"/>
                <w:szCs w:val="28"/>
                <w:bdr w:val="none" w:sz="0" w:space="0" w:color="auto" w:frame="1"/>
              </w:rPr>
              <w:t>та розвитку інфраструктури</w:t>
            </w:r>
          </w:p>
        </w:tc>
      </w:tr>
    </w:tbl>
    <w:p w:rsidR="000854DA" w:rsidRPr="005C0F25" w:rsidRDefault="000854DA" w:rsidP="000854DA">
      <w:pPr>
        <w:pStyle w:val="a9"/>
        <w:ind w:right="0"/>
        <w:rPr>
          <w:b w:val="0"/>
          <w:sz w:val="20"/>
          <w:lang w:val="uk-UA"/>
        </w:rPr>
      </w:pPr>
    </w:p>
    <w:p w:rsidR="000854DA" w:rsidRPr="0087589F" w:rsidRDefault="000854DA" w:rsidP="000854DA">
      <w:pPr>
        <w:jc w:val="center"/>
        <w:rPr>
          <w:b/>
          <w:i/>
          <w:sz w:val="20"/>
          <w:lang w:val="uk-UA"/>
        </w:rPr>
      </w:pPr>
      <w:r w:rsidRPr="0087589F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87589F">
          <w:rPr>
            <w:b/>
            <w:i/>
            <w:sz w:val="20"/>
            <w:lang w:val="uk-UA"/>
          </w:rPr>
          <w:t>1, м</w:t>
        </w:r>
      </w:smartTag>
      <w:r w:rsidRPr="0087589F">
        <w:rPr>
          <w:b/>
          <w:i/>
          <w:sz w:val="20"/>
          <w:lang w:val="uk-UA"/>
        </w:rPr>
        <w:t xml:space="preserve">. Рівне, 33013. Тел. (036-2) </w:t>
      </w:r>
      <w:r w:rsidRPr="0087589F">
        <w:rPr>
          <w:b/>
          <w:i/>
          <w:sz w:val="20"/>
          <w:shd w:val="clear" w:color="auto" w:fill="FFFFFF"/>
          <w:lang w:val="uk-UA"/>
        </w:rPr>
        <w:t>63-40-04</w:t>
      </w:r>
      <w:r w:rsidRPr="0087589F">
        <w:rPr>
          <w:b/>
          <w:i/>
          <w:sz w:val="20"/>
          <w:lang w:val="uk-UA"/>
        </w:rPr>
        <w:t>, 62-31-37, факс (036-2) 62-00-64.</w:t>
      </w:r>
      <w:r w:rsidRPr="0087589F">
        <w:rPr>
          <w:b/>
          <w:i/>
          <w:sz w:val="20"/>
          <w:lang w:val="uk-UA"/>
        </w:rPr>
        <w:br/>
        <w:t>Е-</w:t>
      </w:r>
      <w:proofErr w:type="spellStart"/>
      <w:r w:rsidRPr="0087589F">
        <w:rPr>
          <w:b/>
          <w:i/>
          <w:sz w:val="20"/>
          <w:lang w:val="uk-UA"/>
        </w:rPr>
        <w:t>mail</w:t>
      </w:r>
      <w:proofErr w:type="spellEnd"/>
      <w:r w:rsidRPr="0087589F">
        <w:rPr>
          <w:b/>
          <w:i/>
          <w:sz w:val="20"/>
          <w:lang w:val="uk-UA"/>
        </w:rPr>
        <w:t xml:space="preserve">: </w:t>
      </w:r>
      <w:r w:rsidRPr="0087589F">
        <w:rPr>
          <w:b/>
          <w:i/>
          <w:sz w:val="20"/>
          <w:shd w:val="clear" w:color="auto" w:fill="FFFFFF"/>
          <w:lang w:val="uk-UA"/>
        </w:rPr>
        <w:t>bss@ror.gov.ua</w:t>
      </w:r>
      <w:r w:rsidRPr="0087589F">
        <w:rPr>
          <w:b/>
          <w:i/>
          <w:sz w:val="20"/>
          <w:lang w:val="uk-UA"/>
        </w:rPr>
        <w:t>, krso@ror.gov.ua</w:t>
      </w:r>
    </w:p>
    <w:p w:rsidR="000854DA" w:rsidRPr="000854DA" w:rsidRDefault="000854DA" w:rsidP="000854DA">
      <w:pPr>
        <w:pStyle w:val="a9"/>
        <w:ind w:right="0"/>
        <w:rPr>
          <w:b w:val="0"/>
          <w:sz w:val="10"/>
          <w:szCs w:val="10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</w:t>
      </w:r>
      <w:r w:rsidR="005C0F25">
        <w:rPr>
          <w:b/>
          <w:szCs w:val="28"/>
          <w:lang w:val="uk-UA"/>
        </w:rPr>
        <w:t>их</w:t>
      </w:r>
      <w:r w:rsidRPr="003E13E4">
        <w:rPr>
          <w:b/>
          <w:szCs w:val="28"/>
          <w:lang w:val="uk-UA"/>
        </w:rPr>
        <w:t xml:space="preserve"> комісі</w:t>
      </w:r>
      <w:r w:rsidR="005C0F25">
        <w:rPr>
          <w:b/>
          <w:szCs w:val="28"/>
          <w:lang w:val="uk-UA"/>
        </w:rPr>
        <w:t>й</w:t>
      </w:r>
      <w:r w:rsidRPr="003E13E4">
        <w:rPr>
          <w:b/>
          <w:szCs w:val="28"/>
          <w:lang w:val="uk-UA"/>
        </w:rPr>
        <w:t xml:space="preserve"> обласної ради</w:t>
      </w:r>
    </w:p>
    <w:p w:rsidR="009D536C" w:rsidRPr="005C0F25" w:rsidRDefault="009D536C" w:rsidP="003160CE">
      <w:pPr>
        <w:jc w:val="both"/>
        <w:rPr>
          <w:sz w:val="20"/>
          <w:lang w:val="uk-UA"/>
        </w:rPr>
      </w:pPr>
    </w:p>
    <w:p w:rsidR="009D536C" w:rsidRPr="005C0F25" w:rsidRDefault="009D536C" w:rsidP="003160CE">
      <w:pPr>
        <w:jc w:val="both"/>
        <w:rPr>
          <w:sz w:val="20"/>
          <w:lang w:val="uk-UA"/>
        </w:rPr>
      </w:pPr>
    </w:p>
    <w:p w:rsidR="009D536C" w:rsidRPr="003E13E4" w:rsidRDefault="000854DA" w:rsidP="003160C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21</w:t>
      </w:r>
      <w:r w:rsidR="00D24696">
        <w:rPr>
          <w:b/>
          <w:szCs w:val="28"/>
          <w:lang w:val="uk-UA"/>
        </w:rPr>
        <w:t xml:space="preserve">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A5591A">
        <w:rPr>
          <w:b/>
          <w:szCs w:val="28"/>
          <w:lang w:val="uk-UA"/>
        </w:rPr>
        <w:tab/>
        <w:t xml:space="preserve"> </w:t>
      </w:r>
      <w:r w:rsidR="007E6F66" w:rsidRPr="003E13E4">
        <w:rPr>
          <w:b/>
          <w:szCs w:val="28"/>
          <w:lang w:val="uk-UA"/>
        </w:rPr>
        <w:t xml:space="preserve">        </w:t>
      </w:r>
      <w:r w:rsidR="009D536C" w:rsidRPr="003E13E4">
        <w:rPr>
          <w:b/>
          <w:szCs w:val="28"/>
          <w:lang w:val="uk-UA"/>
        </w:rPr>
        <w:t>№ 1</w:t>
      </w:r>
    </w:p>
    <w:p w:rsidR="009D536C" w:rsidRPr="005C0F25" w:rsidRDefault="009D536C" w:rsidP="003160CE">
      <w:pPr>
        <w:rPr>
          <w:sz w:val="20"/>
          <w:lang w:val="uk-UA"/>
        </w:rPr>
      </w:pPr>
    </w:p>
    <w:p w:rsidR="009D536C" w:rsidRPr="005C0F25" w:rsidRDefault="009D536C" w:rsidP="003160CE">
      <w:pPr>
        <w:rPr>
          <w:sz w:val="20"/>
          <w:lang w:val="uk-UA"/>
        </w:rPr>
      </w:pPr>
    </w:p>
    <w:p w:rsidR="009D536C" w:rsidRPr="003E13E4" w:rsidRDefault="000854DA" w:rsidP="003160CE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87589F">
        <w:rPr>
          <w:b/>
          <w:szCs w:val="28"/>
          <w:lang w:val="uk-UA"/>
        </w:rPr>
        <w:t xml:space="preserve">Про </w:t>
      </w:r>
      <w:r w:rsidRPr="0087589F">
        <w:rPr>
          <w:b/>
          <w:bCs/>
          <w:szCs w:val="28"/>
          <w:lang w:val="uk-UA"/>
        </w:rPr>
        <w:t>обласний бюджет Рівненської області на 2022 рік</w:t>
      </w:r>
    </w:p>
    <w:p w:rsidR="009D536C" w:rsidRPr="005C0F25" w:rsidRDefault="009D536C" w:rsidP="003160CE">
      <w:pPr>
        <w:pStyle w:val="a5"/>
        <w:rPr>
          <w:rFonts w:ascii="Times New Roman" w:hAnsi="Times New Roman"/>
          <w:sz w:val="20"/>
        </w:rPr>
      </w:pPr>
    </w:p>
    <w:p w:rsidR="009D536C" w:rsidRPr="005C0F25" w:rsidRDefault="009D536C" w:rsidP="003160CE">
      <w:pPr>
        <w:pStyle w:val="a5"/>
        <w:rPr>
          <w:rFonts w:ascii="Times New Roman" w:hAnsi="Times New Roman"/>
          <w:sz w:val="20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0854DA" w:rsidRPr="0087589F">
        <w:rPr>
          <w:szCs w:val="28"/>
          <w:lang w:val="uk-UA"/>
        </w:rPr>
        <w:t>директора департаменту фінансів Рівненської обл</w:t>
      </w:r>
      <w:r w:rsidR="000854DA">
        <w:rPr>
          <w:szCs w:val="28"/>
          <w:lang w:val="uk-UA"/>
        </w:rPr>
        <w:t xml:space="preserve">асної </w:t>
      </w:r>
      <w:r w:rsidR="000854DA" w:rsidRPr="0087589F">
        <w:rPr>
          <w:szCs w:val="28"/>
          <w:lang w:val="uk-UA"/>
        </w:rPr>
        <w:t>держ</w:t>
      </w:r>
      <w:r w:rsidR="000854DA">
        <w:rPr>
          <w:szCs w:val="28"/>
          <w:lang w:val="uk-UA"/>
        </w:rPr>
        <w:t xml:space="preserve">авної </w:t>
      </w:r>
      <w:r w:rsidR="000854DA" w:rsidRPr="0087589F">
        <w:rPr>
          <w:szCs w:val="28"/>
          <w:lang w:val="uk-UA"/>
        </w:rPr>
        <w:t>адміністрації</w:t>
      </w:r>
      <w:r w:rsidR="000854DA" w:rsidRPr="003E13E4">
        <w:rPr>
          <w:szCs w:val="28"/>
          <w:lang w:val="uk-UA"/>
        </w:rPr>
        <w:t xml:space="preserve"> </w:t>
      </w:r>
      <w:r w:rsidR="000854DA" w:rsidRPr="0087589F">
        <w:rPr>
          <w:szCs w:val="28"/>
          <w:lang w:val="uk-UA"/>
        </w:rPr>
        <w:t>Ліді</w:t>
      </w:r>
      <w:r w:rsidR="000854DA">
        <w:rPr>
          <w:szCs w:val="28"/>
          <w:lang w:val="uk-UA"/>
        </w:rPr>
        <w:t>ї</w:t>
      </w:r>
      <w:r w:rsidR="000854DA" w:rsidRPr="0087589F">
        <w:rPr>
          <w:szCs w:val="28"/>
          <w:lang w:val="uk-UA"/>
        </w:rPr>
        <w:t xml:space="preserve"> БІЛЯК</w:t>
      </w:r>
      <w:r w:rsidR="000854DA">
        <w:rPr>
          <w:szCs w:val="28"/>
          <w:lang w:val="uk-UA"/>
        </w:rPr>
        <w:t xml:space="preserve"> про </w:t>
      </w:r>
      <w:r w:rsidR="000854DA" w:rsidRPr="000854DA">
        <w:rPr>
          <w:bCs/>
          <w:szCs w:val="28"/>
          <w:lang w:val="uk-UA"/>
        </w:rPr>
        <w:t>обласний бюджет Рівненської області на 2022 рік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5C0F25" w:rsidRDefault="009D536C" w:rsidP="003160CE">
      <w:pPr>
        <w:pStyle w:val="a5"/>
        <w:rPr>
          <w:rFonts w:ascii="Times New Roman" w:hAnsi="Times New Roman"/>
          <w:sz w:val="20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5C0F25" w:rsidRDefault="009D536C" w:rsidP="003160CE">
      <w:pPr>
        <w:pStyle w:val="a5"/>
        <w:jc w:val="center"/>
        <w:rPr>
          <w:rFonts w:ascii="Times New Roman" w:hAnsi="Times New Roman"/>
          <w:sz w:val="20"/>
        </w:rPr>
      </w:pPr>
    </w:p>
    <w:p w:rsidR="000854DA" w:rsidRPr="0087589F" w:rsidRDefault="000854DA" w:rsidP="000854DA">
      <w:pPr>
        <w:ind w:firstLine="851"/>
        <w:rPr>
          <w:szCs w:val="28"/>
          <w:lang w:val="uk-UA"/>
        </w:rPr>
      </w:pPr>
      <w:r w:rsidRPr="0087589F">
        <w:rPr>
          <w:szCs w:val="28"/>
          <w:lang w:val="uk-UA"/>
        </w:rPr>
        <w:t>1. Інформацію взяти до відома.</w:t>
      </w:r>
    </w:p>
    <w:p w:rsidR="000854DA" w:rsidRPr="0087589F" w:rsidRDefault="000854DA" w:rsidP="000854DA">
      <w:pPr>
        <w:ind w:firstLine="851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2. Погодитися з проєктом рішення з цього питання.</w:t>
      </w:r>
    </w:p>
    <w:p w:rsidR="000854DA" w:rsidRPr="0087589F" w:rsidRDefault="000854DA" w:rsidP="000854DA">
      <w:pPr>
        <w:ind w:firstLine="851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854DA" w:rsidRPr="0087589F" w:rsidRDefault="000854DA" w:rsidP="000854DA">
      <w:pPr>
        <w:ind w:firstLine="851"/>
        <w:jc w:val="both"/>
        <w:rPr>
          <w:szCs w:val="28"/>
          <w:lang w:val="uk-UA"/>
        </w:rPr>
      </w:pPr>
      <w:r w:rsidRPr="0087589F">
        <w:rPr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Pr="0087589F">
        <w:rPr>
          <w:szCs w:val="28"/>
          <w:lang w:val="uk-UA"/>
        </w:rPr>
        <w:t xml:space="preserve">Рекомендувати Рівненській обласній державній адміністрації при </w:t>
      </w:r>
      <w:r w:rsidRPr="0087589F">
        <w:rPr>
          <w:bCs/>
          <w:szCs w:val="28"/>
          <w:shd w:val="clear" w:color="auto" w:fill="FFFFFF"/>
          <w:lang w:val="uk-UA"/>
        </w:rPr>
        <w:t xml:space="preserve">розподілі у 2022 році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виділити кошти для проведення капітального ремонту автомобільної дороги по вул. </w:t>
      </w:r>
      <w:proofErr w:type="spellStart"/>
      <w:r w:rsidRPr="0087589F">
        <w:rPr>
          <w:bCs/>
          <w:szCs w:val="28"/>
          <w:shd w:val="clear" w:color="auto" w:fill="FFFFFF"/>
          <w:lang w:val="uk-UA"/>
        </w:rPr>
        <w:t>Вишнивці</w:t>
      </w:r>
      <w:proofErr w:type="spellEnd"/>
      <w:r w:rsidRPr="0087589F">
        <w:rPr>
          <w:bCs/>
          <w:szCs w:val="28"/>
          <w:shd w:val="clear" w:color="auto" w:fill="FFFFFF"/>
          <w:lang w:val="uk-UA"/>
        </w:rPr>
        <w:br/>
        <w:t xml:space="preserve">в с. </w:t>
      </w:r>
      <w:proofErr w:type="spellStart"/>
      <w:r w:rsidRPr="0087589F">
        <w:rPr>
          <w:bCs/>
          <w:szCs w:val="28"/>
          <w:shd w:val="clear" w:color="auto" w:fill="FFFFFF"/>
          <w:lang w:val="uk-UA"/>
        </w:rPr>
        <w:t>Кухітська</w:t>
      </w:r>
      <w:proofErr w:type="spellEnd"/>
      <w:r w:rsidRPr="0087589F">
        <w:rPr>
          <w:bCs/>
          <w:szCs w:val="28"/>
          <w:shd w:val="clear" w:color="auto" w:fill="FFFFFF"/>
          <w:lang w:val="uk-UA"/>
        </w:rPr>
        <w:t xml:space="preserve"> Воля </w:t>
      </w:r>
      <w:proofErr w:type="spellStart"/>
      <w:r w:rsidRPr="0087589F">
        <w:rPr>
          <w:bCs/>
          <w:szCs w:val="28"/>
          <w:shd w:val="clear" w:color="auto" w:fill="FFFFFF"/>
          <w:lang w:val="uk-UA"/>
        </w:rPr>
        <w:t>Вараського</w:t>
      </w:r>
      <w:proofErr w:type="spellEnd"/>
      <w:r w:rsidRPr="0087589F">
        <w:rPr>
          <w:bCs/>
          <w:szCs w:val="28"/>
          <w:shd w:val="clear" w:color="auto" w:fill="FFFFFF"/>
          <w:lang w:val="uk-UA"/>
        </w:rPr>
        <w:t xml:space="preserve"> району.</w:t>
      </w:r>
    </w:p>
    <w:p w:rsidR="009D536C" w:rsidRPr="005C0F25" w:rsidRDefault="009D536C" w:rsidP="003160CE">
      <w:pPr>
        <w:jc w:val="both"/>
        <w:rPr>
          <w:szCs w:val="28"/>
          <w:lang w:val="uk-UA"/>
        </w:rPr>
      </w:pPr>
    </w:p>
    <w:p w:rsidR="005C0F25" w:rsidRPr="0087589F" w:rsidRDefault="005C0F25" w:rsidP="005C0F25">
      <w:pPr>
        <w:ind w:firstLine="567"/>
        <w:jc w:val="both"/>
        <w:rPr>
          <w:szCs w:val="28"/>
          <w:lang w:val="uk-UA"/>
        </w:rPr>
      </w:pPr>
    </w:p>
    <w:tbl>
      <w:tblPr>
        <w:tblStyle w:val="a7"/>
        <w:tblW w:w="101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36"/>
        <w:gridCol w:w="3231"/>
        <w:gridCol w:w="236"/>
        <w:gridCol w:w="3231"/>
      </w:tblGrid>
      <w:tr w:rsidR="005C0F25" w:rsidRPr="0087589F" w:rsidTr="000F5BAB">
        <w:tc>
          <w:tcPr>
            <w:tcW w:w="3231" w:type="dxa"/>
          </w:tcPr>
          <w:p w:rsidR="005C0F25" w:rsidRDefault="005C0F25" w:rsidP="009C7AA4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  <w:r w:rsidRPr="0087589F">
              <w:rPr>
                <w:rStyle w:val="a8"/>
                <w:b w:val="0"/>
                <w:szCs w:val="28"/>
                <w:lang w:val="uk-UA"/>
              </w:rPr>
              <w:t>Голова постійної комісії з економічних питань та комунальної власності</w:t>
            </w:r>
          </w:p>
          <w:p w:rsidR="005C0F25" w:rsidRDefault="005C0F25" w:rsidP="009C7AA4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</w:p>
          <w:p w:rsidR="005C0F25" w:rsidRDefault="005C0F25" w:rsidP="009C7AA4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</w:p>
          <w:p w:rsidR="005C0F25" w:rsidRDefault="005C0F25" w:rsidP="009C7AA4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</w:p>
          <w:p w:rsidR="005C0F25" w:rsidRDefault="005C0F25" w:rsidP="009C7AA4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</w:p>
          <w:p w:rsidR="005C0F25" w:rsidRPr="00C348F7" w:rsidRDefault="005C0F25" w:rsidP="009C7AA4">
            <w:pPr>
              <w:jc w:val="center"/>
              <w:rPr>
                <w:b/>
                <w:szCs w:val="28"/>
                <w:lang w:val="uk-UA"/>
              </w:rPr>
            </w:pPr>
            <w:r w:rsidRPr="00C348F7">
              <w:rPr>
                <w:b/>
                <w:bCs/>
                <w:szCs w:val="28"/>
                <w:shd w:val="clear" w:color="auto" w:fill="FFFFFF"/>
                <w:lang w:val="uk-UA"/>
              </w:rPr>
              <w:t>Андрій ПЕХОТІН</w:t>
            </w:r>
          </w:p>
        </w:tc>
        <w:tc>
          <w:tcPr>
            <w:tcW w:w="236" w:type="dxa"/>
          </w:tcPr>
          <w:p w:rsidR="005C0F25" w:rsidRPr="0087589F" w:rsidRDefault="005C0F25" w:rsidP="009C7AA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231" w:type="dxa"/>
          </w:tcPr>
          <w:p w:rsidR="005C0F25" w:rsidRPr="0087589F" w:rsidRDefault="005C0F25" w:rsidP="009C7AA4">
            <w:pPr>
              <w:pStyle w:val="a3"/>
              <w:ind w:left="-142" w:right="-142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87589F">
              <w:rPr>
                <w:rStyle w:val="a8"/>
                <w:rFonts w:ascii="Times New Roman" w:hAnsi="Times New Roman"/>
                <w:sz w:val="28"/>
                <w:szCs w:val="28"/>
              </w:rPr>
              <w:t>Голова постійної комісії</w:t>
            </w:r>
          </w:p>
          <w:p w:rsidR="005C0F25" w:rsidRPr="00C348F7" w:rsidRDefault="005C0F25" w:rsidP="009C7AA4">
            <w:pPr>
              <w:jc w:val="both"/>
              <w:rPr>
                <w:rStyle w:val="a8"/>
                <w:b w:val="0"/>
                <w:spacing w:val="-4"/>
                <w:szCs w:val="28"/>
                <w:lang w:val="uk-UA"/>
              </w:rPr>
            </w:pPr>
            <w:r w:rsidRPr="00C348F7">
              <w:rPr>
                <w:rStyle w:val="a8"/>
                <w:b w:val="0"/>
                <w:szCs w:val="28"/>
                <w:lang w:val="uk-UA"/>
              </w:rPr>
              <w:t xml:space="preserve">з питань аграрної політики, </w:t>
            </w:r>
            <w:bookmarkStart w:id="0" w:name="_GoBack"/>
            <w:bookmarkEnd w:id="0"/>
            <w:r w:rsidRPr="00C348F7">
              <w:rPr>
                <w:rStyle w:val="a8"/>
                <w:b w:val="0"/>
                <w:szCs w:val="28"/>
                <w:lang w:val="uk-UA"/>
              </w:rPr>
              <w:t>земельних</w:t>
            </w:r>
            <w:r w:rsidRPr="00C348F7">
              <w:rPr>
                <w:rStyle w:val="a8"/>
                <w:b w:val="0"/>
                <w:spacing w:val="-4"/>
                <w:szCs w:val="28"/>
                <w:lang w:val="uk-UA"/>
              </w:rPr>
              <w:t xml:space="preserve"> відносин та розвитку села</w:t>
            </w:r>
          </w:p>
          <w:p w:rsidR="005C0F25" w:rsidRDefault="005C0F25" w:rsidP="009C7AA4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</w:p>
          <w:p w:rsidR="005C0F25" w:rsidRDefault="005C0F25" w:rsidP="009C7AA4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</w:p>
          <w:p w:rsidR="005C0F25" w:rsidRDefault="005C0F25" w:rsidP="009C7AA4">
            <w:pPr>
              <w:jc w:val="both"/>
              <w:rPr>
                <w:rStyle w:val="a8"/>
                <w:b w:val="0"/>
                <w:szCs w:val="28"/>
                <w:lang w:val="uk-UA"/>
              </w:rPr>
            </w:pPr>
          </w:p>
          <w:p w:rsidR="005C0F25" w:rsidRPr="00C348F7" w:rsidRDefault="005C0F25" w:rsidP="009C7AA4">
            <w:pPr>
              <w:jc w:val="center"/>
              <w:rPr>
                <w:b/>
                <w:szCs w:val="28"/>
                <w:lang w:val="uk-UA"/>
              </w:rPr>
            </w:pPr>
            <w:r w:rsidRPr="00C348F7">
              <w:rPr>
                <w:b/>
                <w:bCs/>
                <w:szCs w:val="28"/>
                <w:shd w:val="clear" w:color="auto" w:fill="FFFFFF"/>
                <w:lang w:val="uk-UA"/>
              </w:rPr>
              <w:t>Віктор ЩЕРБАЧУК</w:t>
            </w:r>
          </w:p>
        </w:tc>
        <w:tc>
          <w:tcPr>
            <w:tcW w:w="236" w:type="dxa"/>
          </w:tcPr>
          <w:p w:rsidR="005C0F25" w:rsidRPr="0087589F" w:rsidRDefault="005C0F25" w:rsidP="009C7AA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231" w:type="dxa"/>
          </w:tcPr>
          <w:p w:rsidR="005C0F25" w:rsidRDefault="005C0F25" w:rsidP="009C7AA4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87589F">
              <w:rPr>
                <w:bCs/>
                <w:iCs/>
                <w:szCs w:val="28"/>
                <w:bdr w:val="none" w:sz="0" w:space="0" w:color="auto" w:frame="1"/>
                <w:lang w:val="uk-UA"/>
              </w:rPr>
              <w:t>Секретар постійної комісії з питань будівництва та розвитку інфраструктури</w:t>
            </w:r>
          </w:p>
          <w:p w:rsidR="005C0F25" w:rsidRDefault="005C0F25" w:rsidP="009C7AA4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</w:p>
          <w:p w:rsidR="005C0F25" w:rsidRDefault="005C0F25" w:rsidP="009C7AA4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</w:p>
          <w:p w:rsidR="005C0F25" w:rsidRDefault="005C0F25" w:rsidP="009C7AA4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</w:p>
          <w:p w:rsidR="005C0F25" w:rsidRPr="0087589F" w:rsidRDefault="005C0F25" w:rsidP="009C7AA4">
            <w:pPr>
              <w:jc w:val="center"/>
              <w:rPr>
                <w:szCs w:val="28"/>
                <w:lang w:val="uk-UA"/>
              </w:rPr>
            </w:pPr>
            <w:r w:rsidRPr="0087589F">
              <w:rPr>
                <w:b/>
                <w:szCs w:val="28"/>
                <w:bdr w:val="none" w:sz="0" w:space="0" w:color="auto" w:frame="1"/>
                <w:lang w:val="uk-UA" w:eastAsia="ru-RU"/>
              </w:rPr>
              <w:t>Сергій КОКОРСЬКИЙ</w:t>
            </w:r>
          </w:p>
        </w:tc>
      </w:tr>
    </w:tbl>
    <w:p w:rsidR="009D536C" w:rsidRPr="003E13E4" w:rsidRDefault="009D536C" w:rsidP="005C0F25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</w:p>
    <w:sectPr w:rsidR="009D536C" w:rsidRPr="003E13E4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63D7"/>
    <w:rsid w:val="000854DA"/>
    <w:rsid w:val="0009153E"/>
    <w:rsid w:val="000A1AA7"/>
    <w:rsid w:val="000B3A75"/>
    <w:rsid w:val="000F5BAB"/>
    <w:rsid w:val="000F7F68"/>
    <w:rsid w:val="001005F5"/>
    <w:rsid w:val="001418D7"/>
    <w:rsid w:val="00161BDD"/>
    <w:rsid w:val="001A0D99"/>
    <w:rsid w:val="001E6403"/>
    <w:rsid w:val="001F54F1"/>
    <w:rsid w:val="00207AD9"/>
    <w:rsid w:val="00255C91"/>
    <w:rsid w:val="002C16B4"/>
    <w:rsid w:val="002D5379"/>
    <w:rsid w:val="002D7CAB"/>
    <w:rsid w:val="003160CE"/>
    <w:rsid w:val="0034697F"/>
    <w:rsid w:val="003E13E4"/>
    <w:rsid w:val="003E4A06"/>
    <w:rsid w:val="003E5AC3"/>
    <w:rsid w:val="004433B5"/>
    <w:rsid w:val="00474601"/>
    <w:rsid w:val="00486153"/>
    <w:rsid w:val="004B19A1"/>
    <w:rsid w:val="004F432C"/>
    <w:rsid w:val="0051235C"/>
    <w:rsid w:val="005450E9"/>
    <w:rsid w:val="00555ADB"/>
    <w:rsid w:val="00565B74"/>
    <w:rsid w:val="005B3D42"/>
    <w:rsid w:val="005C0F25"/>
    <w:rsid w:val="005D71B8"/>
    <w:rsid w:val="00625950"/>
    <w:rsid w:val="00632DC7"/>
    <w:rsid w:val="00655B78"/>
    <w:rsid w:val="006F3E81"/>
    <w:rsid w:val="007578B9"/>
    <w:rsid w:val="00793A5C"/>
    <w:rsid w:val="007E5CD5"/>
    <w:rsid w:val="007E6F66"/>
    <w:rsid w:val="00832DA7"/>
    <w:rsid w:val="0084385A"/>
    <w:rsid w:val="00846D27"/>
    <w:rsid w:val="008573ED"/>
    <w:rsid w:val="009450C5"/>
    <w:rsid w:val="009957BD"/>
    <w:rsid w:val="009C221F"/>
    <w:rsid w:val="009D536C"/>
    <w:rsid w:val="00A058AD"/>
    <w:rsid w:val="00A26362"/>
    <w:rsid w:val="00A5591A"/>
    <w:rsid w:val="00A84EAA"/>
    <w:rsid w:val="00AD2DDC"/>
    <w:rsid w:val="00AD6077"/>
    <w:rsid w:val="00B350FA"/>
    <w:rsid w:val="00B52E54"/>
    <w:rsid w:val="00B97578"/>
    <w:rsid w:val="00BA2F78"/>
    <w:rsid w:val="00BA7075"/>
    <w:rsid w:val="00BC5635"/>
    <w:rsid w:val="00BE2717"/>
    <w:rsid w:val="00C1475A"/>
    <w:rsid w:val="00D24696"/>
    <w:rsid w:val="00D60E2E"/>
    <w:rsid w:val="00D751D4"/>
    <w:rsid w:val="00D838B2"/>
    <w:rsid w:val="00DE0650"/>
    <w:rsid w:val="00E53F39"/>
    <w:rsid w:val="00E906F8"/>
    <w:rsid w:val="00F35292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uiPriority w:val="59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D75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uiPriority w:val="59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D75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B49F-AF1A-4539-802C-1537280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26</cp:revision>
  <cp:lastPrinted>2021-12-22T07:15:00Z</cp:lastPrinted>
  <dcterms:created xsi:type="dcterms:W3CDTF">2021-11-11T12:33:00Z</dcterms:created>
  <dcterms:modified xsi:type="dcterms:W3CDTF">2021-12-22T07:18:00Z</dcterms:modified>
</cp:coreProperties>
</file>