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41" w:rsidRDefault="00F96B41" w:rsidP="00073B88">
      <w:pPr>
        <w:pStyle w:val="a5"/>
        <w:rPr>
          <w:rFonts w:ascii="Bookman Old Style" w:hAnsi="Bookman Old Style"/>
          <w:sz w:val="40"/>
          <w:szCs w:val="40"/>
        </w:rPr>
      </w:pPr>
    </w:p>
    <w:p w:rsidR="00073B88" w:rsidRPr="005249A9" w:rsidRDefault="00073B88" w:rsidP="00073B8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73B88" w:rsidRPr="005249A9" w:rsidRDefault="00073B88" w:rsidP="00073B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73B88" w:rsidRPr="005249A9" w:rsidRDefault="00073B88" w:rsidP="00073B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73B88" w:rsidRPr="005249A9" w:rsidTr="009F7E63">
        <w:trPr>
          <w:trHeight w:val="164"/>
        </w:trPr>
        <w:tc>
          <w:tcPr>
            <w:tcW w:w="9360" w:type="dxa"/>
          </w:tcPr>
          <w:p w:rsidR="00073B88" w:rsidRPr="005249A9" w:rsidRDefault="00073B88" w:rsidP="009F7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73B88" w:rsidRPr="00FD0384" w:rsidRDefault="00073B88" w:rsidP="0007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73B88" w:rsidRPr="00FD0384" w:rsidRDefault="00073B88" w:rsidP="0007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73B88" w:rsidRPr="00FD0384" w:rsidRDefault="00073B88" w:rsidP="00073B88">
      <w:pPr>
        <w:jc w:val="both"/>
        <w:rPr>
          <w:b/>
          <w:sz w:val="28"/>
          <w:szCs w:val="28"/>
        </w:rPr>
      </w:pPr>
    </w:p>
    <w:p w:rsidR="00073B88" w:rsidRPr="00FD0384" w:rsidRDefault="00F96B41" w:rsidP="00F96B41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вересня</w:t>
      </w:r>
      <w:r w:rsidR="00073B88" w:rsidRPr="00FD0384">
        <w:rPr>
          <w:sz w:val="28"/>
          <w:szCs w:val="28"/>
          <w:lang w:val="uk-UA"/>
        </w:rPr>
        <w:t xml:space="preserve">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73B88" w:rsidRPr="00FD0384" w:rsidTr="009F7E6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73B88" w:rsidRPr="00FD0384" w:rsidRDefault="00073B88" w:rsidP="009F7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73B88" w:rsidRPr="00D24FD5" w:rsidTr="009F7E63">
              <w:tc>
                <w:tcPr>
                  <w:tcW w:w="5670" w:type="dxa"/>
                </w:tcPr>
                <w:p w:rsidR="00073B88" w:rsidRPr="00D24FD5" w:rsidRDefault="00073B88" w:rsidP="00D24FD5">
                  <w:pPr>
                    <w:pStyle w:val="ab"/>
                    <w:rPr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96B41" w:rsidRPr="00D24FD5" w:rsidRDefault="00F96B41" w:rsidP="00D24FD5">
                  <w:pPr>
                    <w:pStyle w:val="ab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24F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="002920D9" w:rsidRPr="00D24F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визначення</w:t>
                  </w:r>
                  <w:r w:rsidRPr="00D24F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представників галузевих профспілок, громадських об’єднань сфери охорони здоров’я до складу окремої конкурсної комісії для проведення конкурсу на зайняття посади директора  комунального підприємства «Обласний центр громадського здоров’я» Рівненської обласної ради </w:t>
                  </w:r>
                </w:p>
                <w:p w:rsidR="00073B88" w:rsidRPr="00D24FD5" w:rsidRDefault="00073B88" w:rsidP="00D24FD5">
                  <w:pPr>
                    <w:pStyle w:val="ab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4F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073B88" w:rsidRPr="00FD0384" w:rsidRDefault="00073B88" w:rsidP="009F7E6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73B88" w:rsidRPr="00FD0384" w:rsidRDefault="00967649" w:rsidP="00D24FD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21.08.2020 № 1761 «Про конкурсну комісію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області», к</w:t>
      </w:r>
      <w:r w:rsidR="00073B88" w:rsidRPr="00FD0384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постійна комісія </w:t>
      </w:r>
    </w:p>
    <w:p w:rsidR="00073B88" w:rsidRPr="00FD0384" w:rsidRDefault="00073B88" w:rsidP="00073B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073B88" w:rsidRPr="00FD0384" w:rsidRDefault="00073B88" w:rsidP="00073B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73B88" w:rsidRDefault="00073B88" w:rsidP="00F30288">
      <w:pPr>
        <w:pStyle w:val="a7"/>
        <w:ind w:left="0" w:firstLine="568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1.Інформацію взяти до відома. </w:t>
      </w:r>
    </w:p>
    <w:p w:rsidR="00073B88" w:rsidRDefault="00073B88" w:rsidP="00F30288">
      <w:pPr>
        <w:pStyle w:val="ab"/>
        <w:ind w:firstLine="56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30288">
        <w:rPr>
          <w:rFonts w:ascii="Times New Roman" w:hAnsi="Times New Roman" w:cs="Times New Roman"/>
          <w:sz w:val="28"/>
          <w:szCs w:val="28"/>
        </w:rPr>
        <w:t>2.</w:t>
      </w:r>
      <w:r w:rsidR="002920D9" w:rsidRPr="00F30288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F96B41" w:rsidRPr="00F30288">
        <w:rPr>
          <w:rFonts w:ascii="Times New Roman" w:hAnsi="Times New Roman" w:cs="Times New Roman"/>
          <w:sz w:val="28"/>
          <w:szCs w:val="28"/>
        </w:rPr>
        <w:t>кандидатури</w:t>
      </w:r>
      <w:r w:rsidR="00D24FD5" w:rsidRPr="00F30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Болячевець</w:t>
      </w:r>
      <w:proofErr w:type="spellEnd"/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Мирослав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Костянтинівн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Борейчук</w:t>
      </w:r>
      <w:proofErr w:type="spellEnd"/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Оксан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Петрівн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Романчук</w:t>
      </w:r>
      <w:proofErr w:type="spellEnd"/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Ольг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Миколаївн</w:t>
      </w:r>
      <w:r w:rsidR="004641A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24FD5" w:rsidRPr="00F302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96B41" w:rsidRPr="00F30288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F96B41" w:rsidRPr="00F302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окремої конкурсної комісії для проведення конкурсу на зайняття посади директора комунального підприємства «Обласний центр громадського здоров’я» Рівненської обласної ради</w:t>
      </w:r>
      <w:r w:rsidRPr="00F302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80417F" w:rsidRPr="00F30288" w:rsidRDefault="00D24FD5" w:rsidP="00D24FD5">
      <w:pPr>
        <w:pStyle w:val="tj"/>
        <w:shd w:val="clear" w:color="auto" w:fill="FFFFFF"/>
        <w:tabs>
          <w:tab w:val="left" w:pos="-595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30288">
        <w:rPr>
          <w:iCs/>
          <w:sz w:val="28"/>
          <w:szCs w:val="28"/>
          <w:bdr w:val="none" w:sz="0" w:space="0" w:color="auto" w:frame="1"/>
          <w:lang w:val="uk-UA"/>
        </w:rPr>
        <w:tab/>
      </w:r>
      <w:r w:rsidR="0080417F" w:rsidRPr="00F30288">
        <w:rPr>
          <w:iCs/>
          <w:sz w:val="28"/>
          <w:szCs w:val="28"/>
          <w:bdr w:val="none" w:sz="0" w:space="0" w:color="auto" w:frame="1"/>
          <w:lang w:val="uk-UA"/>
        </w:rPr>
        <w:t xml:space="preserve">3.Рекомендувати голові Рівненської обласної ради врахувати ці рекомендації при виданні відповідного розпорядження. </w:t>
      </w:r>
    </w:p>
    <w:p w:rsidR="00073B88" w:rsidRPr="00F30288" w:rsidRDefault="00073B88" w:rsidP="00073B8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73B88" w:rsidRDefault="00073B88" w:rsidP="00073B8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641AF" w:rsidRPr="00FD0384" w:rsidRDefault="004641AF" w:rsidP="00073B8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73B88" w:rsidRDefault="00073B88" w:rsidP="00AD1214">
      <w:pPr>
        <w:pStyle w:val="a5"/>
      </w:pPr>
      <w:r w:rsidRPr="00FD0384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</w:t>
      </w:r>
      <w:r w:rsidR="00F96B41">
        <w:rPr>
          <w:rFonts w:ascii="Times New Roman" w:hAnsi="Times New Roman"/>
          <w:sz w:val="28"/>
          <w:szCs w:val="28"/>
        </w:rPr>
        <w:t xml:space="preserve">          </w:t>
      </w:r>
      <w:r w:rsidRPr="00FD0384">
        <w:rPr>
          <w:rFonts w:ascii="Times New Roman" w:hAnsi="Times New Roman"/>
          <w:sz w:val="28"/>
          <w:szCs w:val="28"/>
        </w:rPr>
        <w:t xml:space="preserve">  Геннадій ШЕВЧЕНКО</w:t>
      </w:r>
    </w:p>
    <w:sectPr w:rsidR="00073B88" w:rsidSect="004641A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D6"/>
    <w:multiLevelType w:val="hybridMultilevel"/>
    <w:tmpl w:val="5190653A"/>
    <w:lvl w:ilvl="0" w:tplc="67E4ECD6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E65375"/>
    <w:multiLevelType w:val="hybridMultilevel"/>
    <w:tmpl w:val="9BD230CA"/>
    <w:lvl w:ilvl="0" w:tplc="71320D0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343843"/>
    <w:multiLevelType w:val="hybridMultilevel"/>
    <w:tmpl w:val="9BD230CA"/>
    <w:lvl w:ilvl="0" w:tplc="71320D0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861BC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55D72"/>
    <w:multiLevelType w:val="hybridMultilevel"/>
    <w:tmpl w:val="9BD230CA"/>
    <w:lvl w:ilvl="0" w:tplc="71320D0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88"/>
    <w:rsid w:val="00073B88"/>
    <w:rsid w:val="00103FA1"/>
    <w:rsid w:val="002920D9"/>
    <w:rsid w:val="003F1F05"/>
    <w:rsid w:val="004641AF"/>
    <w:rsid w:val="005205BB"/>
    <w:rsid w:val="006D2916"/>
    <w:rsid w:val="0080417F"/>
    <w:rsid w:val="00967649"/>
    <w:rsid w:val="00AD1214"/>
    <w:rsid w:val="00D24FD5"/>
    <w:rsid w:val="00EF3F89"/>
    <w:rsid w:val="00F30288"/>
    <w:rsid w:val="00F314C0"/>
    <w:rsid w:val="00F96B41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3B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73B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73B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73B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73B8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73B8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07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73B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0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D2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D24FD5"/>
    <w:rPr>
      <w:b/>
      <w:bCs/>
    </w:rPr>
  </w:style>
  <w:style w:type="paragraph" w:styleId="ab">
    <w:name w:val="No Spacing"/>
    <w:uiPriority w:val="1"/>
    <w:qFormat/>
    <w:rsid w:val="00D24FD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6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3B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73B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73B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73B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73B8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73B8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07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73B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0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D2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D24FD5"/>
    <w:rPr>
      <w:b/>
      <w:bCs/>
    </w:rPr>
  </w:style>
  <w:style w:type="paragraph" w:styleId="ab">
    <w:name w:val="No Spacing"/>
    <w:uiPriority w:val="1"/>
    <w:qFormat/>
    <w:rsid w:val="00D24FD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6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Лариса</cp:lastModifiedBy>
  <cp:revision>4</cp:revision>
  <cp:lastPrinted>2020-09-29T12:26:00Z</cp:lastPrinted>
  <dcterms:created xsi:type="dcterms:W3CDTF">2020-09-28T06:52:00Z</dcterms:created>
  <dcterms:modified xsi:type="dcterms:W3CDTF">2020-09-29T12:29:00Z</dcterms:modified>
</cp:coreProperties>
</file>