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12" w:rsidRPr="009357DD" w:rsidRDefault="00462512" w:rsidP="00226EFC">
      <w:pPr>
        <w:pStyle w:val="a3"/>
        <w:tabs>
          <w:tab w:val="left" w:pos="9356"/>
        </w:tabs>
        <w:ind w:left="9356"/>
        <w:rPr>
          <w:rFonts w:ascii="Times New Roman" w:hAnsi="Times New Roman" w:cs="Times New Roman"/>
          <w:lang w:val="uk-UA"/>
        </w:rPr>
      </w:pPr>
      <w:r w:rsidRPr="009357DD">
        <w:rPr>
          <w:rFonts w:ascii="Times New Roman" w:hAnsi="Times New Roman" w:cs="Times New Roman"/>
          <w:lang w:val="uk-UA"/>
        </w:rPr>
        <w:t>Додаток</w:t>
      </w:r>
      <w:r w:rsidR="002F18EF" w:rsidRPr="009357DD">
        <w:rPr>
          <w:rFonts w:ascii="Times New Roman" w:hAnsi="Times New Roman" w:cs="Times New Roman"/>
          <w:lang w:val="uk-UA"/>
        </w:rPr>
        <w:t xml:space="preserve"> 2</w:t>
      </w:r>
      <w:r w:rsidRPr="009357DD">
        <w:rPr>
          <w:rFonts w:ascii="Times New Roman" w:hAnsi="Times New Roman" w:cs="Times New Roman"/>
          <w:lang w:val="uk-UA"/>
        </w:rPr>
        <w:t xml:space="preserve"> до </w:t>
      </w:r>
      <w:r w:rsidR="00226EFC" w:rsidRPr="009357DD">
        <w:rPr>
          <w:rFonts w:ascii="Times New Roman" w:hAnsi="Times New Roman" w:cs="Times New Roman"/>
          <w:lang w:val="uk-UA"/>
        </w:rPr>
        <w:t>Програми</w:t>
      </w:r>
    </w:p>
    <w:p w:rsidR="00105C0A" w:rsidRPr="009357DD" w:rsidRDefault="00105C0A" w:rsidP="00462512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105C0A" w:rsidRPr="009357DD" w:rsidRDefault="00105C0A" w:rsidP="00462512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462512" w:rsidRPr="009357DD" w:rsidRDefault="00226EFC" w:rsidP="004E73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57DD">
        <w:rPr>
          <w:rFonts w:ascii="Times New Roman" w:hAnsi="Times New Roman" w:cs="Times New Roman"/>
          <w:b/>
          <w:sz w:val="24"/>
          <w:szCs w:val="24"/>
          <w:lang w:val="uk-UA"/>
        </w:rPr>
        <w:t>Завдання і заходи щодо виконання Програми</w:t>
      </w:r>
    </w:p>
    <w:p w:rsidR="00462512" w:rsidRPr="009357DD" w:rsidRDefault="00D83569" w:rsidP="00D83569">
      <w:pPr>
        <w:pStyle w:val="a3"/>
        <w:jc w:val="center"/>
        <w:rPr>
          <w:lang w:val="uk-UA"/>
        </w:rPr>
      </w:pPr>
      <w:r w:rsidRPr="009357DD">
        <w:rPr>
          <w:lang w:val="uk-UA"/>
        </w:rPr>
        <w:t xml:space="preserve">                            </w:t>
      </w: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536"/>
        <w:gridCol w:w="2268"/>
        <w:gridCol w:w="2268"/>
      </w:tblGrid>
      <w:tr w:rsidR="00462512" w:rsidRPr="009357DD" w:rsidTr="00127ECE">
        <w:trPr>
          <w:trHeight w:val="45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512" w:rsidRPr="009357DD" w:rsidRDefault="00462512" w:rsidP="0012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Завдання Програми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Заходи Програми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Виконавці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Обсяг фінансування</w:t>
            </w:r>
            <w:r w:rsidR="00E43464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, </w:t>
            </w:r>
            <w:r w:rsid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</w:t>
            </w:r>
            <w:r w:rsidR="00E43464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тис.</w:t>
            </w:r>
            <w:r w:rsid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E43464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гривень</w:t>
            </w:r>
          </w:p>
        </w:tc>
      </w:tr>
      <w:tr w:rsidR="00462512" w:rsidRPr="009357DD" w:rsidTr="00127ECE">
        <w:trPr>
          <w:trHeight w:val="450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450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462512" w:rsidRPr="009357DD" w:rsidTr="00314904">
        <w:trPr>
          <w:trHeight w:val="1500"/>
          <w:jc w:val="center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512" w:rsidRPr="009357DD" w:rsidRDefault="009E0F2B" w:rsidP="009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 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Забезпечення Рівненським обласним контактним центром цілодобової роботи «гарячої лінії» Рівненської облдержадміністрації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62512" w:rsidRPr="009357DD" w:rsidRDefault="00E43464" w:rsidP="009E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атеріально-технічне забезпечення Рівненського обласного контактного центру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Рівненський обласний контактний центр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462512" w:rsidRPr="009357DD" w:rsidRDefault="00462512" w:rsidP="000B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500,0</w:t>
            </w:r>
          </w:p>
        </w:tc>
      </w:tr>
      <w:tr w:rsidR="00462512" w:rsidRPr="009357DD" w:rsidTr="00127ECE">
        <w:trPr>
          <w:trHeight w:val="808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:rsidR="00462512" w:rsidRPr="009357DD" w:rsidRDefault="00462512" w:rsidP="009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2. Забезпечення медичних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працівників засобами індивідуального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захисту (ЗІЗ)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забезпеч</w:t>
            </w:r>
            <w:r w:rsidR="00FE61A7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ення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медичних працівників засобами індивідуального захисту: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</w:p>
        </w:tc>
        <w:tc>
          <w:tcPr>
            <w:tcW w:w="2268" w:type="dxa"/>
            <w:shd w:val="clear" w:color="auto" w:fill="auto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охорони здоров'я облдержадміністрації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9E643A" w:rsidP="009E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16823,6</w:t>
            </w:r>
          </w:p>
        </w:tc>
      </w:tr>
      <w:tr w:rsidR="00FE61A7" w:rsidRPr="009357DD" w:rsidTr="00127ECE">
        <w:trPr>
          <w:trHeight w:val="703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:rsidR="00FE61A7" w:rsidRPr="009357DD" w:rsidRDefault="00FE61A7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E61A7" w:rsidRPr="009357DD" w:rsidRDefault="00FE61A7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окулярами захисними (багаторазовими)</w:t>
            </w:r>
          </w:p>
        </w:tc>
        <w:tc>
          <w:tcPr>
            <w:tcW w:w="2268" w:type="dxa"/>
            <w:shd w:val="clear" w:color="auto" w:fill="auto"/>
          </w:tcPr>
          <w:p w:rsidR="00FE61A7" w:rsidRPr="009357DD" w:rsidRDefault="00FE61A7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E61A7" w:rsidRPr="009357DD" w:rsidRDefault="00FE61A7" w:rsidP="000B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ізоляційними халатами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рукавичками із довгими манжетами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неталькованими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нітриловими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рукавичками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неталькованими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нітриловими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масками  хірургічними медичними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захисними щитками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костюмами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біозахисту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респіраторами класу захисту FFP2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респіраторами класу захисту FFP3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бахілами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шапочками медичними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900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:rsidR="00462512" w:rsidRPr="009357DD" w:rsidRDefault="00462512" w:rsidP="001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3. Проведення обстеження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населення на грип та коронавірус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 забезпечити населення області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швидкими тестами на грип типу А і 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Міністерство охорони здоров’я України, 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2) забезпечити населення області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швидкими тестами на COVID-19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Міністерство охорони здоров’я України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840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E53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3) забезпечити населення області </w:t>
            </w:r>
            <w:r w:rsidR="001B4306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ПЛР</w:t>
            </w:r>
            <w:r w:rsidR="00E53330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B4306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діагностикою</w:t>
            </w:r>
            <w:r w:rsidR="001B4306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26EFC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proofErr w:type="spellStart"/>
            <w:r w:rsidR="00226EFC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полімеразно</w:t>
            </w:r>
            <w:proofErr w:type="spellEnd"/>
            <w:r w:rsidR="00226EFC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-ланцюгова реакція) </w:t>
            </w:r>
            <w:r w:rsidR="001B4306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грип типу А і В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(16 380 гривень на 24 дослідження)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Міністерство охорони здоров’я України, 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F1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4) забезпеч</w:t>
            </w:r>
            <w:r w:rsidR="00226EFC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ити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населення області </w:t>
            </w:r>
            <w:r w:rsidR="00F162A6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ПЛР -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діагностикою</w:t>
            </w:r>
            <w:r w:rsidR="00226EFC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proofErr w:type="spellStart"/>
            <w:r w:rsidR="00226EFC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полімеразно</w:t>
            </w:r>
            <w:proofErr w:type="spellEnd"/>
            <w:r w:rsidR="00226EFC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-ланцюгова реакція)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 COVID-19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Міністерство охорони здоров’я України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162A6" w:rsidRPr="009357D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462512" w:rsidRPr="009357DD" w:rsidRDefault="00462512" w:rsidP="00F3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30211</w:t>
            </w:r>
            <w:r w:rsidR="00736AC1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  <w:r w:rsidR="00F162A6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</w:t>
            </w:r>
          </w:p>
        </w:tc>
      </w:tr>
      <w:tr w:rsidR="00462512" w:rsidRPr="009357DD" w:rsidTr="00127ECE">
        <w:trPr>
          <w:trHeight w:val="900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4. Забезпечення палат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інтенсивної терапії відповідним обладнанням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E4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</w:t>
            </w:r>
            <w:r w:rsidR="00A14104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забезпечення </w:t>
            </w:r>
            <w:r w:rsidR="00DC41CA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необхідн</w:t>
            </w:r>
            <w:r w:rsidR="00A14104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им</w:t>
            </w:r>
            <w:r w:rsidR="00DC41CA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обладнання</w:t>
            </w:r>
            <w:r w:rsidR="00A14104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="00DC41CA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алат інтенсивної терапії</w:t>
            </w:r>
            <w:r w:rsidR="00DC41CA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комунальних закладів охорони здоров’я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апаратами штучної вентиляції легень з можливістю проведення штучної вентиляції в усіх режимах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E43464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ульсоксиметрами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кисневими концентраторами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840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моніторами пацієнта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поліфункціональними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неінвазивним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вимірюванням гемодинаміки (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неінвазивний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АТ, ЧСС, ЕКГ, SpO2, t)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дозаторами лікувальних речовин (шприцевими насосами)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E43464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лектровідсмоктувачами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інгаляторами ультразвуковими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ларингоскопами з набором клинків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настінними дозаторами кисню зі зволожу</w:t>
            </w:r>
            <w:r w:rsidR="00B5159B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226EFC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аборами для важкої </w:t>
            </w:r>
            <w:proofErr w:type="spellStart"/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інтубації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забезпеч</w:t>
            </w:r>
            <w:r w:rsidR="00A14104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ення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неспец</w:t>
            </w:r>
            <w:r w:rsidR="00B5159B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фічною інструментально-лабораторною діагностикою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552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3) </w:t>
            </w:r>
            <w:r w:rsidR="00226EFC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абезпеч</w:t>
            </w:r>
            <w:r w:rsidR="00A14104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ення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симптоматичн</w:t>
            </w:r>
            <w:r w:rsidR="00A14104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ого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лікування хворих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DC41CA" w:rsidRPr="009357D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462512" w:rsidRPr="009357DD" w:rsidRDefault="00462512" w:rsidP="0010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385</w:t>
            </w:r>
            <w:r w:rsidR="00173014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00,0</w:t>
            </w:r>
          </w:p>
        </w:tc>
      </w:tr>
      <w:tr w:rsidR="00462512" w:rsidRPr="009357DD" w:rsidTr="00127ECE">
        <w:trPr>
          <w:trHeight w:val="900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:rsidR="00462512" w:rsidRPr="009357DD" w:rsidRDefault="00462512" w:rsidP="009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 Забезпечення надання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 кваліфікованої екстреної медичної допомоги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226EFC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з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абезпеч</w:t>
            </w:r>
            <w:r w:rsidR="00A14104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ення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медичних працівників: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14104" w:rsidRPr="009357DD" w:rsidTr="00127ECE">
        <w:trPr>
          <w:trHeight w:val="900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:rsidR="00A14104" w:rsidRPr="009357DD" w:rsidRDefault="00A14104" w:rsidP="00E4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14104" w:rsidRPr="009357DD" w:rsidRDefault="00A14104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окулярами захисними (багаторазовими)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14104" w:rsidRPr="009357DD" w:rsidRDefault="00A14104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14104" w:rsidRPr="009357DD" w:rsidRDefault="00A14104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ізоляційними халатами одноразовими (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непромокаючими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рукавичками із довгими манжетами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неталькованими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нітриловими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рукавичками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неталькованими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нітриловими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масками хірургічними медичними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костюмами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біозахисту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респіраторами класу захисту FFP2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респіраторами класу захисту FFP3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E8598D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ахілами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шапочками медичними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дезрозчином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для рук "Нор-експрес"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засобом для швидкої дез</w:t>
            </w:r>
            <w:r w:rsidR="00B5159B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нфекції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санітарного транспорту "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Аеродезин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E41A17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забезпеч</w:t>
            </w:r>
            <w:r w:rsidR="00EC4DE9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ення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медикаментами бригади екстреної медичної допомоги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E41A17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забезпеч</w:t>
            </w:r>
            <w:r w:rsidR="00EC4DE9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ення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амортизаці</w:t>
            </w:r>
            <w:r w:rsidR="00EC4DE9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автомобілів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E41A17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 забезпеч</w:t>
            </w:r>
            <w:r w:rsidR="00EC4DE9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ення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пал</w:t>
            </w:r>
            <w:r w:rsidR="00226EFC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ь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но-мастильними матеріалами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E41A17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забезпеч</w:t>
            </w:r>
            <w:r w:rsidR="00FD046F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ення</w:t>
            </w:r>
            <w:r w:rsidR="00462512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розхідними господарськими матеріалами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512" w:rsidRPr="009357DD" w:rsidTr="00127ECE">
        <w:trPr>
          <w:trHeight w:val="288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62512" w:rsidRPr="009357DD" w:rsidRDefault="00462512" w:rsidP="0028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262494" w:rsidRPr="009357D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2512" w:rsidRPr="009357DD" w:rsidRDefault="00462512" w:rsidP="0028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462512" w:rsidRPr="009357DD" w:rsidRDefault="00E41A17" w:rsidP="0058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10388</w:t>
            </w:r>
            <w:r w:rsidR="00587EE0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</w:p>
        </w:tc>
      </w:tr>
      <w:tr w:rsidR="00563E43" w:rsidRPr="009357DD" w:rsidTr="00127ECE">
        <w:trPr>
          <w:trHeight w:val="528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563E43" w:rsidRPr="009357DD" w:rsidRDefault="00563E43" w:rsidP="0056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6. Забезпечення функціонування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закладів для обсервації населення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засобів захисту, посуду, продуктів харчування, дезінфікуючих засобів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779,2</w:t>
            </w:r>
          </w:p>
        </w:tc>
      </w:tr>
      <w:tr w:rsidR="00563E43" w:rsidRPr="009357DD" w:rsidTr="00127ECE">
        <w:trPr>
          <w:trHeight w:val="720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:rsidR="00563E43" w:rsidRPr="009357DD" w:rsidRDefault="00563E43" w:rsidP="0056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7. Забезпечення закладів охорони здоров’я області 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дезінфікуючими розчинами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придбання для стаціонарів закладів охорони здоров’я: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563E43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хлорвмісних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засобів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63E43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спиртовмісних засобів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63E43" w:rsidRPr="009357DD" w:rsidTr="00127ECE">
        <w:trPr>
          <w:trHeight w:val="288"/>
          <w:jc w:val="center"/>
        </w:trPr>
        <w:tc>
          <w:tcPr>
            <w:tcW w:w="3397" w:type="dxa"/>
            <w:vMerge/>
            <w:vAlign w:val="center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63E43" w:rsidRPr="009357DD" w:rsidRDefault="00CF1179" w:rsidP="00CF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563E43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засобів для обробки рук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63E43" w:rsidRPr="009357DD" w:rsidTr="00127ECE">
        <w:trPr>
          <w:trHeight w:val="288"/>
          <w:jc w:val="center"/>
        </w:trPr>
        <w:tc>
          <w:tcPr>
            <w:tcW w:w="3397" w:type="dxa"/>
            <w:vAlign w:val="center"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Разом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63E43" w:rsidRPr="009357DD" w:rsidRDefault="00563E43" w:rsidP="0056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612,0</w:t>
            </w:r>
          </w:p>
        </w:tc>
      </w:tr>
      <w:tr w:rsidR="00563E43" w:rsidRPr="009357DD" w:rsidTr="00127ECE">
        <w:trPr>
          <w:trHeight w:val="840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:rsidR="00E43464" w:rsidRPr="009357DD" w:rsidRDefault="00563E43" w:rsidP="009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8. Інформування населення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щодо профілактики та </w:t>
            </w:r>
          </w:p>
          <w:p w:rsidR="00E43464" w:rsidRPr="009357DD" w:rsidRDefault="00E43464" w:rsidP="009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563E43" w:rsidRPr="009357DD" w:rsidRDefault="00563E43" w:rsidP="009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недопущення COVID-19 в Рівненській області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1) розміщення та поширення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інформації (дописи, відеоролики) на сторінці ОЦГЗ ФБ (загальне населення)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63E43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63E43" w:rsidRPr="009357DD" w:rsidRDefault="00E43464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2) трансляція відеороликів </w:t>
            </w:r>
            <w:r w:rsidR="00563E43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563E43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на сторінці ОЦГЗ ФБ (загальне населення)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63E43" w:rsidRPr="009357DD" w:rsidTr="00127ECE">
        <w:trPr>
          <w:trHeight w:val="564"/>
          <w:jc w:val="center"/>
        </w:trPr>
        <w:tc>
          <w:tcPr>
            <w:tcW w:w="3397" w:type="dxa"/>
            <w:vMerge/>
            <w:vAlign w:val="center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3) виступи на </w:t>
            </w:r>
            <w:proofErr w:type="spellStart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теле</w:t>
            </w:r>
            <w:proofErr w:type="spellEnd"/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та радіоканалах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області (загальне населення)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63E43" w:rsidRPr="009357DD" w:rsidTr="00127ECE">
        <w:trPr>
          <w:trHeight w:val="1392"/>
          <w:jc w:val="center"/>
        </w:trPr>
        <w:tc>
          <w:tcPr>
            <w:tcW w:w="3397" w:type="dxa"/>
            <w:vMerge/>
            <w:vAlign w:val="center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4)  друк та розповсюдження</w:t>
            </w:r>
            <w:r w:rsidR="00FD046F"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тематичних інформаційних листівок в різних локаціях міста (аптеки, продуктові магазини, супермаркети, автозаправні станції, відділи з продажу дезінфікуючих та миючих засобів)                                             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охорони здоров’я облдержадміністрації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63E43" w:rsidRPr="009357DD" w:rsidTr="00127ECE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  <w:r w:rsidR="00395423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Разом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563E43" w:rsidRPr="009357DD" w:rsidRDefault="00563E43" w:rsidP="002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1500</w:t>
            </w:r>
            <w:r w:rsidR="002E7EF3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</w:p>
        </w:tc>
      </w:tr>
      <w:tr w:rsidR="00563E43" w:rsidRPr="009357DD" w:rsidTr="00127ECE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63E43" w:rsidRPr="009357DD" w:rsidRDefault="00395423" w:rsidP="009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Всього</w:t>
            </w:r>
            <w:r w:rsidR="00563E43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 xml:space="preserve"> за Програмою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56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3E43" w:rsidRPr="009357DD" w:rsidRDefault="00563E43" w:rsidP="00E1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99315</w:t>
            </w:r>
            <w:r w:rsidR="00E12ACD"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  <w:r w:rsidRPr="009357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</w:p>
        </w:tc>
      </w:tr>
    </w:tbl>
    <w:p w:rsidR="00462512" w:rsidRPr="009357DD" w:rsidRDefault="00462512" w:rsidP="00462512">
      <w:pPr>
        <w:pStyle w:val="a3"/>
        <w:jc w:val="right"/>
        <w:rPr>
          <w:lang w:val="uk-UA"/>
        </w:rPr>
      </w:pPr>
      <w:bookmarkStart w:id="0" w:name="_GoBack"/>
      <w:bookmarkEnd w:id="0"/>
    </w:p>
    <w:sectPr w:rsidR="00462512" w:rsidRPr="009357DD" w:rsidSect="007C7A81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4C" w:rsidRDefault="002E474C">
      <w:pPr>
        <w:spacing w:after="0" w:line="240" w:lineRule="auto"/>
      </w:pPr>
      <w:r>
        <w:separator/>
      </w:r>
    </w:p>
  </w:endnote>
  <w:endnote w:type="continuationSeparator" w:id="0">
    <w:p w:rsidR="002E474C" w:rsidRDefault="002E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4C" w:rsidRDefault="002E474C">
      <w:pPr>
        <w:spacing w:after="0" w:line="240" w:lineRule="auto"/>
      </w:pPr>
      <w:r>
        <w:separator/>
      </w:r>
    </w:p>
  </w:footnote>
  <w:footnote w:type="continuationSeparator" w:id="0">
    <w:p w:rsidR="002E474C" w:rsidRDefault="002E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58" w:rsidRDefault="002E474C">
    <w:pPr>
      <w:pStyle w:val="a4"/>
      <w:jc w:val="center"/>
    </w:pPr>
  </w:p>
  <w:p w:rsidR="00E90B58" w:rsidRDefault="002E47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69E0"/>
    <w:multiLevelType w:val="hybridMultilevel"/>
    <w:tmpl w:val="F24614B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2A27C50"/>
    <w:multiLevelType w:val="hybridMultilevel"/>
    <w:tmpl w:val="2D7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2"/>
    <w:rsid w:val="00011916"/>
    <w:rsid w:val="000B3A1E"/>
    <w:rsid w:val="000D1238"/>
    <w:rsid w:val="000E0B12"/>
    <w:rsid w:val="00104F61"/>
    <w:rsid w:val="00105C0A"/>
    <w:rsid w:val="00127ECE"/>
    <w:rsid w:val="00143134"/>
    <w:rsid w:val="00173014"/>
    <w:rsid w:val="001B4306"/>
    <w:rsid w:val="001B7A9F"/>
    <w:rsid w:val="001C7348"/>
    <w:rsid w:val="002065E4"/>
    <w:rsid w:val="00226EFC"/>
    <w:rsid w:val="00262494"/>
    <w:rsid w:val="0027014E"/>
    <w:rsid w:val="002E474C"/>
    <w:rsid w:val="002E7EF3"/>
    <w:rsid w:val="002F18EF"/>
    <w:rsid w:val="00314904"/>
    <w:rsid w:val="00395423"/>
    <w:rsid w:val="00462512"/>
    <w:rsid w:val="00474DF8"/>
    <w:rsid w:val="004E73C2"/>
    <w:rsid w:val="00563E43"/>
    <w:rsid w:val="00587EE0"/>
    <w:rsid w:val="005D19A3"/>
    <w:rsid w:val="0063214A"/>
    <w:rsid w:val="006340BF"/>
    <w:rsid w:val="0064351F"/>
    <w:rsid w:val="00736AC1"/>
    <w:rsid w:val="00751956"/>
    <w:rsid w:val="00770FD4"/>
    <w:rsid w:val="007C7A81"/>
    <w:rsid w:val="009357DD"/>
    <w:rsid w:val="009733C2"/>
    <w:rsid w:val="009E0F2B"/>
    <w:rsid w:val="009E643A"/>
    <w:rsid w:val="00A14104"/>
    <w:rsid w:val="00B11627"/>
    <w:rsid w:val="00B32B25"/>
    <w:rsid w:val="00B5159B"/>
    <w:rsid w:val="00C53145"/>
    <w:rsid w:val="00CF1179"/>
    <w:rsid w:val="00D83569"/>
    <w:rsid w:val="00DC41CA"/>
    <w:rsid w:val="00E024AC"/>
    <w:rsid w:val="00E12ACD"/>
    <w:rsid w:val="00E41A17"/>
    <w:rsid w:val="00E43464"/>
    <w:rsid w:val="00E53330"/>
    <w:rsid w:val="00E67AD1"/>
    <w:rsid w:val="00E8598D"/>
    <w:rsid w:val="00EB02AA"/>
    <w:rsid w:val="00EC4DE9"/>
    <w:rsid w:val="00F162A6"/>
    <w:rsid w:val="00F335AD"/>
    <w:rsid w:val="00FD046F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5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2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62512"/>
  </w:style>
  <w:style w:type="paragraph" w:styleId="a6">
    <w:name w:val="List Paragraph"/>
    <w:basedOn w:val="a"/>
    <w:uiPriority w:val="34"/>
    <w:qFormat/>
    <w:rsid w:val="004625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730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5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25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62512"/>
  </w:style>
  <w:style w:type="paragraph" w:styleId="a6">
    <w:name w:val="List Paragraph"/>
    <w:basedOn w:val="a"/>
    <w:uiPriority w:val="34"/>
    <w:qFormat/>
    <w:rsid w:val="004625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7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3573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</dc:creator>
  <cp:lastModifiedBy>Tetyana_T</cp:lastModifiedBy>
  <cp:revision>6</cp:revision>
  <cp:lastPrinted>2020-03-23T07:25:00Z</cp:lastPrinted>
  <dcterms:created xsi:type="dcterms:W3CDTF">2020-03-19T14:49:00Z</dcterms:created>
  <dcterms:modified xsi:type="dcterms:W3CDTF">2020-03-23T07:33:00Z</dcterms:modified>
</cp:coreProperties>
</file>