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3A" w:rsidRPr="00034B65" w:rsidRDefault="0053073A" w:rsidP="005307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34B65">
        <w:rPr>
          <w:rFonts w:ascii="Arial" w:hAnsi="Arial" w:cs="Arial"/>
          <w:b/>
          <w:sz w:val="20"/>
          <w:szCs w:val="20"/>
        </w:rPr>
        <w:t xml:space="preserve">Результати голосування </w:t>
      </w:r>
    </w:p>
    <w:p w:rsidR="0053073A" w:rsidRPr="00034B65" w:rsidRDefault="0053073A" w:rsidP="005307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34B65">
        <w:rPr>
          <w:rFonts w:ascii="Arial" w:hAnsi="Arial" w:cs="Arial"/>
          <w:b/>
          <w:sz w:val="20"/>
          <w:szCs w:val="20"/>
        </w:rPr>
        <w:t xml:space="preserve">пленарного засідання </w:t>
      </w:r>
      <w:r>
        <w:rPr>
          <w:rFonts w:ascii="Arial CYR" w:hAnsi="Arial CYR" w:cs="Arial CYR"/>
          <w:b/>
          <w:sz w:val="20"/>
          <w:szCs w:val="20"/>
        </w:rPr>
        <w:t xml:space="preserve">тридцять другої </w:t>
      </w:r>
      <w:r w:rsidRPr="00034B65">
        <w:rPr>
          <w:rFonts w:ascii="Arial CYR" w:hAnsi="Arial CYR" w:cs="Arial CYR"/>
          <w:b/>
          <w:sz w:val="20"/>
          <w:szCs w:val="20"/>
        </w:rPr>
        <w:t xml:space="preserve"> сесії </w:t>
      </w:r>
      <w:r w:rsidRPr="00034B65">
        <w:rPr>
          <w:rFonts w:ascii="Arial" w:hAnsi="Arial" w:cs="Arial"/>
          <w:b/>
          <w:sz w:val="20"/>
          <w:szCs w:val="20"/>
        </w:rPr>
        <w:t xml:space="preserve">обласної ради сьомого скликання </w:t>
      </w:r>
    </w:p>
    <w:p w:rsidR="006D7BDE" w:rsidRDefault="006D7BD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  <w:sectPr w:rsidR="006D7BD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lastRenderedPageBreak/>
        <w:t>Про обрання лічильної комісії</w:t>
      </w:r>
      <w:r w:rsidR="005C23B1" w:rsidRPr="00584BFF">
        <w:rPr>
          <w:rFonts w:ascii="Arial CYR" w:hAnsi="Arial CYR" w:cs="Arial CYR"/>
          <w:b/>
          <w:sz w:val="20"/>
          <w:szCs w:val="20"/>
        </w:rPr>
        <w:t xml:space="preserve"> тридцять другої сесії 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11:20:58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lastRenderedPageBreak/>
        <w:t xml:space="preserve">Порядок денний </w:t>
      </w:r>
      <w:r w:rsidR="005C23B1" w:rsidRPr="00584BFF">
        <w:rPr>
          <w:rFonts w:ascii="Arial CYR" w:hAnsi="Arial CYR" w:cs="Arial CYR"/>
          <w:b/>
          <w:sz w:val="20"/>
          <w:szCs w:val="20"/>
        </w:rPr>
        <w:t>тридцять другої сесії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11:21:26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lastRenderedPageBreak/>
        <w:t>Пропозиція Кучерука М.Г.</w:t>
      </w:r>
      <w:r>
        <w:rPr>
          <w:rFonts w:ascii="Arial CYR" w:hAnsi="Arial CYR" w:cs="Arial CYR"/>
          <w:b/>
          <w:sz w:val="20"/>
          <w:szCs w:val="20"/>
        </w:rPr>
        <w:t xml:space="preserve"> про вшанування пам’яті Вервеги М.С.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11:23:57 Тип: Процедурне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>Пропозиція Кучерука М.Г. про ска</w:t>
      </w:r>
      <w:r>
        <w:rPr>
          <w:rFonts w:ascii="Arial CYR" w:hAnsi="Arial CYR" w:cs="Arial CYR"/>
          <w:b/>
          <w:sz w:val="20"/>
          <w:szCs w:val="20"/>
        </w:rPr>
        <w:t>с</w:t>
      </w:r>
      <w:r w:rsidRPr="00584BFF">
        <w:rPr>
          <w:rFonts w:ascii="Arial CYR" w:hAnsi="Arial CYR" w:cs="Arial CYR"/>
          <w:b/>
          <w:sz w:val="20"/>
          <w:szCs w:val="20"/>
        </w:rPr>
        <w:t>ування розпорядження голови обласної ради від 01.06.2020 №37 «Про звільнення Зими І.Я.»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11:32:01 Тип: Процедурне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30 Пр.: 0 Утр.: 2 Не гол.: 21.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4BFF" w:rsidRPr="00584BFF" w:rsidRDefault="00584BFF" w:rsidP="00584BF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Питання «П</w:t>
      </w:r>
      <w:r w:rsidRPr="00584BFF">
        <w:rPr>
          <w:rFonts w:ascii="Arial CYR" w:hAnsi="Arial CYR" w:cs="Arial CYR"/>
          <w:b/>
          <w:sz w:val="20"/>
          <w:szCs w:val="20"/>
        </w:rPr>
        <w:t>ро ска</w:t>
      </w:r>
      <w:r>
        <w:rPr>
          <w:rFonts w:ascii="Arial CYR" w:hAnsi="Arial CYR" w:cs="Arial CYR"/>
          <w:b/>
          <w:sz w:val="20"/>
          <w:szCs w:val="20"/>
        </w:rPr>
        <w:t>с</w:t>
      </w:r>
      <w:r w:rsidRPr="00584BFF">
        <w:rPr>
          <w:rFonts w:ascii="Arial CYR" w:hAnsi="Arial CYR" w:cs="Arial CYR"/>
          <w:b/>
          <w:sz w:val="20"/>
          <w:szCs w:val="20"/>
        </w:rPr>
        <w:t>ування розпорядження голови обласної ради від 01.06.2020 №37 «Про звільнення Зими І.Я.»</w:t>
      </w:r>
      <w:r>
        <w:rPr>
          <w:rFonts w:ascii="Arial CYR" w:hAnsi="Arial CYR" w:cs="Arial CYR"/>
          <w:b/>
          <w:sz w:val="20"/>
          <w:szCs w:val="20"/>
        </w:rPr>
        <w:t xml:space="preserve"> розглянути першим порядку денного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11:33:17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1 Не гол.: 26.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>Порядок денний</w:t>
      </w:r>
      <w:r w:rsidR="005C23B1" w:rsidRPr="00584BFF">
        <w:rPr>
          <w:rFonts w:ascii="Arial CYR" w:hAnsi="Arial CYR" w:cs="Arial CYR"/>
          <w:b/>
          <w:sz w:val="20"/>
          <w:szCs w:val="20"/>
        </w:rPr>
        <w:t xml:space="preserve"> тридцять другої сесії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11:33:41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 xml:space="preserve">Регламент </w:t>
      </w:r>
      <w:r w:rsidR="005C23B1" w:rsidRPr="00584BFF">
        <w:rPr>
          <w:rFonts w:ascii="Arial CYR" w:hAnsi="Arial CYR" w:cs="Arial CYR"/>
          <w:b/>
          <w:sz w:val="20"/>
          <w:szCs w:val="20"/>
        </w:rPr>
        <w:t xml:space="preserve"> роботи тридцять другої сесії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11:34:15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>Про повернення до регламенту</w:t>
      </w:r>
      <w:r w:rsidR="005C23B1" w:rsidRPr="00584BFF">
        <w:rPr>
          <w:rFonts w:ascii="Arial CYR" w:hAnsi="Arial CYR" w:cs="Arial CYR"/>
          <w:b/>
          <w:sz w:val="20"/>
          <w:szCs w:val="20"/>
        </w:rPr>
        <w:t xml:space="preserve"> роботи тридцять другої сесії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11:37:36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>Пропозиція Благодиря Ю.А.</w:t>
      </w:r>
      <w:r w:rsidR="005C23B1" w:rsidRPr="00584BFF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11:37:57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 xml:space="preserve">Про інформацію Рівненської </w:t>
      </w:r>
      <w:r w:rsidR="00584BFF"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584BFF">
        <w:rPr>
          <w:rFonts w:ascii="Arial CYR" w:hAnsi="Arial CYR" w:cs="Arial CYR"/>
          <w:b/>
          <w:sz w:val="20"/>
          <w:szCs w:val="20"/>
        </w:rPr>
        <w:t xml:space="preserve"> та начальника управління охорони здоров</w:t>
      </w:r>
      <w:r w:rsidRPr="00584BFF">
        <w:rPr>
          <w:rFonts w:ascii="Arial" w:hAnsi="Arial" w:cs="Arial"/>
          <w:b/>
          <w:sz w:val="20"/>
          <w:szCs w:val="20"/>
        </w:rPr>
        <w:t>’</w:t>
      </w:r>
      <w:r w:rsidRPr="00584BFF">
        <w:rPr>
          <w:rFonts w:ascii="Arial CYR" w:hAnsi="Arial CYR" w:cs="Arial CYR"/>
          <w:b/>
          <w:sz w:val="20"/>
          <w:szCs w:val="20"/>
        </w:rPr>
        <w:t xml:space="preserve">я Рівненської </w:t>
      </w:r>
      <w:r w:rsidR="00584BFF"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584BFF">
        <w:rPr>
          <w:rFonts w:ascii="Arial CYR" w:hAnsi="Arial CYR" w:cs="Arial CYR"/>
          <w:b/>
          <w:sz w:val="20"/>
          <w:szCs w:val="20"/>
        </w:rPr>
        <w:t xml:space="preserve"> щодо виконання обласної Програми з запобігання поширенню, діагностики та лікування на території Рівненської області COVID-19 -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11:56:43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1 Утр.: 0 Не гол.: 30.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Проти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 повернення до питання «</w:t>
      </w:r>
      <w:r w:rsidRPr="00584BFF">
        <w:rPr>
          <w:rFonts w:ascii="Arial CYR" w:hAnsi="Arial CYR" w:cs="Arial CYR"/>
          <w:b/>
          <w:sz w:val="20"/>
          <w:szCs w:val="20"/>
        </w:rPr>
        <w:t xml:space="preserve">Про інформацію Рівненської </w:t>
      </w:r>
      <w:r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584BFF">
        <w:rPr>
          <w:rFonts w:ascii="Arial CYR" w:hAnsi="Arial CYR" w:cs="Arial CYR"/>
          <w:b/>
          <w:sz w:val="20"/>
          <w:szCs w:val="20"/>
        </w:rPr>
        <w:t xml:space="preserve"> та начальника управління охорони здоров</w:t>
      </w:r>
      <w:r w:rsidRPr="00584BFF">
        <w:rPr>
          <w:rFonts w:ascii="Arial" w:hAnsi="Arial" w:cs="Arial"/>
          <w:b/>
          <w:sz w:val="20"/>
          <w:szCs w:val="20"/>
        </w:rPr>
        <w:t>’</w:t>
      </w:r>
      <w:r w:rsidRPr="00584BFF">
        <w:rPr>
          <w:rFonts w:ascii="Arial CYR" w:hAnsi="Arial CYR" w:cs="Arial CYR"/>
          <w:b/>
          <w:sz w:val="20"/>
          <w:szCs w:val="20"/>
        </w:rPr>
        <w:t xml:space="preserve">я Рівненської </w:t>
      </w:r>
      <w:r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584BFF">
        <w:rPr>
          <w:rFonts w:ascii="Arial CYR" w:hAnsi="Arial CYR" w:cs="Arial CYR"/>
          <w:b/>
          <w:sz w:val="20"/>
          <w:szCs w:val="20"/>
        </w:rPr>
        <w:t xml:space="preserve"> щодо виконання обласної Програми з запобігання поширенню, діагностики та лікування на територі</w:t>
      </w:r>
      <w:r>
        <w:rPr>
          <w:rFonts w:ascii="Arial CYR" w:hAnsi="Arial CYR" w:cs="Arial CYR"/>
          <w:b/>
          <w:sz w:val="20"/>
          <w:szCs w:val="20"/>
        </w:rPr>
        <w:t>ї Рівненської області COVID-19»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11:58:32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12:24:37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1 Не гол.: 24.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4BFF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 повернення до питання «</w:t>
      </w:r>
      <w:r w:rsidRPr="00584BFF">
        <w:rPr>
          <w:rFonts w:ascii="Arial CYR" w:hAnsi="Arial CYR" w:cs="Arial CYR"/>
          <w:b/>
          <w:sz w:val="20"/>
          <w:szCs w:val="20"/>
        </w:rPr>
        <w:t xml:space="preserve">Про інформацію Рівненської </w:t>
      </w:r>
      <w:r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584BFF">
        <w:rPr>
          <w:rFonts w:ascii="Arial CYR" w:hAnsi="Arial CYR" w:cs="Arial CYR"/>
          <w:b/>
          <w:sz w:val="20"/>
          <w:szCs w:val="20"/>
        </w:rPr>
        <w:t xml:space="preserve"> та начальника управління охорони здоров</w:t>
      </w:r>
      <w:r w:rsidRPr="00584BFF">
        <w:rPr>
          <w:rFonts w:ascii="Arial" w:hAnsi="Arial" w:cs="Arial"/>
          <w:b/>
          <w:sz w:val="20"/>
          <w:szCs w:val="20"/>
        </w:rPr>
        <w:t>’</w:t>
      </w:r>
      <w:r w:rsidRPr="00584BFF">
        <w:rPr>
          <w:rFonts w:ascii="Arial CYR" w:hAnsi="Arial CYR" w:cs="Arial CYR"/>
          <w:b/>
          <w:sz w:val="20"/>
          <w:szCs w:val="20"/>
        </w:rPr>
        <w:t xml:space="preserve">я Рівненської </w:t>
      </w:r>
      <w:r>
        <w:rPr>
          <w:rFonts w:ascii="Arial CYR" w:hAnsi="Arial CYR" w:cs="Arial CYR"/>
          <w:b/>
          <w:sz w:val="20"/>
          <w:szCs w:val="20"/>
        </w:rPr>
        <w:t>облдержадміністрації</w:t>
      </w:r>
      <w:r w:rsidRPr="00584BFF">
        <w:rPr>
          <w:rFonts w:ascii="Arial CYR" w:hAnsi="Arial CYR" w:cs="Arial CYR"/>
          <w:b/>
          <w:sz w:val="20"/>
          <w:szCs w:val="20"/>
        </w:rPr>
        <w:t xml:space="preserve"> щодо виконання обласної Програми з запобігання поширенню, діагностики та лікування на територі</w:t>
      </w:r>
      <w:r>
        <w:rPr>
          <w:rFonts w:ascii="Arial CYR" w:hAnsi="Arial CYR" w:cs="Arial CYR"/>
          <w:b/>
          <w:sz w:val="20"/>
          <w:szCs w:val="20"/>
        </w:rPr>
        <w:t>ї Рівненської області COVID-19»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12:26:29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1 Не гол.: 21.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584BFF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84BFF">
        <w:rPr>
          <w:rFonts w:ascii="Arial CYR" w:hAnsi="Arial CYR" w:cs="Arial CYR"/>
          <w:b/>
          <w:sz w:val="20"/>
          <w:szCs w:val="20"/>
        </w:rPr>
        <w:t>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"Міжнародний аеропорт Рівне"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12:44:01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84BFF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12:46:03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0 Утр.: 1 Не гол.: 34.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"Міжнародний аеропорт Рівне"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12:46:40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Обласну програму фінансової підтримки та розвитку обласних комунальних підприємств та закладів охорони здоров'я Рівненської обласної ради на 2020 рік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12:47:19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53 Пр.: 0 Утр.: 0 Не гол.: 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Обласну програму фінансової підтримки та розвитку обласних комунальних підприємств та закладів охорони здоров'я Рівненської обласної ради на 2020 рік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13:01:35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Обласної програми з запобігання поширенню, діагностики та лікування на території Рівненської області COVID-19 -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13:02:07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Обласної програми з запобігання поширенню, діагностики та лікування на території Рівненської області COVID-19 -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13:18:56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Обласної програми охорони навколишнього природного середовища на 2017-2021 роки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13:19:17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</w:t>
      </w:r>
      <w:r w:rsidR="004D70EC">
        <w:rPr>
          <w:rFonts w:ascii="Arial CYR" w:hAnsi="Arial CYR" w:cs="Arial CYR"/>
          <w:b/>
          <w:sz w:val="20"/>
          <w:szCs w:val="20"/>
        </w:rPr>
        <w:t>–</w:t>
      </w:r>
      <w:r w:rsidRPr="004D70EC">
        <w:rPr>
          <w:rFonts w:ascii="Arial CYR" w:hAnsi="Arial CYR" w:cs="Arial CYR"/>
          <w:b/>
          <w:sz w:val="20"/>
          <w:szCs w:val="20"/>
        </w:rPr>
        <w:t xml:space="preserve"> </w:t>
      </w:r>
      <w:r w:rsidR="004D70EC">
        <w:rPr>
          <w:rFonts w:ascii="Arial CYR" w:hAnsi="Arial CYR" w:cs="Arial CYR"/>
          <w:b/>
          <w:sz w:val="20"/>
          <w:szCs w:val="20"/>
        </w:rPr>
        <w:t>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13:19:39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13:21:40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Обласної програми матеріальної підтримки найбільш незахищених верств населення на 2018-2022 роки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13:22:01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"Рівнеоблводоканал" на 2019-2026 роки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13:22:26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енергоефективності Рівненської області на 2018-2025 роки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13:22:48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1 Не гол.: 15.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Про внесення змін до обласного бюджету Рівненської області на 2020 рік </w:t>
      </w:r>
      <w:r w:rsidR="004D70EC" w:rsidRPr="004D70EC">
        <w:rPr>
          <w:rFonts w:ascii="Arial CYR" w:hAnsi="Arial CYR" w:cs="Arial CYR"/>
          <w:b/>
          <w:sz w:val="20"/>
          <w:szCs w:val="20"/>
        </w:rPr>
        <w:t>–</w:t>
      </w:r>
      <w:r w:rsidRPr="004D70EC">
        <w:rPr>
          <w:rFonts w:ascii="Arial CYR" w:hAnsi="Arial CYR" w:cs="Arial CYR"/>
          <w:b/>
          <w:sz w:val="20"/>
          <w:szCs w:val="20"/>
        </w:rPr>
        <w:t xml:space="preserve"> </w:t>
      </w:r>
      <w:r w:rsidR="004D70EC" w:rsidRPr="004D70EC">
        <w:rPr>
          <w:rFonts w:ascii="Arial CYR" w:hAnsi="Arial CYR" w:cs="Arial CYR"/>
          <w:b/>
          <w:sz w:val="20"/>
          <w:szCs w:val="20"/>
        </w:rPr>
        <w:t>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13:23:07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2020 рік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05.06.2020 13:25:16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17.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  <w:r w:rsidR="00567306">
        <w:rPr>
          <w:rFonts w:ascii="Arial CYR" w:hAnsi="Arial CYR" w:cs="Arial CYR"/>
          <w:sz w:val="20"/>
          <w:szCs w:val="20"/>
        </w:rPr>
        <w:t>*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67306" w:rsidRPr="00567306" w:rsidRDefault="00567306" w:rsidP="00567306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*надійшла заява про долучення 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>голосу «за»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результати моніторингу виконання у 2019 році плану на 2018-2020 роки із реалізації Стратегії розвитку Рівненської області на період до 2020 року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05.06.2020 13:39:03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обрання представників громадськості до складу поліцейської комісії Департаменту патрульної поліції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13:39:49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Про персональний склад пост</w:t>
      </w:r>
      <w:r w:rsidR="004D70EC" w:rsidRPr="004D70EC">
        <w:rPr>
          <w:rFonts w:ascii="Arial CYR" w:hAnsi="Arial CYR" w:cs="Arial CYR"/>
          <w:b/>
          <w:sz w:val="20"/>
          <w:szCs w:val="20"/>
        </w:rPr>
        <w:t>ійно</w:t>
      </w:r>
      <w:r w:rsidRPr="004D70EC">
        <w:rPr>
          <w:rFonts w:ascii="Arial CYR" w:hAnsi="Arial CYR" w:cs="Arial CYR"/>
          <w:b/>
          <w:sz w:val="20"/>
          <w:szCs w:val="20"/>
        </w:rPr>
        <w:t xml:space="preserve"> діючої конкурсної  комісії для проведення конкурсів на зайняття посад керівників комунальних закладів охорони здоров</w:t>
      </w:r>
      <w:r w:rsidRPr="004D70EC">
        <w:rPr>
          <w:rFonts w:ascii="Arial" w:hAnsi="Arial" w:cs="Arial"/>
          <w:b/>
          <w:sz w:val="20"/>
          <w:szCs w:val="20"/>
        </w:rPr>
        <w:t>’</w:t>
      </w:r>
      <w:r w:rsidRPr="004D70EC">
        <w:rPr>
          <w:rFonts w:ascii="Arial CYR" w:hAnsi="Arial CYR" w:cs="Arial CYR"/>
          <w:b/>
          <w:sz w:val="20"/>
          <w:szCs w:val="20"/>
        </w:rPr>
        <w:t>я, що є об</w:t>
      </w:r>
      <w:r w:rsidRPr="004D70EC">
        <w:rPr>
          <w:rFonts w:ascii="Arial" w:hAnsi="Arial" w:cs="Arial"/>
          <w:b/>
          <w:sz w:val="20"/>
          <w:szCs w:val="20"/>
        </w:rPr>
        <w:t>’</w:t>
      </w:r>
      <w:r w:rsidRPr="004D70EC">
        <w:rPr>
          <w:rFonts w:ascii="Arial CYR" w:hAnsi="Arial CYR" w:cs="Arial CYR"/>
          <w:b/>
          <w:sz w:val="20"/>
          <w:szCs w:val="20"/>
        </w:rPr>
        <w:t>єктами спільної власності тер</w:t>
      </w:r>
      <w:r w:rsidR="004D70EC" w:rsidRPr="004D70EC">
        <w:rPr>
          <w:rFonts w:ascii="Arial CYR" w:hAnsi="Arial CYR" w:cs="Arial CYR"/>
          <w:b/>
          <w:sz w:val="20"/>
          <w:szCs w:val="20"/>
        </w:rPr>
        <w:t>иторіальних</w:t>
      </w:r>
      <w:r w:rsidRPr="004D70EC">
        <w:rPr>
          <w:rFonts w:ascii="Arial CYR" w:hAnsi="Arial CYR" w:cs="Arial CYR"/>
          <w:b/>
          <w:sz w:val="20"/>
          <w:szCs w:val="20"/>
        </w:rPr>
        <w:t xml:space="preserve"> громад сіл, селищ, міст Рівненської облаcті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13:41:17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4D70E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Залишити комісію в попередньому складі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13:44:42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36.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D70EC" w:rsidRDefault="004D70E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13:45:45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>Кандидатура Лобчука М.І.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13:46:25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Білика Ю.Р.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13:47:07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1 Не гол.: 25.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Нестеренка О.І.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13:47:29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1 Не гол.: 17.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Романюка В.Я.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13:47:49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Гордійчук Д.Ю.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13:49:23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31 Пр.: 0 Утр.: 0 Не гол.: 21.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Дундюк І.В.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13:50:27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0 Не гол.: 31.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Іванішина Є.С.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13:50:44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0 Не гол.: 35.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Кузьмічової М.А.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13:51:00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0 Не гол.: 35.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Лазаревича Ю.М.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13:51:18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Реви М.В.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13:51:35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1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Романчук О.М.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13:51:52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26.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Гордійчук Д.Ю.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13:53:18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Лазаревича Ю.М.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13:53:39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Реви М.В.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05.06.2020 13:53:55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4D70EC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D70EC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Романчук О.М.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13:54:10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BF6B89" w:rsidRDefault="00BF6B89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>Пропозиція Кучерука М.Г. про повернення до голосування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13:56:56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19.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BF6B89" w:rsidRDefault="00BF6B89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>Про обрання Нестеренка О.Л. головою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13:58:23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F6B89" w:rsidRPr="00BF6B89" w:rsidRDefault="00BF6B89" w:rsidP="00BF6B8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Романюк О.М.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13:58:44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Утр.: 2 Не гол.: 31.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BF6B89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Лобчука М.І.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13:59:31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Гордійчук Д.Ю.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13:59:47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0 Не гол.: 30.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Лазаревича Ю.М.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14:01:17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36.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Реви М.В.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14:01:34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27.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>Про обрання Нестеренка О.Л. головою комісії</w:t>
      </w:r>
      <w:r>
        <w:rPr>
          <w:rFonts w:ascii="Arial CYR" w:hAnsi="Arial CYR" w:cs="Arial CYR"/>
          <w:b/>
          <w:sz w:val="20"/>
          <w:szCs w:val="20"/>
        </w:rPr>
        <w:t xml:space="preserve"> і Лобчука М.І. секретарем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14:02:05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E83C05" w:rsidRDefault="00E83C05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83C05">
        <w:rPr>
          <w:rFonts w:ascii="Arial CYR" w:hAnsi="Arial CYR" w:cs="Arial CYR"/>
          <w:b/>
          <w:sz w:val="20"/>
          <w:szCs w:val="20"/>
        </w:rPr>
        <w:t xml:space="preserve">Про повернення до </w:t>
      </w:r>
      <w:r>
        <w:rPr>
          <w:rFonts w:ascii="Arial CYR" w:hAnsi="Arial CYR" w:cs="Arial CYR"/>
          <w:b/>
          <w:sz w:val="20"/>
          <w:szCs w:val="20"/>
        </w:rPr>
        <w:t>пере</w:t>
      </w:r>
      <w:r w:rsidRPr="00E83C05">
        <w:rPr>
          <w:rFonts w:ascii="Arial CYR" w:hAnsi="Arial CYR" w:cs="Arial CYR"/>
          <w:b/>
          <w:sz w:val="20"/>
          <w:szCs w:val="20"/>
        </w:rPr>
        <w:t>голосування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05.06.2020 14:03:02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22.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Романюка Я.Р.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  <w:r>
        <w:rPr>
          <w:rFonts w:ascii="Arial CYR" w:hAnsi="Arial CYR" w:cs="Arial CYR"/>
          <w:b/>
          <w:sz w:val="20"/>
          <w:szCs w:val="20"/>
        </w:rPr>
        <w:t xml:space="preserve"> і Нестеренка О.Л. секретарем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14:04:08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14 Пр.: 0 Утр.: 0 Не гол.: 38.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 xml:space="preserve">Нестеренка О.Л. </w:t>
      </w:r>
      <w:r w:rsidRPr="00BF6B89">
        <w:rPr>
          <w:rFonts w:ascii="Arial CYR" w:hAnsi="Arial CYR" w:cs="Arial CYR"/>
          <w:b/>
          <w:sz w:val="20"/>
          <w:szCs w:val="20"/>
        </w:rPr>
        <w:t>головою комісії</w:t>
      </w:r>
      <w:r>
        <w:rPr>
          <w:rFonts w:ascii="Arial CYR" w:hAnsi="Arial CYR" w:cs="Arial CYR"/>
          <w:b/>
          <w:sz w:val="20"/>
          <w:szCs w:val="20"/>
        </w:rPr>
        <w:t xml:space="preserve"> і Романюка Я.Р.</w:t>
      </w:r>
      <w:r w:rsidRPr="00BF6B89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секретарем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14:07:21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24.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 xml:space="preserve">Нестеренка О.Л. </w:t>
      </w:r>
      <w:r w:rsidRPr="00BF6B89">
        <w:rPr>
          <w:rFonts w:ascii="Arial CYR" w:hAnsi="Arial CYR" w:cs="Arial CYR"/>
          <w:b/>
          <w:sz w:val="20"/>
          <w:szCs w:val="20"/>
        </w:rPr>
        <w:t>головою комісії</w:t>
      </w:r>
      <w:r>
        <w:rPr>
          <w:rFonts w:ascii="Arial CYR" w:hAnsi="Arial CYR" w:cs="Arial CYR"/>
          <w:b/>
          <w:sz w:val="20"/>
          <w:szCs w:val="20"/>
        </w:rPr>
        <w:t xml:space="preserve"> і Лобчука М.І.</w:t>
      </w:r>
      <w:r w:rsidRPr="00BF6B89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секретарем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14:10:41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24.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 xml:space="preserve">Нестеренка О.Л. </w:t>
      </w:r>
      <w:r w:rsidRPr="00BF6B89">
        <w:rPr>
          <w:rFonts w:ascii="Arial CYR" w:hAnsi="Arial CYR" w:cs="Arial CYR"/>
          <w:b/>
          <w:sz w:val="20"/>
          <w:szCs w:val="20"/>
        </w:rPr>
        <w:t>головою комісії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14:12:36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 xml:space="preserve">Нестеренка О.Л. </w:t>
      </w:r>
      <w:r w:rsidRPr="00BF6B89">
        <w:rPr>
          <w:rFonts w:ascii="Arial CYR" w:hAnsi="Arial CYR" w:cs="Arial CYR"/>
          <w:b/>
          <w:sz w:val="20"/>
          <w:szCs w:val="20"/>
        </w:rPr>
        <w:t>головою комісії</w:t>
      </w:r>
      <w:r>
        <w:rPr>
          <w:rFonts w:ascii="Arial CYR" w:hAnsi="Arial CYR" w:cs="Arial CYR"/>
          <w:b/>
          <w:sz w:val="20"/>
          <w:szCs w:val="20"/>
        </w:rPr>
        <w:t>, Романюка Я.Р.</w:t>
      </w:r>
      <w:r w:rsidRPr="00BF6B89">
        <w:rPr>
          <w:rFonts w:ascii="Arial CYR" w:hAnsi="Arial CYR" w:cs="Arial CYR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</w:rPr>
        <w:t>заступником голови комісії, Лобчука М.І. секретарем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14:15:04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 xml:space="preserve">Реви М.В. </w:t>
      </w:r>
      <w:r w:rsidRPr="00BF6B89">
        <w:rPr>
          <w:rFonts w:ascii="Arial CYR" w:hAnsi="Arial CYR" w:cs="Arial CYR"/>
          <w:b/>
          <w:sz w:val="20"/>
          <w:szCs w:val="20"/>
        </w:rPr>
        <w:t>головою комісії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14:18:55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0 Не гол.: 32.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3C05" w:rsidRPr="00BF6B89" w:rsidRDefault="00E83C05" w:rsidP="00E83C0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F6B89">
        <w:rPr>
          <w:rFonts w:ascii="Arial CYR" w:hAnsi="Arial CYR" w:cs="Arial CYR"/>
          <w:b/>
          <w:sz w:val="20"/>
          <w:szCs w:val="20"/>
        </w:rPr>
        <w:t xml:space="preserve">Про обрання </w:t>
      </w:r>
      <w:r>
        <w:rPr>
          <w:rFonts w:ascii="Arial CYR" w:hAnsi="Arial CYR" w:cs="Arial CYR"/>
          <w:b/>
          <w:sz w:val="20"/>
          <w:szCs w:val="20"/>
        </w:rPr>
        <w:t>Романюка Я.Р.</w:t>
      </w:r>
      <w:r w:rsidRPr="00BF6B89">
        <w:rPr>
          <w:rFonts w:ascii="Arial CYR" w:hAnsi="Arial CYR" w:cs="Arial CYR"/>
          <w:b/>
          <w:sz w:val="20"/>
          <w:szCs w:val="20"/>
        </w:rPr>
        <w:t xml:space="preserve"> головою комісії</w:t>
      </w:r>
      <w:r>
        <w:rPr>
          <w:rFonts w:ascii="Arial CYR" w:hAnsi="Arial CYR" w:cs="Arial CYR"/>
          <w:b/>
          <w:sz w:val="20"/>
          <w:szCs w:val="20"/>
        </w:rPr>
        <w:t>, Лобчука М.І. заступником голови комісії, Нестеренка О.Л.секретарем комісії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14:19:24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1 Не гол.: 25.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E83C05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83C05">
        <w:rPr>
          <w:rFonts w:ascii="Arial CYR" w:hAnsi="Arial CYR" w:cs="Arial CYR"/>
          <w:b/>
          <w:sz w:val="20"/>
          <w:szCs w:val="20"/>
        </w:rPr>
        <w:t>Про персональний склад пост</w:t>
      </w:r>
      <w:r w:rsidR="00E83C05" w:rsidRPr="00E83C05">
        <w:rPr>
          <w:rFonts w:ascii="Arial CYR" w:hAnsi="Arial CYR" w:cs="Arial CYR"/>
          <w:b/>
          <w:sz w:val="20"/>
          <w:szCs w:val="20"/>
        </w:rPr>
        <w:t>ійно</w:t>
      </w:r>
      <w:r w:rsidRPr="00E83C05">
        <w:rPr>
          <w:rFonts w:ascii="Arial CYR" w:hAnsi="Arial CYR" w:cs="Arial CYR"/>
          <w:b/>
          <w:sz w:val="20"/>
          <w:szCs w:val="20"/>
        </w:rPr>
        <w:t xml:space="preserve"> діючої конкурсної  комісії для проведення конкурсів на зайняття посад керівників комунальних закладів охорони здоров</w:t>
      </w:r>
      <w:r w:rsidRPr="00E83C05">
        <w:rPr>
          <w:rFonts w:ascii="Arial" w:hAnsi="Arial" w:cs="Arial"/>
          <w:b/>
          <w:sz w:val="20"/>
          <w:szCs w:val="20"/>
        </w:rPr>
        <w:t>’</w:t>
      </w:r>
      <w:r w:rsidRPr="00E83C05">
        <w:rPr>
          <w:rFonts w:ascii="Arial CYR" w:hAnsi="Arial CYR" w:cs="Arial CYR"/>
          <w:b/>
          <w:sz w:val="20"/>
          <w:szCs w:val="20"/>
        </w:rPr>
        <w:t>я, що є об</w:t>
      </w:r>
      <w:r w:rsidRPr="00E83C05">
        <w:rPr>
          <w:rFonts w:ascii="Arial" w:hAnsi="Arial" w:cs="Arial"/>
          <w:b/>
          <w:sz w:val="20"/>
          <w:szCs w:val="20"/>
        </w:rPr>
        <w:t>’</w:t>
      </w:r>
      <w:r w:rsidRPr="00E83C05">
        <w:rPr>
          <w:rFonts w:ascii="Arial CYR" w:hAnsi="Arial CYR" w:cs="Arial CYR"/>
          <w:b/>
          <w:sz w:val="20"/>
          <w:szCs w:val="20"/>
        </w:rPr>
        <w:t>єктами спільної власності тер</w:t>
      </w:r>
      <w:r w:rsidR="00E83C05" w:rsidRPr="00E83C05">
        <w:rPr>
          <w:rFonts w:ascii="Arial CYR" w:hAnsi="Arial CYR" w:cs="Arial CYR"/>
          <w:b/>
          <w:sz w:val="20"/>
          <w:szCs w:val="20"/>
        </w:rPr>
        <w:t>иторіальних</w:t>
      </w:r>
      <w:r w:rsidRPr="00E83C05">
        <w:rPr>
          <w:rFonts w:ascii="Arial CYR" w:hAnsi="Arial CYR" w:cs="Arial CYR"/>
          <w:b/>
          <w:sz w:val="20"/>
          <w:szCs w:val="20"/>
        </w:rPr>
        <w:t xml:space="preserve"> громад сіл, селищ, міст Рівненської облаcті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14:20:11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Утр.: 0 Не гол.: 37.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14:20:56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24.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441E" w:rsidRPr="0030441E" w:rsidRDefault="0030441E" w:rsidP="0030441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 повернення до питання «</w:t>
      </w:r>
      <w:r w:rsidRPr="0030441E">
        <w:rPr>
          <w:rFonts w:ascii="Arial CYR" w:hAnsi="Arial CYR" w:cs="Arial CYR"/>
          <w:b/>
          <w:sz w:val="20"/>
          <w:szCs w:val="20"/>
        </w:rPr>
        <w:t>Про 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  <w:r>
        <w:rPr>
          <w:rFonts w:ascii="Arial CYR" w:hAnsi="Arial CYR" w:cs="Arial CYR"/>
          <w:b/>
          <w:sz w:val="20"/>
          <w:szCs w:val="20"/>
        </w:rPr>
        <w:t>»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14:35:16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  <w:r w:rsidR="005C23B1">
        <w:rPr>
          <w:rFonts w:ascii="Arial CYR" w:hAnsi="Arial CYR" w:cs="Arial CYR"/>
          <w:sz w:val="20"/>
          <w:szCs w:val="20"/>
        </w:rPr>
        <w:t xml:space="preserve"> - </w:t>
      </w:r>
      <w:r w:rsidR="005C23B1" w:rsidRPr="0030441E">
        <w:rPr>
          <w:rFonts w:ascii="Arial CYR" w:hAnsi="Arial CYR" w:cs="Arial CYR"/>
          <w:b/>
          <w:sz w:val="20"/>
          <w:szCs w:val="20"/>
        </w:rPr>
        <w:t>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14:36:27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441E" w:rsidRPr="0030441E" w:rsidRDefault="0030441E" w:rsidP="0030441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"Тучинський геріатричний пансіонат" Рівненської обласної ради –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14:37:00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441E" w:rsidRPr="0030441E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lastRenderedPageBreak/>
        <w:t>Кандидатура Вознюк С.М.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14:37:20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8 Пр.: 2 Утр.: 1 Не гол.: 40.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Проти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Проти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Кандидатура Демчук О.М.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14:37:36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Термін контракту 3 роки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14:38:22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7.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"Тучинський геріатричний пансіонат"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14:38:39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"Острозький психоневрологічний інтернат" Рівненської обласної ради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14:39:03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Кандидатура Дмитрук О.А.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14:39:22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"Острозький психоневрологічний інтернат" Рівненської обласної ради </w:t>
      </w:r>
      <w:r w:rsidR="0030441E" w:rsidRPr="0030441E">
        <w:rPr>
          <w:rFonts w:ascii="Arial CYR" w:hAnsi="Arial CYR" w:cs="Arial CYR"/>
          <w:b/>
          <w:sz w:val="20"/>
          <w:szCs w:val="20"/>
        </w:rPr>
        <w:t>–</w:t>
      </w:r>
      <w:r w:rsidRPr="0030441E">
        <w:rPr>
          <w:rFonts w:ascii="Arial CYR" w:hAnsi="Arial CYR" w:cs="Arial CYR"/>
          <w:b/>
          <w:sz w:val="20"/>
          <w:szCs w:val="20"/>
        </w:rPr>
        <w:t xml:space="preserve"> Вцілому</w:t>
      </w:r>
      <w:r w:rsidR="0030441E" w:rsidRPr="0030441E">
        <w:rPr>
          <w:rFonts w:ascii="Arial CYR" w:hAnsi="Arial CYR" w:cs="Arial CYR"/>
          <w:b/>
          <w:sz w:val="20"/>
          <w:szCs w:val="20"/>
        </w:rPr>
        <w:t xml:space="preserve"> із терміном 3 роки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14:39:39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перейменування комунального закладу "Здолбунівський будинок-інтернат для громадян похилого віку та інвалідів" Рівненської обласної ради та внесення змін до його Положення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14:40:05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"Рівненський обласний науковий ліцей-інтернат ІІ-ІІІ ступенів" Рівненської обласної ради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14:40:47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"Рівненський обласний науковий ліцей-інтернат ІІ-ІІІ ступенів"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14:41:23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"Вербська санаторна школа І-ІІІ ступенів" Рівненської обласної ради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14:41:43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"Вербська санаторна школа І-ІІІ ступенів"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14:42:03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"Клеванська санаторна школа І-ІІІ ступенів" Рівненської обласної ради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14:42:31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зміну типу та перейменування комунального закладу "Клеванська санаторна школа І-ІІІ ступенів"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14:42:50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 xml:space="preserve">Про перейменування та зміну типу Вищого комунального навчального закладу </w:t>
      </w:r>
      <w:r w:rsidRPr="0030441E">
        <w:rPr>
          <w:rFonts w:ascii="Arial CYR" w:hAnsi="Arial CYR" w:cs="Arial CYR"/>
          <w:b/>
          <w:sz w:val="20"/>
          <w:szCs w:val="20"/>
        </w:rPr>
        <w:lastRenderedPageBreak/>
        <w:t>"Дубенський медичний коледж"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14:43:12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реорганізацію комунального підприємства "Обласний дитячий багатопрофільний санаторій "Козинський"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14:43:34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42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реорганізацію комунального підприємства "Обласний туберкульозний санаторій м.Костопіль"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14:43:54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1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реорганізацію  комунального підприємства "Обласний дитячий туберкульозний санаторій "Новостав" для дітей з активними формами туберкульозу" Рівненської обласної ради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14:44:20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реорганізацію  комунального підприємства "Обласний дитячий туберкульозний санаторій "Новостав" для дітей з активними формами туберкульозу"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14:45:05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"Острожецька туберкульозна лікарня" Рівненської обласної ради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14:45:42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Пропозиція Файфури Б.М.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14:47:20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23.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30441E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Пропозиція Файфури Б.М.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14:53:15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"Острожецька туберкульозна лікарня"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14:53:58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затвердження передавального акта комунального підприємства "Страшівська туберкульозна лікарня" Рівненської обласної ради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14:54:36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 xml:space="preserve">Про 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 </w:t>
      </w:r>
      <w:r w:rsidR="0030441E" w:rsidRPr="0030441E">
        <w:rPr>
          <w:rFonts w:ascii="Arial CYR" w:hAnsi="Arial CYR" w:cs="Arial CYR"/>
          <w:b/>
          <w:sz w:val="20"/>
          <w:szCs w:val="20"/>
        </w:rPr>
        <w:t>–</w:t>
      </w:r>
      <w:r w:rsidRPr="0030441E">
        <w:rPr>
          <w:rFonts w:ascii="Arial CYR" w:hAnsi="Arial CYR" w:cs="Arial CYR"/>
          <w:b/>
          <w:sz w:val="20"/>
          <w:szCs w:val="20"/>
        </w:rPr>
        <w:t xml:space="preserve"> </w:t>
      </w:r>
      <w:r w:rsidR="0030441E" w:rsidRPr="0030441E">
        <w:rPr>
          <w:rFonts w:ascii="Arial CYR" w:hAnsi="Arial CYR" w:cs="Arial CYR"/>
          <w:b/>
          <w:sz w:val="20"/>
          <w:szCs w:val="20"/>
        </w:rPr>
        <w:t>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14:55:01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30441E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30441E">
        <w:rPr>
          <w:rFonts w:ascii="Arial CYR" w:hAnsi="Arial CYR" w:cs="Arial CYR"/>
          <w:b/>
          <w:sz w:val="20"/>
          <w:szCs w:val="20"/>
        </w:rPr>
        <w:t>Про 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14:59:06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кадастровий номер 5620880300:01:001:0037 -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14:59:40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2A4EA2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Про повернення до питання </w:t>
      </w:r>
      <w:r w:rsidR="005C23B1" w:rsidRPr="002A4EA2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кадастровий</w:t>
      </w:r>
      <w:r>
        <w:rPr>
          <w:rFonts w:ascii="Arial CYR" w:hAnsi="Arial CYR" w:cs="Arial CYR"/>
          <w:b/>
          <w:sz w:val="20"/>
          <w:szCs w:val="20"/>
        </w:rPr>
        <w:t xml:space="preserve"> номер 5620880300:01:001:0037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15:04:16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кадастровий номер 5620880300:01:001:0037 -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15:04:33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погодження технічної документації із землеустрою щодо встановлення меж частини земельної ділянки, на яку поширюється право сервітуту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15:04:57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погодження Обласним комунальним підприємством "Міжнародний аеропорт Рівне" вартості послуг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15:05:15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надання згоди комунальному підприємству "Рівненський обласний центр служби крові" Рівненської обласної ради на реалізацію замороженої плазми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15:05:37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7.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надання згоди на передачу завершеного реконструкцією об</w:t>
      </w:r>
      <w:r w:rsidRPr="002A4EA2">
        <w:rPr>
          <w:rFonts w:ascii="Arial" w:hAnsi="Arial" w:cs="Arial"/>
          <w:b/>
          <w:sz w:val="20"/>
          <w:szCs w:val="20"/>
        </w:rPr>
        <w:t>’</w:t>
      </w:r>
      <w:r w:rsidRPr="002A4EA2">
        <w:rPr>
          <w:rFonts w:ascii="Arial CYR" w:hAnsi="Arial CYR" w:cs="Arial CYR"/>
          <w:b/>
          <w:sz w:val="20"/>
          <w:szCs w:val="20"/>
        </w:rPr>
        <w:t>єкта, вартості виконаних робіт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15:06:00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прийняття у спільну власність тер. громад   Рівненської обл. об</w:t>
      </w:r>
      <w:r w:rsidRPr="002A4EA2">
        <w:rPr>
          <w:rFonts w:ascii="Arial" w:hAnsi="Arial" w:cs="Arial"/>
          <w:b/>
          <w:sz w:val="20"/>
          <w:szCs w:val="20"/>
        </w:rPr>
        <w:t>’</w:t>
      </w:r>
      <w:r w:rsidRPr="002A4EA2">
        <w:rPr>
          <w:rFonts w:ascii="Arial CYR" w:hAnsi="Arial CYR" w:cs="Arial CYR"/>
          <w:b/>
          <w:sz w:val="20"/>
          <w:szCs w:val="20"/>
        </w:rPr>
        <w:t>єкта "Самопливний колектор по вул.Шкільна, І.Франка, каналізаційна насосна станція і напірний колектор через р.Горинь в    с.Горбаків Гощанського району Рівненської обл</w:t>
      </w:r>
      <w:r w:rsidR="002A4EA2" w:rsidRPr="002A4EA2">
        <w:rPr>
          <w:rFonts w:ascii="Arial CYR" w:hAnsi="Arial CYR" w:cs="Arial CYR"/>
          <w:b/>
          <w:sz w:val="20"/>
          <w:szCs w:val="20"/>
        </w:rPr>
        <w:t>асті</w:t>
      </w:r>
      <w:r w:rsidRPr="002A4EA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15:06:32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передачу комплексу будівель економії Шувалової за адресою: м.Дубно,                 вул. М.Грушевського, 104 у власність територіальної громади м.Дубно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15:06:59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Про передачу комплексу будівель економії Шувалової за адресою: м.Дубно,                 </w:t>
      </w:r>
      <w:r w:rsidRPr="002A4EA2">
        <w:rPr>
          <w:rFonts w:ascii="Arial CYR" w:hAnsi="Arial CYR" w:cs="Arial CYR"/>
          <w:b/>
          <w:sz w:val="20"/>
          <w:szCs w:val="20"/>
        </w:rPr>
        <w:lastRenderedPageBreak/>
        <w:t>вул. М.Грушевського, 104 у власність територіальної громади м.Дубно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15:09:13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19.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приватизацію об'єкта малої приватизації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15:09:36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37 Пр.: 0 Утр.: 0 Не гол.: 16.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2A4EA2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Перенести розгляд питання</w:t>
      </w:r>
      <w:r w:rsidR="005C23B1" w:rsidRPr="002A4EA2">
        <w:rPr>
          <w:rFonts w:ascii="Arial" w:hAnsi="Arial" w:cs="Arial"/>
          <w:b/>
          <w:sz w:val="20"/>
          <w:szCs w:val="20"/>
        </w:rPr>
        <w:t xml:space="preserve"> </w:t>
      </w:r>
      <w:r w:rsidR="005C23B1" w:rsidRPr="002A4EA2">
        <w:rPr>
          <w:rFonts w:ascii="Arial CYR" w:hAnsi="Arial CYR" w:cs="Arial CYR"/>
          <w:b/>
          <w:sz w:val="20"/>
          <w:szCs w:val="20"/>
        </w:rPr>
        <w:t>Про приватизацію об'єкта малої приватизації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15:14:03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13 Пр.: 0 Утр.: 1 Не гол.: 39.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приватизацію об'єкта малої приватизації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15:14:36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18 Пр.: 0 Утр.: 0 Не гол.: 35.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надання дозволу на списання осн</w:t>
      </w:r>
      <w:r w:rsidR="002A4EA2" w:rsidRPr="002A4EA2">
        <w:rPr>
          <w:rFonts w:ascii="Arial CYR" w:hAnsi="Arial CYR" w:cs="Arial CYR"/>
          <w:b/>
          <w:sz w:val="20"/>
          <w:szCs w:val="20"/>
        </w:rPr>
        <w:t>овних</w:t>
      </w:r>
      <w:r w:rsidRPr="002A4EA2">
        <w:rPr>
          <w:rFonts w:ascii="Arial CYR" w:hAnsi="Arial CYR" w:cs="Arial CYR"/>
          <w:b/>
          <w:sz w:val="20"/>
          <w:szCs w:val="20"/>
        </w:rPr>
        <w:t xml:space="preserve"> засобів, що є спільною власністю тер</w:t>
      </w:r>
      <w:r w:rsidR="002A4EA2" w:rsidRPr="002A4EA2">
        <w:rPr>
          <w:rFonts w:ascii="Arial CYR" w:hAnsi="Arial CYR" w:cs="Arial CYR"/>
          <w:b/>
          <w:sz w:val="20"/>
          <w:szCs w:val="20"/>
        </w:rPr>
        <w:t>иторіальних</w:t>
      </w:r>
      <w:r w:rsidRPr="002A4EA2">
        <w:rPr>
          <w:rFonts w:ascii="Arial CYR" w:hAnsi="Arial CYR" w:cs="Arial CYR"/>
          <w:b/>
          <w:sz w:val="20"/>
          <w:szCs w:val="20"/>
        </w:rPr>
        <w:t xml:space="preserve"> громад області   та обліковуються на балансі </w:t>
      </w:r>
      <w:r w:rsidR="002A4EA2" w:rsidRPr="002A4EA2">
        <w:rPr>
          <w:rFonts w:ascii="Arial CYR" w:hAnsi="Arial CYR" w:cs="Arial CYR"/>
          <w:b/>
          <w:sz w:val="20"/>
          <w:szCs w:val="20"/>
        </w:rPr>
        <w:t>КП</w:t>
      </w:r>
      <w:r w:rsidRPr="002A4EA2">
        <w:rPr>
          <w:rFonts w:ascii="Arial CYR" w:hAnsi="Arial CYR" w:cs="Arial CYR"/>
          <w:b/>
          <w:sz w:val="20"/>
          <w:szCs w:val="20"/>
        </w:rPr>
        <w:t xml:space="preserve"> "Рівненський обласний клінічний лікувально-діагностичний центр імені Віктора Поліщука" Р</w:t>
      </w:r>
      <w:r w:rsidR="002A4EA2" w:rsidRPr="002A4EA2">
        <w:rPr>
          <w:rFonts w:ascii="Arial CYR" w:hAnsi="Arial CYR" w:cs="Arial CYR"/>
          <w:b/>
          <w:sz w:val="20"/>
          <w:szCs w:val="20"/>
        </w:rPr>
        <w:t>івнеенської обласної ради</w:t>
      </w:r>
      <w:r w:rsidRPr="002A4EA2">
        <w:rPr>
          <w:rFonts w:ascii="Arial CYR" w:hAnsi="Arial CYR" w:cs="Arial CYR"/>
          <w:b/>
          <w:sz w:val="20"/>
          <w:szCs w:val="20"/>
        </w:rPr>
        <w:t xml:space="preserve"> </w:t>
      </w:r>
      <w:r w:rsidR="002A4EA2">
        <w:rPr>
          <w:rFonts w:ascii="Arial CYR" w:hAnsi="Arial CYR" w:cs="Arial CYR"/>
          <w:b/>
          <w:sz w:val="20"/>
          <w:szCs w:val="20"/>
        </w:rPr>
        <w:t>–</w:t>
      </w:r>
      <w:r w:rsidRPr="002A4EA2">
        <w:rPr>
          <w:rFonts w:ascii="Arial CYR" w:hAnsi="Arial CYR" w:cs="Arial CYR"/>
          <w:b/>
          <w:sz w:val="20"/>
          <w:szCs w:val="20"/>
        </w:rPr>
        <w:t xml:space="preserve"> </w:t>
      </w:r>
      <w:r w:rsidR="002A4EA2">
        <w:rPr>
          <w:rFonts w:ascii="Arial CYR" w:hAnsi="Arial CYR" w:cs="Arial CYR"/>
          <w:b/>
          <w:sz w:val="20"/>
          <w:szCs w:val="20"/>
        </w:rPr>
        <w:t>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15:15:06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2A4EA2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Про надання дозволу на списання основних засобів, що є спільною власністю територіальних громад області   та обліковуються на балансі КП "Рівненський обласний клінічний лікувально-діагностичний центр імені Віктора Поліщука" Рівнеенської обласної ради </w:t>
      </w:r>
      <w:r>
        <w:rPr>
          <w:rFonts w:ascii="Arial CYR" w:hAnsi="Arial CYR" w:cs="Arial CYR"/>
          <w:b/>
          <w:sz w:val="20"/>
          <w:szCs w:val="20"/>
        </w:rPr>
        <w:t>–</w:t>
      </w:r>
      <w:r w:rsidRPr="002A4EA2">
        <w:rPr>
          <w:rFonts w:ascii="Arial CYR" w:hAnsi="Arial CYR" w:cs="Arial CYR"/>
          <w:b/>
          <w:sz w:val="20"/>
          <w:szCs w:val="20"/>
        </w:rPr>
        <w:t xml:space="preserve"> </w:t>
      </w:r>
      <w:r w:rsidR="005C23B1">
        <w:rPr>
          <w:rFonts w:ascii="Arial CYR" w:hAnsi="Arial CYR" w:cs="Arial CYR"/>
          <w:sz w:val="20"/>
          <w:szCs w:val="20"/>
        </w:rPr>
        <w:t xml:space="preserve"> </w:t>
      </w:r>
      <w:r w:rsidR="005C23B1" w:rsidRPr="002A4EA2">
        <w:rPr>
          <w:rFonts w:ascii="Arial CYR" w:hAnsi="Arial CYR" w:cs="Arial CYR"/>
          <w:b/>
          <w:sz w:val="20"/>
          <w:szCs w:val="20"/>
        </w:rPr>
        <w:t>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15:22:44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передачу мат</w:t>
      </w:r>
      <w:r w:rsidR="002A4EA2" w:rsidRPr="002A4EA2">
        <w:rPr>
          <w:rFonts w:ascii="Arial CYR" w:hAnsi="Arial CYR" w:cs="Arial CYR"/>
          <w:b/>
          <w:sz w:val="20"/>
          <w:szCs w:val="20"/>
        </w:rPr>
        <w:t>еріальнних</w:t>
      </w:r>
      <w:r w:rsidRPr="002A4EA2">
        <w:rPr>
          <w:rFonts w:ascii="Arial CYR" w:hAnsi="Arial CYR" w:cs="Arial CYR"/>
          <w:b/>
          <w:sz w:val="20"/>
          <w:szCs w:val="20"/>
        </w:rPr>
        <w:t xml:space="preserve"> цінностей з балансу управління з питань надзвичайних ситуацій та цивільного захисту населення Р</w:t>
      </w:r>
      <w:r w:rsidR="002A4EA2" w:rsidRPr="002A4EA2">
        <w:rPr>
          <w:rFonts w:ascii="Arial CYR" w:hAnsi="Arial CYR" w:cs="Arial CYR"/>
          <w:b/>
          <w:sz w:val="20"/>
          <w:szCs w:val="20"/>
        </w:rPr>
        <w:t>івненської облдержадмінітрації</w:t>
      </w:r>
      <w:r w:rsidRPr="002A4EA2">
        <w:rPr>
          <w:rFonts w:ascii="Arial CYR" w:hAnsi="Arial CYR" w:cs="Arial CYR"/>
          <w:b/>
          <w:sz w:val="20"/>
          <w:szCs w:val="20"/>
        </w:rPr>
        <w:t xml:space="preserve"> на баланс Головного управління Державної служби України з надзвичайних ситуацій у Рівненській області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15:23:13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встановлення меж зони санітарної охорони ділянки Острозького родовища мінеральних вод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15:23:33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15:23:56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2A4EA2" w:rsidRDefault="002A4EA2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Кандидатура Горкавчук О.О.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15:24:55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Утр.: 0 Не гол.: 38.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Одейчук О.В.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15:25:11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0 Не гол.: 31.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Токарський А.В.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15:25:27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0 Не гол.: 32.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2A4EA2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Ферар О.Р.</w:t>
      </w:r>
      <w:r w:rsidR="005C23B1">
        <w:rPr>
          <w:rFonts w:ascii="Arial CYR" w:hAnsi="Arial CYR" w:cs="Arial CYR"/>
          <w:sz w:val="20"/>
          <w:szCs w:val="20"/>
        </w:rPr>
        <w:t xml:space="preserve">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15:25:44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Ясинчук М.В.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15:26:01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10 Пр.: 0 Утр.: 0 Не гол.: 43.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>Кандидатура Горкавчук О.О.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15:26:39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12 Пр.: 0 Утр.: 0 Не гол.: 41.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Одейчук О.В.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15:26:58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0 Не гол.: 30.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Токарський А.В.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05.06.2020 15:27:17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0 Не гол.: 31.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4EA2" w:rsidRPr="002A4EA2" w:rsidRDefault="002A4EA2" w:rsidP="002A4EA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A4EA2">
        <w:rPr>
          <w:rFonts w:ascii="Arial CYR" w:hAnsi="Arial CYR" w:cs="Arial CYR"/>
          <w:b/>
          <w:sz w:val="20"/>
          <w:szCs w:val="20"/>
        </w:rPr>
        <w:t xml:space="preserve">Кандидатура </w:t>
      </w:r>
      <w:r>
        <w:rPr>
          <w:rFonts w:ascii="Arial CYR" w:hAnsi="Arial CYR" w:cs="Arial CYR"/>
          <w:b/>
          <w:sz w:val="20"/>
          <w:szCs w:val="20"/>
        </w:rPr>
        <w:t>Ферар О.Р.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15:27:35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15:27:57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15:28:31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сьомого скликання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15:28:52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затвердження списку присяжних Кузнецовського міського суду Рівненської області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15:29:11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8.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затвердження списку присяжних Рівненського районного суду Рівненської області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15:29:30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5.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внесення змін до Регламенту Рівненської обласної ради сьомого скликання </w:t>
      </w:r>
      <w:r w:rsidR="000B5D63">
        <w:rPr>
          <w:rFonts w:ascii="Arial CYR" w:hAnsi="Arial CYR" w:cs="Arial CYR"/>
          <w:b/>
          <w:sz w:val="20"/>
          <w:szCs w:val="20"/>
        </w:rPr>
        <w:t>–</w:t>
      </w:r>
      <w:r w:rsidRPr="000B5D63">
        <w:rPr>
          <w:rFonts w:ascii="Arial CYR" w:hAnsi="Arial CYR" w:cs="Arial CYR"/>
          <w:b/>
          <w:sz w:val="20"/>
          <w:szCs w:val="20"/>
        </w:rPr>
        <w:t xml:space="preserve"> </w:t>
      </w:r>
      <w:r w:rsidR="000B5D63">
        <w:rPr>
          <w:rFonts w:ascii="Arial CYR" w:hAnsi="Arial CYR" w:cs="Arial CYR"/>
          <w:b/>
          <w:sz w:val="20"/>
          <w:szCs w:val="20"/>
        </w:rPr>
        <w:t>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15:29:55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17.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внесення змін до Регламенту Рівненської обласної ради сьомого скликання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15:31:34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16 Пр.: 0 Утр.: 0 Не гол.: 37.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звернення Р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івненської </w:t>
      </w:r>
      <w:r w:rsidRPr="000B5D63">
        <w:rPr>
          <w:rFonts w:ascii="Arial CYR" w:hAnsi="Arial CYR" w:cs="Arial CYR"/>
          <w:b/>
          <w:sz w:val="20"/>
          <w:szCs w:val="20"/>
        </w:rPr>
        <w:t>о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обласної </w:t>
      </w:r>
      <w:r w:rsidRPr="000B5D63">
        <w:rPr>
          <w:rFonts w:ascii="Arial CYR" w:hAnsi="Arial CYR" w:cs="Arial CYR"/>
          <w:b/>
          <w:sz w:val="20"/>
          <w:szCs w:val="20"/>
        </w:rPr>
        <w:t>р</w:t>
      </w:r>
      <w:r w:rsidR="000B5D63" w:rsidRPr="000B5D63">
        <w:rPr>
          <w:rFonts w:ascii="Arial CYR" w:hAnsi="Arial CYR" w:cs="Arial CYR"/>
          <w:b/>
          <w:sz w:val="20"/>
          <w:szCs w:val="20"/>
        </w:rPr>
        <w:t>ади</w:t>
      </w:r>
      <w:r w:rsidRPr="000B5D63">
        <w:rPr>
          <w:rFonts w:ascii="Arial CYR" w:hAnsi="Arial CYR" w:cs="Arial CYR"/>
          <w:b/>
          <w:sz w:val="20"/>
          <w:szCs w:val="20"/>
        </w:rPr>
        <w:t xml:space="preserve"> до К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0B5D63">
        <w:rPr>
          <w:rFonts w:ascii="Arial CYR" w:hAnsi="Arial CYR" w:cs="Arial CYR"/>
          <w:b/>
          <w:sz w:val="20"/>
          <w:szCs w:val="20"/>
        </w:rPr>
        <w:t>М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0B5D63">
        <w:rPr>
          <w:rFonts w:ascii="Arial CYR" w:hAnsi="Arial CYR" w:cs="Arial CYR"/>
          <w:b/>
          <w:sz w:val="20"/>
          <w:szCs w:val="20"/>
        </w:rPr>
        <w:t>У</w:t>
      </w:r>
      <w:r w:rsidR="000B5D63" w:rsidRPr="000B5D63">
        <w:rPr>
          <w:rFonts w:ascii="Arial CYR" w:hAnsi="Arial CYR" w:cs="Arial CYR"/>
          <w:b/>
          <w:sz w:val="20"/>
          <w:szCs w:val="20"/>
        </w:rPr>
        <w:t>країни</w:t>
      </w:r>
      <w:r w:rsidRPr="000B5D63">
        <w:rPr>
          <w:rFonts w:ascii="Arial CYR" w:hAnsi="Arial CYR" w:cs="Arial CYR"/>
          <w:b/>
          <w:sz w:val="20"/>
          <w:szCs w:val="20"/>
        </w:rPr>
        <w:t>, Мін'юсту України щодо звільнення з посади начальника Управління забезпечення примусового виконання рішень у Рівненській області Західного міжрегіонального управління Мін'юсту м.Львів Юрія Соценка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15:32:14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1 Не гол.: 21.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5D63" w:rsidRPr="000B5D63" w:rsidRDefault="000B5D63" w:rsidP="000B5D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 xml:space="preserve">Про повернення до питання </w:t>
      </w:r>
      <w:r w:rsidRPr="000B5D63">
        <w:rPr>
          <w:rFonts w:ascii="Arial CYR" w:hAnsi="Arial CYR" w:cs="Arial CYR"/>
          <w:b/>
          <w:sz w:val="20"/>
          <w:szCs w:val="20"/>
        </w:rPr>
        <w:t xml:space="preserve">Про звернення Рівненської ообласної ради до Кабінету Міністрів України, Мін'юсту України щодо звільнення з посади начальника Управління забезпечення примусового виконання рішень у Рівненській області Західного міжрегіонального управління Мін'юсту м.Львів Юрія Соценка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15:33:10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1 Не гол.: 22.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D63">
        <w:rPr>
          <w:rFonts w:ascii="Arial" w:hAnsi="Arial" w:cs="Arial"/>
          <w:b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Верховної Ради України про внесення змін до Виборчого кодексу України в частині, що стосується місцевих виборів - </w:t>
      </w:r>
      <w:r w:rsidR="000B5D63">
        <w:rPr>
          <w:rFonts w:ascii="Arial CYR" w:hAnsi="Arial CYR" w:cs="Arial CYR"/>
          <w:b/>
          <w:sz w:val="20"/>
          <w:szCs w:val="20"/>
        </w:rPr>
        <w:t>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15:36:10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Верховної Ради України та Кабінету Міністрів України щодо підтримки державних підприємств  виробників електричної енергії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15:39:40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4.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Рівненської обласної ради </w:t>
      </w:r>
      <w:r w:rsidRPr="000B5D63">
        <w:rPr>
          <w:rFonts w:ascii="Arial CYR" w:hAnsi="Arial CYR" w:cs="Arial CYR"/>
          <w:b/>
          <w:sz w:val="20"/>
          <w:szCs w:val="20"/>
        </w:rPr>
        <w:t>до К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0B5D63">
        <w:rPr>
          <w:rFonts w:ascii="Arial CYR" w:hAnsi="Arial CYR" w:cs="Arial CYR"/>
          <w:b/>
          <w:sz w:val="20"/>
          <w:szCs w:val="20"/>
        </w:rPr>
        <w:t>М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іністрів </w:t>
      </w:r>
      <w:r w:rsidRPr="000B5D63">
        <w:rPr>
          <w:rFonts w:ascii="Arial CYR" w:hAnsi="Arial CYR" w:cs="Arial CYR"/>
          <w:b/>
          <w:sz w:val="20"/>
          <w:szCs w:val="20"/>
        </w:rPr>
        <w:t>У</w:t>
      </w:r>
      <w:r w:rsidR="000B5D63" w:rsidRPr="000B5D63">
        <w:rPr>
          <w:rFonts w:ascii="Arial CYR" w:hAnsi="Arial CYR" w:cs="Arial CYR"/>
          <w:b/>
          <w:sz w:val="20"/>
          <w:szCs w:val="20"/>
        </w:rPr>
        <w:t>країни</w:t>
      </w:r>
      <w:r w:rsidRPr="000B5D63">
        <w:rPr>
          <w:rFonts w:ascii="Arial CYR" w:hAnsi="Arial CYR" w:cs="Arial CYR"/>
          <w:b/>
          <w:sz w:val="20"/>
          <w:szCs w:val="20"/>
        </w:rPr>
        <w:t xml:space="preserve"> щодо компенсації втрат місцевих бюджетів 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Рівненської області </w:t>
      </w:r>
      <w:r w:rsidRPr="000B5D63">
        <w:rPr>
          <w:rFonts w:ascii="Arial CYR" w:hAnsi="Arial CYR" w:cs="Arial CYR"/>
          <w:b/>
          <w:sz w:val="20"/>
          <w:szCs w:val="20"/>
        </w:rPr>
        <w:t>внаслідок встановлення державою пільг з плати за землю (земельного податку та орендної плати за земельні ділянки державної та комунальної власності)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15:41:26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Кабінету Міністрів України стосовно прийняття Постанови КМУ про Заходи щодо реалізації З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акону </w:t>
      </w:r>
      <w:r w:rsidRPr="000B5D63">
        <w:rPr>
          <w:rFonts w:ascii="Arial CYR" w:hAnsi="Arial CYR" w:cs="Arial CYR"/>
          <w:b/>
          <w:sz w:val="20"/>
          <w:szCs w:val="20"/>
        </w:rPr>
        <w:t>У</w:t>
      </w:r>
      <w:r w:rsidR="000B5D63" w:rsidRPr="000B5D63">
        <w:rPr>
          <w:rFonts w:ascii="Arial CYR" w:hAnsi="Arial CYR" w:cs="Arial CYR"/>
          <w:b/>
          <w:sz w:val="20"/>
          <w:szCs w:val="20"/>
        </w:rPr>
        <w:t>країни</w:t>
      </w:r>
      <w:r w:rsidRPr="000B5D63">
        <w:rPr>
          <w:rFonts w:ascii="Arial CYR" w:hAnsi="Arial CYR" w:cs="Arial CYR"/>
          <w:b/>
          <w:sz w:val="20"/>
          <w:szCs w:val="20"/>
        </w:rPr>
        <w:t xml:space="preserve"> "Про реабілітацію жертв репресій комуністичного тоталітарного режиму 1917-1991 років"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15:42:13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Голови Верховної Ради України та Прем</w:t>
      </w:r>
      <w:r w:rsidRPr="000B5D63">
        <w:rPr>
          <w:rFonts w:ascii="Arial" w:hAnsi="Arial" w:cs="Arial"/>
          <w:b/>
          <w:sz w:val="20"/>
          <w:szCs w:val="20"/>
        </w:rPr>
        <w:t>’</w:t>
      </w:r>
      <w:r w:rsidRPr="000B5D63">
        <w:rPr>
          <w:rFonts w:ascii="Arial CYR" w:hAnsi="Arial CYR" w:cs="Arial CYR"/>
          <w:b/>
          <w:sz w:val="20"/>
          <w:szCs w:val="20"/>
        </w:rPr>
        <w:t>єр-міністра України щодо недопустимості перегляду мовного законодавства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15:42:46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0B5D63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Пропозиція Данильчука О.Ю.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15:46:42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0 Не гол.: 32.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Голови Верховної Ради України та Прем</w:t>
      </w:r>
      <w:r w:rsidRPr="000B5D63">
        <w:rPr>
          <w:rFonts w:ascii="Arial" w:hAnsi="Arial" w:cs="Arial"/>
          <w:b/>
          <w:sz w:val="20"/>
          <w:szCs w:val="20"/>
        </w:rPr>
        <w:t>’</w:t>
      </w:r>
      <w:r w:rsidRPr="000B5D63">
        <w:rPr>
          <w:rFonts w:ascii="Arial CYR" w:hAnsi="Arial CYR" w:cs="Arial CYR"/>
          <w:b/>
          <w:sz w:val="20"/>
          <w:szCs w:val="20"/>
        </w:rPr>
        <w:t>єр-міністра України щодо недопустимості перегляду мовного законодавства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15:47:00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13.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К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абінету </w:t>
      </w:r>
      <w:r w:rsidRPr="000B5D63">
        <w:rPr>
          <w:rFonts w:ascii="Arial CYR" w:hAnsi="Arial CYR" w:cs="Arial CYR"/>
          <w:b/>
          <w:sz w:val="20"/>
          <w:szCs w:val="20"/>
        </w:rPr>
        <w:t>М</w:t>
      </w:r>
      <w:r w:rsidR="000B5D63" w:rsidRPr="000B5D63">
        <w:rPr>
          <w:rFonts w:ascii="Arial CYR" w:hAnsi="Arial CYR" w:cs="Arial CYR"/>
          <w:b/>
          <w:sz w:val="20"/>
          <w:szCs w:val="20"/>
        </w:rPr>
        <w:t>іністрів</w:t>
      </w:r>
      <w:r w:rsidRPr="000B5D63">
        <w:rPr>
          <w:rFonts w:ascii="Arial CYR" w:hAnsi="Arial CYR" w:cs="Arial CYR"/>
          <w:b/>
          <w:sz w:val="20"/>
          <w:szCs w:val="20"/>
        </w:rPr>
        <w:t>У</w:t>
      </w:r>
      <w:r w:rsidR="000B5D63" w:rsidRPr="000B5D63">
        <w:rPr>
          <w:rFonts w:ascii="Arial CYR" w:hAnsi="Arial CYR" w:cs="Arial CYR"/>
          <w:b/>
          <w:sz w:val="20"/>
          <w:szCs w:val="20"/>
        </w:rPr>
        <w:t>країни</w:t>
      </w:r>
      <w:r w:rsidRPr="000B5D63">
        <w:rPr>
          <w:rFonts w:ascii="Arial CYR" w:hAnsi="Arial CYR" w:cs="Arial CYR"/>
          <w:b/>
          <w:sz w:val="20"/>
          <w:szCs w:val="20"/>
        </w:rPr>
        <w:t xml:space="preserve"> щодо вирішення питання фінансування державного закладу "Спеціалізована медико-санітарна частина </w:t>
      </w:r>
      <w:r w:rsidRPr="000B5D63">
        <w:rPr>
          <w:rFonts w:ascii="Arial" w:hAnsi="Arial" w:cs="Arial"/>
          <w:b/>
          <w:sz w:val="20"/>
          <w:szCs w:val="20"/>
        </w:rPr>
        <w:t xml:space="preserve">№3" </w:t>
      </w:r>
      <w:r w:rsidRPr="000B5D63">
        <w:rPr>
          <w:rFonts w:ascii="Arial CYR" w:hAnsi="Arial CYR" w:cs="Arial CYR"/>
          <w:b/>
          <w:sz w:val="20"/>
          <w:szCs w:val="20"/>
        </w:rPr>
        <w:t>М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іністерства </w:t>
      </w:r>
      <w:r w:rsidRPr="000B5D63">
        <w:rPr>
          <w:rFonts w:ascii="Arial CYR" w:hAnsi="Arial CYR" w:cs="Arial CYR"/>
          <w:b/>
          <w:sz w:val="20"/>
          <w:szCs w:val="20"/>
        </w:rPr>
        <w:t>о</w:t>
      </w:r>
      <w:r w:rsidR="000B5D63" w:rsidRPr="000B5D63">
        <w:rPr>
          <w:rFonts w:ascii="Arial CYR" w:hAnsi="Arial CYR" w:cs="Arial CYR"/>
          <w:b/>
          <w:sz w:val="20"/>
          <w:szCs w:val="20"/>
        </w:rPr>
        <w:t xml:space="preserve">охорони </w:t>
      </w:r>
      <w:r w:rsidRPr="000B5D63">
        <w:rPr>
          <w:rFonts w:ascii="Arial CYR" w:hAnsi="Arial CYR" w:cs="Arial CYR"/>
          <w:b/>
          <w:sz w:val="20"/>
          <w:szCs w:val="20"/>
        </w:rPr>
        <w:t>з</w:t>
      </w:r>
      <w:r w:rsidR="000B5D63" w:rsidRPr="000B5D63">
        <w:rPr>
          <w:rFonts w:ascii="Arial CYR" w:hAnsi="Arial CYR" w:cs="Arial CYR"/>
          <w:b/>
          <w:sz w:val="20"/>
          <w:szCs w:val="20"/>
        </w:rPr>
        <w:t>доров”я</w:t>
      </w:r>
      <w:r w:rsidRPr="000B5D63">
        <w:rPr>
          <w:rFonts w:ascii="Arial CYR" w:hAnsi="Arial CYR" w:cs="Arial CYR"/>
          <w:b/>
          <w:sz w:val="20"/>
          <w:szCs w:val="20"/>
        </w:rPr>
        <w:t xml:space="preserve"> України у період передачі закладу з державної у комунальну власність м.Вараш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15:47:51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0B5D63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>Про  депутатськ</w:t>
      </w:r>
      <w:r w:rsidR="000B5D63" w:rsidRPr="000B5D63">
        <w:rPr>
          <w:rFonts w:ascii="Arial CYR" w:hAnsi="Arial CYR" w:cs="Arial CYR"/>
          <w:b/>
          <w:sz w:val="20"/>
          <w:szCs w:val="20"/>
        </w:rPr>
        <w:t>ий запит Воронко Т.Д.</w:t>
      </w:r>
      <w:r w:rsidRPr="000B5D63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15:49:00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16.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5D63" w:rsidRPr="000B5D63" w:rsidRDefault="000B5D63" w:rsidP="000B5D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 депутатський запит </w:t>
      </w:r>
      <w:r>
        <w:rPr>
          <w:rFonts w:ascii="Arial CYR" w:hAnsi="Arial CYR" w:cs="Arial CYR"/>
          <w:b/>
          <w:sz w:val="20"/>
          <w:szCs w:val="20"/>
        </w:rPr>
        <w:t>Лобчука М.І.</w:t>
      </w:r>
      <w:r w:rsidRPr="000B5D63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15:49:34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5D63" w:rsidRPr="000B5D63" w:rsidRDefault="000B5D63" w:rsidP="000B5D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 депутатський запит </w:t>
      </w:r>
      <w:r>
        <w:rPr>
          <w:rFonts w:ascii="Arial CYR" w:hAnsi="Arial CYR" w:cs="Arial CYR"/>
          <w:b/>
          <w:sz w:val="20"/>
          <w:szCs w:val="20"/>
        </w:rPr>
        <w:t>Лобчука М.І.</w:t>
      </w:r>
      <w:r w:rsidRPr="000B5D63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15:50:19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5D63" w:rsidRPr="000B5D63" w:rsidRDefault="000B5D63" w:rsidP="000B5D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 депутатський запит </w:t>
      </w:r>
      <w:r>
        <w:rPr>
          <w:rFonts w:ascii="Arial CYR" w:hAnsi="Arial CYR" w:cs="Arial CYR"/>
          <w:b/>
          <w:sz w:val="20"/>
          <w:szCs w:val="20"/>
        </w:rPr>
        <w:t>Лобчука М.І.</w:t>
      </w:r>
      <w:r w:rsidRPr="000B5D63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15:50:51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5D63" w:rsidRPr="000B5D63" w:rsidRDefault="000B5D63" w:rsidP="000B5D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 депутатський запит </w:t>
      </w:r>
      <w:r>
        <w:rPr>
          <w:rFonts w:ascii="Arial CYR" w:hAnsi="Arial CYR" w:cs="Arial CYR"/>
          <w:b/>
          <w:sz w:val="20"/>
          <w:szCs w:val="20"/>
        </w:rPr>
        <w:t>Шевченка Г.М.</w:t>
      </w:r>
      <w:r w:rsidRPr="000B5D63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05.06.2020 15:51:29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9.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B5D63" w:rsidRPr="000B5D63" w:rsidRDefault="000B5D63" w:rsidP="000B5D63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0B5D63">
        <w:rPr>
          <w:rFonts w:ascii="Arial CYR" w:hAnsi="Arial CYR" w:cs="Arial CYR"/>
          <w:b/>
          <w:sz w:val="20"/>
          <w:szCs w:val="20"/>
        </w:rPr>
        <w:t xml:space="preserve">Про  депутатський запит </w:t>
      </w:r>
      <w:r>
        <w:rPr>
          <w:rFonts w:ascii="Arial CYR" w:hAnsi="Arial CYR" w:cs="Arial CYR"/>
          <w:b/>
          <w:sz w:val="20"/>
          <w:szCs w:val="20"/>
        </w:rPr>
        <w:t>Драганчука М.І.</w:t>
      </w:r>
      <w:r w:rsidRPr="000B5D63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15:53:18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12.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82CAC" w:rsidRDefault="000B5D63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>Про вшанування пам’яті Вервеги М.С.</w:t>
      </w:r>
      <w:r w:rsidR="005C23B1" w:rsidRPr="00482CA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15:53:37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82CAC" w:rsidRDefault="00482CA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>Про скасування розпорядження голови обласної ради від 01  червня 2020 року №37 «Про звільнення Зими І.Я.»</w:t>
      </w:r>
      <w:r w:rsidR="005C23B1" w:rsidRPr="00482CAC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15:54:08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11.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482CA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 xml:space="preserve">Про скасування розпорядження голови обласної ради від 01  червня 2020 року №37 «Про звільнення Зими І.Я.» - </w:t>
      </w:r>
      <w:r w:rsidR="005C23B1">
        <w:rPr>
          <w:rFonts w:ascii="Arial CYR" w:hAnsi="Arial CYR" w:cs="Arial CYR"/>
          <w:sz w:val="20"/>
          <w:szCs w:val="20"/>
        </w:rPr>
        <w:t xml:space="preserve">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16:31:47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27 Пр.: 0 Утр.: 0 Не гол.: 26.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482CA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>Повернутися до питання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482CAC">
        <w:rPr>
          <w:rFonts w:ascii="Arial CYR" w:hAnsi="Arial CYR" w:cs="Arial CYR"/>
          <w:b/>
          <w:sz w:val="20"/>
          <w:szCs w:val="20"/>
        </w:rPr>
        <w:t>Про скасування розпорядження голови обласної ради від 01  червня 2020 року №37 «Про звільнення Зими І.Я.»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16:33:26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82CAC" w:rsidRDefault="00482CA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>Пропозиція Бл</w:t>
      </w:r>
      <w:r>
        <w:rPr>
          <w:rFonts w:ascii="Arial CYR" w:hAnsi="Arial CYR" w:cs="Arial CYR"/>
          <w:b/>
          <w:sz w:val="20"/>
          <w:szCs w:val="20"/>
        </w:rPr>
        <w:t>а</w:t>
      </w:r>
      <w:r w:rsidRPr="00482CAC">
        <w:rPr>
          <w:rFonts w:ascii="Arial CYR" w:hAnsi="Arial CYR" w:cs="Arial CYR"/>
          <w:b/>
          <w:sz w:val="20"/>
          <w:szCs w:val="20"/>
        </w:rPr>
        <w:t>годиря Ю.А.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16:35:07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0 Не гол.: 20. Рішення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Default="00482CA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 xml:space="preserve">Про скасування розпорядження голови обласної ради від 01  червня 2020 року №37 «Про звільнення Зими І.Я.» - </w:t>
      </w:r>
      <w:r w:rsidR="005C23B1">
        <w:rPr>
          <w:rFonts w:ascii="Arial CYR" w:hAnsi="Arial CYR" w:cs="Arial CYR"/>
          <w:sz w:val="20"/>
          <w:szCs w:val="20"/>
        </w:rPr>
        <w:t xml:space="preserve"> Вцілому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16:35:30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21.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23B1" w:rsidRPr="00482CAC" w:rsidRDefault="00482CAC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2CAC">
        <w:rPr>
          <w:rFonts w:ascii="Arial CYR" w:hAnsi="Arial CYR" w:cs="Arial CYR"/>
          <w:b/>
          <w:sz w:val="20"/>
          <w:szCs w:val="20"/>
        </w:rPr>
        <w:t>Про повернення до порядку денного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05.06.2020 16:48:42 Тип: Поіменне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25. Рішення не прийняте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Мулько Л. В.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5C23B1" w:rsidRDefault="005C23B1" w:rsidP="005C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23B1" w:rsidRPr="005C23B1" w:rsidRDefault="005C23B1" w:rsidP="005C23B1"/>
    <w:sectPr w:rsidR="005C23B1" w:rsidRPr="005C23B1" w:rsidSect="006D7BDE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114"/>
    <w:multiLevelType w:val="hybridMultilevel"/>
    <w:tmpl w:val="448635C2"/>
    <w:lvl w:ilvl="0" w:tplc="D8E68E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A5ABD"/>
    <w:multiLevelType w:val="hybridMultilevel"/>
    <w:tmpl w:val="501A8C84"/>
    <w:lvl w:ilvl="0" w:tplc="9C40C0C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1"/>
    <w:rsid w:val="000B5D63"/>
    <w:rsid w:val="002A4EA2"/>
    <w:rsid w:val="0030441E"/>
    <w:rsid w:val="00482CAC"/>
    <w:rsid w:val="004D70EC"/>
    <w:rsid w:val="0053073A"/>
    <w:rsid w:val="00567306"/>
    <w:rsid w:val="00584BFF"/>
    <w:rsid w:val="005C23B1"/>
    <w:rsid w:val="006D7BDE"/>
    <w:rsid w:val="00BF6B89"/>
    <w:rsid w:val="00E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72</Pages>
  <Words>152480</Words>
  <Characters>86915</Characters>
  <Application>Microsoft Office Word</Application>
  <DocSecurity>0</DocSecurity>
  <Lines>724</Lines>
  <Paragraphs>477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Олена</cp:lastModifiedBy>
  <cp:revision>4</cp:revision>
  <cp:lastPrinted>2020-06-05T15:27:00Z</cp:lastPrinted>
  <dcterms:created xsi:type="dcterms:W3CDTF">2020-06-05T13:51:00Z</dcterms:created>
  <dcterms:modified xsi:type="dcterms:W3CDTF">2020-06-09T06:01:00Z</dcterms:modified>
</cp:coreProperties>
</file>