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60" w:rsidRPr="0018775A" w:rsidRDefault="00F26960" w:rsidP="00F26960">
      <w:pPr>
        <w:pStyle w:val="a3"/>
        <w:rPr>
          <w:rFonts w:ascii="Bookman Old Style" w:hAnsi="Bookman Old Style"/>
          <w:sz w:val="40"/>
          <w:szCs w:val="40"/>
        </w:rPr>
      </w:pPr>
      <w:r w:rsidRPr="0018775A">
        <w:rPr>
          <w:rFonts w:ascii="Bookman Old Style" w:hAnsi="Bookman Old Style"/>
          <w:sz w:val="40"/>
          <w:szCs w:val="40"/>
        </w:rPr>
        <w:t>РІВНЕНСЬКА ОБЛАСНА РАДА</w:t>
      </w:r>
    </w:p>
    <w:p w:rsidR="00F26960" w:rsidRPr="0018775A" w:rsidRDefault="00F26960" w:rsidP="00F26960">
      <w:pPr>
        <w:pStyle w:val="2"/>
        <w:spacing w:line="240" w:lineRule="auto"/>
        <w:jc w:val="center"/>
        <w:rPr>
          <w:rFonts w:ascii="Bookman Old Style" w:hAnsi="Bookman Old Style"/>
          <w:b/>
          <w:sz w:val="36"/>
          <w:szCs w:val="36"/>
          <w:lang w:val="uk-UA"/>
        </w:rPr>
      </w:pPr>
      <w:r w:rsidRPr="0018775A">
        <w:rPr>
          <w:rFonts w:ascii="Bookman Old Style" w:hAnsi="Bookman Old Style"/>
          <w:b/>
          <w:sz w:val="36"/>
          <w:szCs w:val="36"/>
          <w:lang w:val="uk-UA"/>
        </w:rPr>
        <w:t xml:space="preserve">ПОСТІЙНА КОМІСІЯ З ПИТАНЬ </w:t>
      </w:r>
    </w:p>
    <w:p w:rsidR="00F26960" w:rsidRPr="0018775A" w:rsidRDefault="00F26960" w:rsidP="00F26960">
      <w:pPr>
        <w:pStyle w:val="2"/>
        <w:spacing w:line="240" w:lineRule="auto"/>
        <w:jc w:val="center"/>
        <w:rPr>
          <w:rFonts w:ascii="Bookman Old Style" w:hAnsi="Bookman Old Style"/>
          <w:b/>
          <w:sz w:val="36"/>
          <w:szCs w:val="36"/>
          <w:lang w:val="uk-UA"/>
        </w:rPr>
      </w:pPr>
      <w:r w:rsidRPr="0018775A">
        <w:rPr>
          <w:rFonts w:ascii="Bookman Old Style" w:hAnsi="Bookman Old Style"/>
          <w:b/>
          <w:sz w:val="36"/>
          <w:szCs w:val="36"/>
          <w:lang w:val="uk-UA"/>
        </w:rPr>
        <w:t>ГУМАНІТАРНОЇ ПОЛІТИКИ</w:t>
      </w:r>
    </w:p>
    <w:p w:rsidR="00F26960" w:rsidRPr="0018775A" w:rsidRDefault="00F26960" w:rsidP="00F26960">
      <w:pPr>
        <w:pStyle w:val="a5"/>
        <w:jc w:val="center"/>
        <w:rPr>
          <w:rFonts w:ascii="Bookman Old Style" w:hAnsi="Bookman Old Style"/>
          <w:i/>
          <w:sz w:val="22"/>
          <w:szCs w:val="22"/>
        </w:rPr>
      </w:pPr>
      <w:r w:rsidRPr="0018775A">
        <w:rPr>
          <w:rFonts w:ascii="Bookman Old Style" w:hAnsi="Bookman Old Style"/>
          <w:i/>
          <w:sz w:val="22"/>
          <w:szCs w:val="22"/>
        </w:rPr>
        <w:t xml:space="preserve">33013, м. Рівне, майдан Просвіти, 1, </w:t>
      </w:r>
      <w:proofErr w:type="spellStart"/>
      <w:r w:rsidRPr="0018775A">
        <w:rPr>
          <w:rFonts w:ascii="Bookman Old Style" w:hAnsi="Bookman Old Style"/>
          <w:i/>
          <w:sz w:val="22"/>
          <w:szCs w:val="22"/>
        </w:rPr>
        <w:t>тел</w:t>
      </w:r>
      <w:proofErr w:type="spellEnd"/>
      <w:r w:rsidRPr="0018775A">
        <w:rPr>
          <w:rFonts w:ascii="Bookman Old Style" w:hAnsi="Bookman Old Style"/>
          <w:i/>
          <w:sz w:val="22"/>
          <w:szCs w:val="22"/>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F26960" w:rsidRPr="0018775A" w:rsidTr="00542559">
        <w:trPr>
          <w:trHeight w:val="106"/>
        </w:trPr>
        <w:tc>
          <w:tcPr>
            <w:tcW w:w="9360" w:type="dxa"/>
          </w:tcPr>
          <w:p w:rsidR="00F26960" w:rsidRPr="0018775A" w:rsidRDefault="00F26960" w:rsidP="00542559">
            <w:pPr>
              <w:rPr>
                <w:rFonts w:ascii="Arial" w:hAnsi="Arial"/>
                <w:b/>
                <w:szCs w:val="28"/>
                <w:lang w:val="uk-UA"/>
              </w:rPr>
            </w:pPr>
            <w:r w:rsidRPr="0018775A">
              <w:rPr>
                <w:rFonts w:ascii="Arial" w:hAnsi="Arial"/>
                <w:b/>
                <w:lang w:val="uk-UA"/>
              </w:rPr>
              <w:tab/>
            </w:r>
            <w:r w:rsidRPr="0018775A">
              <w:rPr>
                <w:rFonts w:ascii="Arial" w:hAnsi="Arial"/>
                <w:b/>
                <w:lang w:val="uk-UA"/>
              </w:rPr>
              <w:tab/>
            </w:r>
            <w:r w:rsidRPr="0018775A">
              <w:rPr>
                <w:rFonts w:ascii="Arial" w:hAnsi="Arial"/>
                <w:b/>
                <w:lang w:val="uk-UA"/>
              </w:rPr>
              <w:tab/>
              <w:t xml:space="preserve"> </w:t>
            </w:r>
            <w:r w:rsidRPr="0018775A">
              <w:rPr>
                <w:rFonts w:ascii="Arial" w:hAnsi="Arial"/>
                <w:b/>
                <w:lang w:val="uk-UA"/>
              </w:rPr>
              <w:tab/>
              <w:t xml:space="preserve">                            </w:t>
            </w:r>
          </w:p>
        </w:tc>
      </w:tr>
    </w:tbl>
    <w:p w:rsidR="00F26960" w:rsidRPr="005B2ACE" w:rsidRDefault="00F26960" w:rsidP="00F26960">
      <w:pPr>
        <w:tabs>
          <w:tab w:val="left" w:pos="0"/>
        </w:tabs>
        <w:jc w:val="center"/>
        <w:rPr>
          <w:b/>
          <w:szCs w:val="28"/>
          <w:lang w:val="uk-UA"/>
        </w:rPr>
      </w:pPr>
      <w:r>
        <w:rPr>
          <w:b/>
          <w:szCs w:val="28"/>
          <w:lang w:val="uk-UA"/>
        </w:rPr>
        <w:t>ПРОТОКОЛ №46</w:t>
      </w:r>
    </w:p>
    <w:p w:rsidR="00F26960" w:rsidRPr="00653CA8" w:rsidRDefault="00F26960" w:rsidP="00F26960">
      <w:pPr>
        <w:tabs>
          <w:tab w:val="left" w:pos="0"/>
        </w:tabs>
        <w:jc w:val="center"/>
        <w:rPr>
          <w:b/>
          <w:szCs w:val="28"/>
          <w:lang w:val="uk-UA"/>
        </w:rPr>
      </w:pPr>
      <w:r w:rsidRPr="00653CA8">
        <w:rPr>
          <w:b/>
          <w:szCs w:val="28"/>
          <w:lang w:val="uk-UA"/>
        </w:rPr>
        <w:t>засідання постійної комісії</w:t>
      </w:r>
    </w:p>
    <w:p w:rsidR="00F26960" w:rsidRPr="00BB0D1C" w:rsidRDefault="00F26960" w:rsidP="00F26960">
      <w:pPr>
        <w:tabs>
          <w:tab w:val="left" w:pos="0"/>
        </w:tabs>
        <w:rPr>
          <w:sz w:val="16"/>
          <w:szCs w:val="16"/>
          <w:lang w:val="uk-UA"/>
        </w:rPr>
      </w:pPr>
    </w:p>
    <w:tbl>
      <w:tblPr>
        <w:tblW w:w="9781" w:type="dxa"/>
        <w:tblInd w:w="108" w:type="dxa"/>
        <w:tblLook w:val="00A0" w:firstRow="1" w:lastRow="0" w:firstColumn="1" w:lastColumn="0" w:noHBand="0" w:noVBand="0"/>
      </w:tblPr>
      <w:tblGrid>
        <w:gridCol w:w="3686"/>
        <w:gridCol w:w="2268"/>
        <w:gridCol w:w="3827"/>
      </w:tblGrid>
      <w:tr w:rsidR="00F26960" w:rsidRPr="00653CA8" w:rsidTr="00542559">
        <w:trPr>
          <w:trHeight w:val="337"/>
        </w:trPr>
        <w:tc>
          <w:tcPr>
            <w:tcW w:w="3686" w:type="dxa"/>
          </w:tcPr>
          <w:p w:rsidR="00F26960" w:rsidRPr="00653CA8" w:rsidRDefault="00F26960" w:rsidP="00542559">
            <w:pPr>
              <w:pStyle w:val="a3"/>
              <w:tabs>
                <w:tab w:val="left" w:pos="0"/>
              </w:tabs>
              <w:jc w:val="left"/>
              <w:rPr>
                <w:rFonts w:ascii="Times New Roman" w:hAnsi="Times New Roman"/>
                <w:b w:val="0"/>
                <w:sz w:val="28"/>
                <w:szCs w:val="28"/>
              </w:rPr>
            </w:pPr>
            <w:r w:rsidRPr="00653CA8">
              <w:rPr>
                <w:rFonts w:ascii="Times New Roman" w:hAnsi="Times New Roman"/>
                <w:b w:val="0"/>
                <w:sz w:val="28"/>
                <w:szCs w:val="28"/>
              </w:rPr>
              <w:t>18 червня  2020 року</w:t>
            </w:r>
          </w:p>
        </w:tc>
        <w:tc>
          <w:tcPr>
            <w:tcW w:w="2268" w:type="dxa"/>
          </w:tcPr>
          <w:p w:rsidR="00F26960" w:rsidRPr="00653CA8" w:rsidRDefault="00F26960" w:rsidP="00542559">
            <w:pPr>
              <w:pStyle w:val="a3"/>
              <w:tabs>
                <w:tab w:val="left" w:pos="0"/>
              </w:tabs>
              <w:jc w:val="left"/>
              <w:rPr>
                <w:rFonts w:ascii="Times New Roman" w:hAnsi="Times New Roman"/>
                <w:sz w:val="28"/>
                <w:szCs w:val="28"/>
              </w:rPr>
            </w:pPr>
            <w:r w:rsidRPr="00653CA8">
              <w:rPr>
                <w:rFonts w:ascii="Times New Roman" w:hAnsi="Times New Roman"/>
                <w:sz w:val="28"/>
                <w:szCs w:val="28"/>
              </w:rPr>
              <w:t xml:space="preserve">                                           </w:t>
            </w:r>
          </w:p>
        </w:tc>
        <w:tc>
          <w:tcPr>
            <w:tcW w:w="3827" w:type="dxa"/>
          </w:tcPr>
          <w:p w:rsidR="00F26960" w:rsidRPr="00653CA8" w:rsidRDefault="00F26960" w:rsidP="00542559">
            <w:pPr>
              <w:pStyle w:val="a3"/>
              <w:tabs>
                <w:tab w:val="left" w:pos="0"/>
              </w:tabs>
              <w:ind w:hanging="108"/>
              <w:jc w:val="left"/>
              <w:rPr>
                <w:rFonts w:ascii="Times New Roman" w:hAnsi="Times New Roman"/>
                <w:b w:val="0"/>
                <w:sz w:val="28"/>
                <w:szCs w:val="28"/>
              </w:rPr>
            </w:pPr>
            <w:r w:rsidRPr="00653CA8">
              <w:rPr>
                <w:rFonts w:ascii="Times New Roman" w:hAnsi="Times New Roman"/>
                <w:sz w:val="28"/>
                <w:szCs w:val="28"/>
              </w:rPr>
              <w:t xml:space="preserve">                  </w:t>
            </w:r>
            <w:r w:rsidRPr="00653CA8">
              <w:rPr>
                <w:rFonts w:ascii="Times New Roman" w:hAnsi="Times New Roman"/>
                <w:b w:val="0"/>
                <w:sz w:val="28"/>
                <w:szCs w:val="28"/>
              </w:rPr>
              <w:t>11.00  год., каб.301</w:t>
            </w:r>
          </w:p>
        </w:tc>
      </w:tr>
    </w:tbl>
    <w:p w:rsidR="00F26960" w:rsidRPr="00BB0D1C" w:rsidRDefault="00F26960" w:rsidP="00F26960">
      <w:pPr>
        <w:tabs>
          <w:tab w:val="left" w:pos="0"/>
        </w:tabs>
        <w:rPr>
          <w:b/>
          <w:sz w:val="16"/>
          <w:szCs w:val="16"/>
          <w:lang w:val="uk-UA"/>
        </w:rPr>
      </w:pPr>
      <w:r w:rsidRPr="00653CA8">
        <w:rPr>
          <w:b/>
          <w:szCs w:val="28"/>
          <w:lang w:val="uk-UA"/>
        </w:rPr>
        <w:t xml:space="preserve"> </w:t>
      </w:r>
    </w:p>
    <w:p w:rsidR="00F26960" w:rsidRPr="00653CA8" w:rsidRDefault="00F26960" w:rsidP="00F26960">
      <w:pPr>
        <w:tabs>
          <w:tab w:val="left" w:pos="0"/>
        </w:tabs>
        <w:jc w:val="both"/>
        <w:rPr>
          <w:b/>
          <w:szCs w:val="28"/>
          <w:lang w:val="uk-UA"/>
        </w:rPr>
      </w:pPr>
      <w:r w:rsidRPr="00653CA8">
        <w:rPr>
          <w:b/>
          <w:szCs w:val="28"/>
          <w:lang w:val="uk-UA"/>
        </w:rPr>
        <w:t>На засіданні присутні члени постійної комісії</w:t>
      </w:r>
      <w:r w:rsidRPr="00653CA8">
        <w:rPr>
          <w:b/>
          <w:szCs w:val="28"/>
          <w:bdr w:val="none" w:sz="0" w:space="0" w:color="auto" w:frame="1"/>
          <w:lang w:val="uk-UA" w:eastAsia="ru-RU"/>
        </w:rPr>
        <w:t>:</w:t>
      </w:r>
      <w:r w:rsidRPr="00653CA8">
        <w:rPr>
          <w:b/>
          <w:szCs w:val="28"/>
          <w:lang w:val="uk-UA"/>
        </w:rPr>
        <w:t xml:space="preserve"> </w:t>
      </w:r>
    </w:p>
    <w:p w:rsidR="00F26960" w:rsidRPr="00653CA8" w:rsidRDefault="00F26960" w:rsidP="00F26960">
      <w:pPr>
        <w:tabs>
          <w:tab w:val="left" w:pos="0"/>
        </w:tabs>
        <w:jc w:val="both"/>
        <w:rPr>
          <w:szCs w:val="28"/>
          <w:lang w:val="uk-UA"/>
        </w:rPr>
      </w:pPr>
      <w:r w:rsidRPr="00653CA8">
        <w:rPr>
          <w:szCs w:val="28"/>
          <w:lang w:val="uk-UA"/>
        </w:rPr>
        <w:t>ЧЕРНІЙ Алла Леонідівна – голова постійної комісії,</w:t>
      </w:r>
    </w:p>
    <w:p w:rsidR="00F26960" w:rsidRPr="00653CA8" w:rsidRDefault="00F26960" w:rsidP="00F26960">
      <w:pPr>
        <w:tabs>
          <w:tab w:val="left" w:pos="0"/>
        </w:tabs>
        <w:jc w:val="both"/>
        <w:rPr>
          <w:szCs w:val="28"/>
          <w:bdr w:val="none" w:sz="0" w:space="0" w:color="auto" w:frame="1"/>
          <w:lang w:val="uk-UA" w:eastAsia="ru-RU"/>
        </w:rPr>
      </w:pPr>
      <w:r w:rsidRPr="00653CA8">
        <w:rPr>
          <w:szCs w:val="28"/>
          <w:bdr w:val="none" w:sz="0" w:space="0" w:color="auto" w:frame="1"/>
          <w:lang w:val="uk-UA" w:eastAsia="ru-RU"/>
        </w:rPr>
        <w:t>КОЗАК Олександр Борисович – член постійної комісії,</w:t>
      </w:r>
    </w:p>
    <w:p w:rsidR="00F26960" w:rsidRPr="00653CA8" w:rsidRDefault="00F26960" w:rsidP="00F26960">
      <w:pPr>
        <w:tabs>
          <w:tab w:val="left" w:pos="0"/>
        </w:tabs>
        <w:jc w:val="both"/>
        <w:rPr>
          <w:szCs w:val="28"/>
          <w:bdr w:val="none" w:sz="0" w:space="0" w:color="auto" w:frame="1"/>
          <w:lang w:val="uk-UA" w:eastAsia="ru-RU"/>
        </w:rPr>
      </w:pPr>
      <w:r w:rsidRPr="00653CA8">
        <w:rPr>
          <w:bCs/>
          <w:szCs w:val="28"/>
          <w:bdr w:val="none" w:sz="0" w:space="0" w:color="auto" w:frame="1"/>
          <w:lang w:val="uk-UA" w:eastAsia="ru-RU"/>
        </w:rPr>
        <w:t>ВОРОНКО Тетяна Данилівна</w:t>
      </w:r>
      <w:r w:rsidRPr="00653CA8">
        <w:rPr>
          <w:szCs w:val="28"/>
          <w:bdr w:val="none" w:sz="0" w:space="0" w:color="auto" w:frame="1"/>
          <w:lang w:val="uk-UA" w:eastAsia="ru-RU"/>
        </w:rPr>
        <w:t xml:space="preserve"> – член постійної комісії.</w:t>
      </w:r>
    </w:p>
    <w:p w:rsidR="00F26960" w:rsidRPr="00BB0D1C" w:rsidRDefault="00F26960" w:rsidP="00F26960">
      <w:pPr>
        <w:tabs>
          <w:tab w:val="left" w:pos="0"/>
        </w:tabs>
        <w:jc w:val="both"/>
        <w:rPr>
          <w:b/>
          <w:sz w:val="16"/>
          <w:szCs w:val="16"/>
          <w:lang w:val="uk-UA"/>
        </w:rPr>
      </w:pPr>
    </w:p>
    <w:p w:rsidR="00F26960" w:rsidRPr="00653CA8" w:rsidRDefault="00F26960" w:rsidP="00F26960">
      <w:pPr>
        <w:tabs>
          <w:tab w:val="left" w:pos="0"/>
        </w:tabs>
        <w:jc w:val="both"/>
        <w:rPr>
          <w:b/>
          <w:szCs w:val="28"/>
          <w:lang w:val="uk-UA"/>
        </w:rPr>
      </w:pPr>
      <w:r w:rsidRPr="00653CA8">
        <w:rPr>
          <w:b/>
          <w:szCs w:val="28"/>
          <w:lang w:val="uk-UA"/>
        </w:rPr>
        <w:t>На засіданні відсутні члени постійної комісії</w:t>
      </w:r>
      <w:r w:rsidRPr="00653CA8">
        <w:rPr>
          <w:b/>
          <w:szCs w:val="28"/>
          <w:bdr w:val="none" w:sz="0" w:space="0" w:color="auto" w:frame="1"/>
          <w:lang w:val="uk-UA" w:eastAsia="ru-RU"/>
        </w:rPr>
        <w:t>:</w:t>
      </w:r>
      <w:r w:rsidRPr="00653CA8">
        <w:rPr>
          <w:b/>
          <w:szCs w:val="28"/>
          <w:lang w:val="uk-UA"/>
        </w:rPr>
        <w:t xml:space="preserve"> </w:t>
      </w:r>
    </w:p>
    <w:p w:rsidR="00F26960" w:rsidRPr="00653CA8" w:rsidRDefault="00F26960" w:rsidP="00F26960">
      <w:pPr>
        <w:tabs>
          <w:tab w:val="left" w:pos="0"/>
        </w:tabs>
        <w:jc w:val="both"/>
        <w:rPr>
          <w:szCs w:val="28"/>
          <w:bdr w:val="none" w:sz="0" w:space="0" w:color="auto" w:frame="1"/>
          <w:lang w:val="uk-UA" w:eastAsia="ru-RU"/>
        </w:rPr>
      </w:pPr>
      <w:r w:rsidRPr="00653CA8">
        <w:rPr>
          <w:bCs/>
          <w:szCs w:val="28"/>
          <w:bdr w:val="none" w:sz="0" w:space="0" w:color="auto" w:frame="1"/>
          <w:lang w:val="uk-UA" w:eastAsia="ru-RU"/>
        </w:rPr>
        <w:t>РЕДЬКО Валерій Ярославович</w:t>
      </w:r>
      <w:r w:rsidRPr="00653CA8">
        <w:rPr>
          <w:szCs w:val="28"/>
          <w:bdr w:val="none" w:sz="0" w:space="0" w:color="auto" w:frame="1"/>
          <w:lang w:val="uk-UA" w:eastAsia="ru-RU"/>
        </w:rPr>
        <w:t xml:space="preserve"> - заступник голови постійної комісії,</w:t>
      </w:r>
    </w:p>
    <w:p w:rsidR="00F26960" w:rsidRPr="00653CA8" w:rsidRDefault="00F26960" w:rsidP="00F26960">
      <w:pPr>
        <w:tabs>
          <w:tab w:val="left" w:pos="0"/>
        </w:tabs>
        <w:jc w:val="both"/>
        <w:rPr>
          <w:szCs w:val="28"/>
          <w:bdr w:val="none" w:sz="0" w:space="0" w:color="auto" w:frame="1"/>
          <w:lang w:val="uk-UA" w:eastAsia="ru-RU"/>
        </w:rPr>
      </w:pPr>
      <w:r w:rsidRPr="00653CA8">
        <w:rPr>
          <w:bCs/>
          <w:szCs w:val="28"/>
          <w:bdr w:val="none" w:sz="0" w:space="0" w:color="auto" w:frame="1"/>
          <w:lang w:val="uk-UA" w:eastAsia="ru-RU"/>
        </w:rPr>
        <w:t xml:space="preserve">АЛЕКСЕЙЧУК </w:t>
      </w:r>
      <w:r w:rsidRPr="00653CA8">
        <w:rPr>
          <w:szCs w:val="28"/>
          <w:bdr w:val="none" w:sz="0" w:space="0" w:color="auto" w:frame="1"/>
          <w:lang w:val="uk-UA" w:eastAsia="ru-RU"/>
        </w:rPr>
        <w:t>Анатолій Антонович - секретар постійної комісії.</w:t>
      </w:r>
    </w:p>
    <w:p w:rsidR="00F26960" w:rsidRPr="00BB0D1C" w:rsidRDefault="00F26960" w:rsidP="00F26960">
      <w:pPr>
        <w:tabs>
          <w:tab w:val="left" w:pos="0"/>
        </w:tabs>
        <w:jc w:val="both"/>
        <w:rPr>
          <w:b/>
          <w:sz w:val="16"/>
          <w:szCs w:val="16"/>
          <w:lang w:val="uk-UA"/>
        </w:rPr>
      </w:pPr>
    </w:p>
    <w:p w:rsidR="00F26960" w:rsidRPr="00653CA8" w:rsidRDefault="00F26960" w:rsidP="00F26960">
      <w:pPr>
        <w:tabs>
          <w:tab w:val="left" w:pos="0"/>
        </w:tabs>
        <w:jc w:val="both"/>
        <w:rPr>
          <w:szCs w:val="28"/>
          <w:bdr w:val="none" w:sz="0" w:space="0" w:color="auto" w:frame="1"/>
          <w:lang w:val="uk-UA"/>
        </w:rPr>
      </w:pPr>
      <w:r w:rsidRPr="00653CA8">
        <w:rPr>
          <w:szCs w:val="28"/>
          <w:bdr w:val="none" w:sz="0" w:space="0" w:color="auto" w:frame="1"/>
          <w:lang w:val="uk-UA"/>
        </w:rPr>
        <w:t>На засіданні постійної комісії присутні перший заступник голови обласної ради, заступник голови обласної державної адміністрації,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F26960" w:rsidRPr="00BB0D1C" w:rsidRDefault="00F26960" w:rsidP="00F26960">
      <w:pPr>
        <w:tabs>
          <w:tab w:val="left" w:pos="0"/>
        </w:tabs>
        <w:jc w:val="both"/>
        <w:rPr>
          <w:sz w:val="16"/>
          <w:szCs w:val="16"/>
          <w:bdr w:val="none" w:sz="0" w:space="0" w:color="auto" w:frame="1"/>
          <w:lang w:val="uk-UA" w:eastAsia="ru-RU"/>
        </w:rPr>
      </w:pPr>
    </w:p>
    <w:p w:rsidR="00F26960" w:rsidRPr="00653CA8" w:rsidRDefault="00F26960" w:rsidP="00F26960">
      <w:pPr>
        <w:tabs>
          <w:tab w:val="left" w:pos="0"/>
        </w:tabs>
        <w:jc w:val="both"/>
        <w:rPr>
          <w:szCs w:val="28"/>
          <w:bdr w:val="none" w:sz="0" w:space="0" w:color="auto" w:frame="1"/>
          <w:lang w:val="uk-UA" w:eastAsia="ru-RU"/>
        </w:rPr>
      </w:pPr>
      <w:r w:rsidRPr="00653CA8">
        <w:rPr>
          <w:szCs w:val="28"/>
          <w:bdr w:val="none" w:sz="0" w:space="0" w:color="auto" w:frame="1"/>
          <w:lang w:val="uk-UA" w:eastAsia="ru-RU"/>
        </w:rPr>
        <w:t xml:space="preserve">Засідання постійної комісії вела голова постійної комісії </w:t>
      </w:r>
      <w:proofErr w:type="spellStart"/>
      <w:r w:rsidRPr="00653CA8">
        <w:rPr>
          <w:szCs w:val="28"/>
          <w:bdr w:val="none" w:sz="0" w:space="0" w:color="auto" w:frame="1"/>
          <w:lang w:val="uk-UA" w:eastAsia="ru-RU"/>
        </w:rPr>
        <w:t>Черній</w:t>
      </w:r>
      <w:proofErr w:type="spellEnd"/>
      <w:r w:rsidRPr="00653CA8">
        <w:rPr>
          <w:szCs w:val="28"/>
          <w:bdr w:val="none" w:sz="0" w:space="0" w:color="auto" w:frame="1"/>
          <w:lang w:val="uk-UA" w:eastAsia="ru-RU"/>
        </w:rPr>
        <w:t xml:space="preserve"> Алла Леонідівна.</w:t>
      </w:r>
    </w:p>
    <w:p w:rsidR="00F26960" w:rsidRPr="00BB0D1C" w:rsidRDefault="00F26960" w:rsidP="00F26960">
      <w:pPr>
        <w:tabs>
          <w:tab w:val="left" w:pos="0"/>
        </w:tabs>
        <w:jc w:val="both"/>
        <w:rPr>
          <w:i/>
          <w:sz w:val="16"/>
          <w:szCs w:val="16"/>
          <w:lang w:val="uk-UA"/>
        </w:rPr>
      </w:pPr>
    </w:p>
    <w:p w:rsidR="00F26960" w:rsidRPr="00653CA8" w:rsidRDefault="00F26960" w:rsidP="00F26960">
      <w:pPr>
        <w:tabs>
          <w:tab w:val="left" w:pos="0"/>
        </w:tabs>
        <w:jc w:val="both"/>
        <w:rPr>
          <w:b/>
          <w:szCs w:val="28"/>
          <w:u w:val="single"/>
          <w:lang w:val="uk-UA"/>
        </w:rPr>
      </w:pPr>
      <w:r w:rsidRPr="00653CA8">
        <w:rPr>
          <w:b/>
          <w:szCs w:val="28"/>
          <w:u w:val="single"/>
          <w:lang w:val="uk-UA"/>
        </w:rPr>
        <w:t>СЛУХАЛИ:</w:t>
      </w:r>
    </w:p>
    <w:p w:rsidR="00F26960" w:rsidRPr="00653CA8" w:rsidRDefault="00F26960" w:rsidP="00F26960">
      <w:pPr>
        <w:tabs>
          <w:tab w:val="left" w:pos="0"/>
        </w:tabs>
        <w:jc w:val="both"/>
        <w:rPr>
          <w:szCs w:val="28"/>
          <w:lang w:val="uk-UA"/>
        </w:rPr>
      </w:pPr>
      <w:proofErr w:type="spellStart"/>
      <w:r w:rsidRPr="00653CA8">
        <w:rPr>
          <w:i/>
          <w:szCs w:val="28"/>
          <w:lang w:val="uk-UA"/>
        </w:rPr>
        <w:t>Черній</w:t>
      </w:r>
      <w:proofErr w:type="spellEnd"/>
      <w:r w:rsidRPr="00653CA8">
        <w:rPr>
          <w:i/>
          <w:szCs w:val="28"/>
          <w:lang w:val="uk-UA"/>
        </w:rPr>
        <w:t xml:space="preserve"> Аллу Леонідівну – голову постійної комісії з питань гуманітарної політики, </w:t>
      </w:r>
      <w:r w:rsidRPr="00653CA8">
        <w:rPr>
          <w:szCs w:val="28"/>
          <w:lang w:val="uk-UA"/>
        </w:rPr>
        <w:t xml:space="preserve">яка запропонувала  затвердити </w:t>
      </w:r>
      <w:r>
        <w:rPr>
          <w:szCs w:val="28"/>
          <w:lang w:val="uk-UA"/>
        </w:rPr>
        <w:t>запропонований</w:t>
      </w:r>
      <w:r w:rsidRPr="00653CA8">
        <w:rPr>
          <w:szCs w:val="28"/>
          <w:lang w:val="uk-UA"/>
        </w:rPr>
        <w:t xml:space="preserve"> порядок денний засідання постійної комісії.</w:t>
      </w:r>
    </w:p>
    <w:p w:rsidR="00F26960" w:rsidRPr="00BB0D1C" w:rsidRDefault="00F26960" w:rsidP="00F26960">
      <w:pPr>
        <w:tabs>
          <w:tab w:val="left" w:pos="0"/>
        </w:tabs>
        <w:rPr>
          <w:b/>
          <w:sz w:val="16"/>
          <w:szCs w:val="16"/>
          <w:u w:val="single"/>
          <w:lang w:val="uk-UA"/>
        </w:rPr>
      </w:pPr>
    </w:p>
    <w:p w:rsidR="00F26960" w:rsidRPr="00653CA8" w:rsidRDefault="00F26960" w:rsidP="00F26960">
      <w:pPr>
        <w:tabs>
          <w:tab w:val="left" w:pos="0"/>
        </w:tabs>
        <w:rPr>
          <w:b/>
          <w:szCs w:val="28"/>
          <w:u w:val="single"/>
          <w:lang w:val="uk-UA"/>
        </w:rPr>
      </w:pPr>
      <w:r w:rsidRPr="00653CA8">
        <w:rPr>
          <w:b/>
          <w:szCs w:val="28"/>
          <w:u w:val="single"/>
          <w:lang w:val="uk-UA"/>
        </w:rPr>
        <w:t>ВИРІШИЛИ:</w:t>
      </w:r>
    </w:p>
    <w:p w:rsidR="00F26960" w:rsidRPr="00653CA8" w:rsidRDefault="00F26960" w:rsidP="00F26960">
      <w:pPr>
        <w:tabs>
          <w:tab w:val="left" w:pos="0"/>
        </w:tabs>
        <w:jc w:val="both"/>
        <w:rPr>
          <w:szCs w:val="28"/>
          <w:lang w:val="uk-UA"/>
        </w:rPr>
      </w:pPr>
      <w:r w:rsidRPr="00653CA8">
        <w:rPr>
          <w:szCs w:val="28"/>
          <w:lang w:val="uk-UA"/>
        </w:rPr>
        <w:t>Затвердити такий порядок денний засідання постійної комісії:</w:t>
      </w:r>
    </w:p>
    <w:p w:rsidR="00F26960" w:rsidRPr="00BB0D1C" w:rsidRDefault="00F26960" w:rsidP="00F26960">
      <w:pPr>
        <w:tabs>
          <w:tab w:val="left" w:pos="0"/>
        </w:tabs>
        <w:jc w:val="both"/>
        <w:rPr>
          <w:sz w:val="16"/>
          <w:szCs w:val="16"/>
          <w:lang w:val="uk-UA"/>
        </w:rPr>
      </w:pPr>
    </w:p>
    <w:p w:rsidR="00F26960" w:rsidRPr="00653CA8" w:rsidRDefault="00F26960" w:rsidP="00F26960">
      <w:pPr>
        <w:tabs>
          <w:tab w:val="left" w:pos="0"/>
        </w:tabs>
        <w:jc w:val="both"/>
        <w:rPr>
          <w:szCs w:val="28"/>
          <w:lang w:val="uk-UA"/>
        </w:rPr>
      </w:pPr>
      <w:r w:rsidRPr="00653CA8">
        <w:rPr>
          <w:szCs w:val="28"/>
          <w:lang w:val="uk-UA"/>
        </w:rPr>
        <w:t>Порядок денний:</w:t>
      </w:r>
    </w:p>
    <w:p w:rsidR="00F26960" w:rsidRPr="00653CA8" w:rsidRDefault="00F26960" w:rsidP="00F26960">
      <w:pPr>
        <w:jc w:val="center"/>
        <w:rPr>
          <w:b/>
          <w:szCs w:val="28"/>
          <w:lang w:val="uk-UA"/>
        </w:rPr>
      </w:pPr>
      <w:r w:rsidRPr="00653CA8">
        <w:rPr>
          <w:b/>
          <w:szCs w:val="28"/>
          <w:lang w:val="uk-UA"/>
        </w:rPr>
        <w:t>Власні питання</w:t>
      </w:r>
    </w:p>
    <w:p w:rsidR="00F26960" w:rsidRPr="00653CA8" w:rsidRDefault="00F26960" w:rsidP="00F26960">
      <w:pPr>
        <w:jc w:val="center"/>
        <w:rPr>
          <w:i/>
          <w:szCs w:val="28"/>
          <w:lang w:val="uk-UA"/>
        </w:rPr>
      </w:pPr>
    </w:p>
    <w:p w:rsidR="00F26960" w:rsidRPr="00653CA8" w:rsidRDefault="00F26960" w:rsidP="00F26960">
      <w:pPr>
        <w:pStyle w:val="a7"/>
        <w:numPr>
          <w:ilvl w:val="0"/>
          <w:numId w:val="1"/>
        </w:numPr>
        <w:tabs>
          <w:tab w:val="left" w:pos="0"/>
          <w:tab w:val="left" w:pos="426"/>
        </w:tabs>
        <w:spacing w:before="40" w:after="40"/>
        <w:ind w:left="0" w:firstLine="0"/>
        <w:jc w:val="both"/>
        <w:rPr>
          <w:b/>
          <w:sz w:val="28"/>
          <w:szCs w:val="28"/>
          <w:lang w:val="uk-UA" w:eastAsia="uk-UA"/>
        </w:rPr>
      </w:pPr>
      <w:r w:rsidRPr="00653CA8">
        <w:rPr>
          <w:b/>
          <w:iCs/>
          <w:color w:val="333333"/>
          <w:sz w:val="28"/>
          <w:szCs w:val="28"/>
          <w:bdr w:val="none" w:sz="0" w:space="0" w:color="auto" w:frame="1"/>
          <w:lang w:val="uk-UA"/>
        </w:rPr>
        <w:t xml:space="preserve">Про петицію </w:t>
      </w:r>
      <w:r w:rsidRPr="00653CA8">
        <w:rPr>
          <w:b/>
          <w:sz w:val="28"/>
          <w:szCs w:val="28"/>
          <w:lang w:val="uk-UA" w:eastAsia="uk-UA"/>
        </w:rPr>
        <w:t>щодо збереження закладів дитячого оздоровлення Рівненської області</w:t>
      </w:r>
    </w:p>
    <w:p w:rsidR="00F26960" w:rsidRPr="00653CA8" w:rsidRDefault="00F26960" w:rsidP="00F26960">
      <w:pPr>
        <w:pStyle w:val="a7"/>
        <w:tabs>
          <w:tab w:val="left" w:pos="0"/>
        </w:tabs>
        <w:spacing w:before="40" w:after="40"/>
        <w:ind w:left="0"/>
        <w:jc w:val="both"/>
        <w:rPr>
          <w:i/>
          <w:sz w:val="28"/>
          <w:szCs w:val="28"/>
          <w:lang w:val="uk-UA" w:eastAsia="uk-UA"/>
        </w:rPr>
      </w:pPr>
      <w:r w:rsidRPr="00653CA8">
        <w:rPr>
          <w:i/>
          <w:sz w:val="28"/>
          <w:szCs w:val="28"/>
          <w:u w:val="single"/>
          <w:lang w:val="uk-UA" w:eastAsia="uk-UA"/>
        </w:rPr>
        <w:t>Доповідає:</w:t>
      </w:r>
      <w:r w:rsidRPr="00653CA8">
        <w:rPr>
          <w:i/>
          <w:sz w:val="28"/>
          <w:szCs w:val="28"/>
          <w:lang w:val="uk-UA" w:eastAsia="uk-UA"/>
        </w:rPr>
        <w:t xml:space="preserve">   </w:t>
      </w:r>
      <w:proofErr w:type="spellStart"/>
      <w:r w:rsidRPr="00653CA8">
        <w:rPr>
          <w:i/>
          <w:sz w:val="28"/>
          <w:szCs w:val="28"/>
          <w:lang w:val="uk-UA" w:eastAsia="uk-UA"/>
        </w:rPr>
        <w:t>Сімонович</w:t>
      </w:r>
      <w:proofErr w:type="spellEnd"/>
      <w:r w:rsidRPr="00653CA8">
        <w:rPr>
          <w:i/>
          <w:sz w:val="28"/>
          <w:szCs w:val="28"/>
          <w:lang w:val="uk-UA" w:eastAsia="uk-UA"/>
        </w:rPr>
        <w:t xml:space="preserve"> Анна Олександрівна – ініціатор звернення.</w:t>
      </w:r>
    </w:p>
    <w:p w:rsidR="00F26960" w:rsidRPr="00653CA8" w:rsidRDefault="00F26960" w:rsidP="00F26960">
      <w:pPr>
        <w:pStyle w:val="a7"/>
        <w:tabs>
          <w:tab w:val="left" w:pos="0"/>
        </w:tabs>
        <w:spacing w:before="40" w:after="40"/>
        <w:ind w:left="0"/>
        <w:jc w:val="both"/>
        <w:rPr>
          <w:i/>
          <w:sz w:val="28"/>
          <w:szCs w:val="28"/>
          <w:lang w:val="uk-UA" w:eastAsia="uk-UA"/>
        </w:rPr>
      </w:pPr>
      <w:proofErr w:type="spellStart"/>
      <w:r w:rsidRPr="00653CA8">
        <w:rPr>
          <w:i/>
          <w:sz w:val="28"/>
          <w:szCs w:val="28"/>
          <w:u w:val="single"/>
          <w:lang w:val="uk-UA" w:eastAsia="uk-UA"/>
        </w:rPr>
        <w:t>Співдоповіда</w:t>
      </w:r>
      <w:r w:rsidRPr="00653CA8">
        <w:rPr>
          <w:i/>
          <w:sz w:val="28"/>
          <w:szCs w:val="28"/>
          <w:lang w:val="uk-UA" w:eastAsia="uk-UA"/>
        </w:rPr>
        <w:t>ють</w:t>
      </w:r>
      <w:proofErr w:type="spellEnd"/>
      <w:r w:rsidRPr="00653CA8">
        <w:rPr>
          <w:i/>
          <w:sz w:val="28"/>
          <w:szCs w:val="28"/>
          <w:lang w:val="uk-UA" w:eastAsia="uk-UA"/>
        </w:rPr>
        <w:t xml:space="preserve">:  </w:t>
      </w:r>
      <w:proofErr w:type="spellStart"/>
      <w:r w:rsidRPr="00653CA8">
        <w:rPr>
          <w:i/>
          <w:sz w:val="28"/>
          <w:szCs w:val="28"/>
          <w:lang w:val="uk-UA" w:eastAsia="uk-UA"/>
        </w:rPr>
        <w:t>Шамак</w:t>
      </w:r>
      <w:proofErr w:type="spellEnd"/>
      <w:r w:rsidRPr="00653CA8">
        <w:rPr>
          <w:i/>
          <w:sz w:val="28"/>
          <w:szCs w:val="28"/>
          <w:lang w:val="uk-UA" w:eastAsia="uk-UA"/>
        </w:rPr>
        <w:t xml:space="preserve"> Олексій Олександрович – директор департаменту соціального захисту населення облдержадміністрації.</w:t>
      </w:r>
    </w:p>
    <w:p w:rsidR="00F26960" w:rsidRPr="00653CA8" w:rsidRDefault="00F26960" w:rsidP="00F26960">
      <w:pPr>
        <w:pStyle w:val="a7"/>
        <w:tabs>
          <w:tab w:val="left" w:pos="0"/>
        </w:tabs>
        <w:spacing w:before="40" w:after="40"/>
        <w:ind w:left="0"/>
        <w:jc w:val="both"/>
        <w:rPr>
          <w:b/>
          <w:sz w:val="28"/>
          <w:szCs w:val="28"/>
          <w:lang w:val="uk-UA" w:eastAsia="uk-UA"/>
        </w:rPr>
      </w:pPr>
      <w:proofErr w:type="spellStart"/>
      <w:r w:rsidRPr="00653CA8">
        <w:rPr>
          <w:i/>
          <w:sz w:val="28"/>
          <w:szCs w:val="28"/>
          <w:lang w:val="uk-UA" w:eastAsia="uk-UA"/>
        </w:rPr>
        <w:t>Слігоцька</w:t>
      </w:r>
      <w:proofErr w:type="spellEnd"/>
      <w:r w:rsidRPr="00653CA8">
        <w:rPr>
          <w:i/>
          <w:sz w:val="28"/>
          <w:szCs w:val="28"/>
          <w:lang w:val="uk-UA" w:eastAsia="uk-UA"/>
        </w:rPr>
        <w:t xml:space="preserve"> Ліліана Степанівна – заступник директора департаменту фінансів Рівненської облдержадміністрації.</w:t>
      </w:r>
    </w:p>
    <w:p w:rsidR="00F26960" w:rsidRPr="00653CA8" w:rsidRDefault="00F26960" w:rsidP="00F26960">
      <w:pPr>
        <w:pStyle w:val="a7"/>
        <w:tabs>
          <w:tab w:val="left" w:pos="0"/>
        </w:tabs>
        <w:spacing w:before="40" w:after="40"/>
        <w:ind w:left="0"/>
        <w:jc w:val="both"/>
        <w:rPr>
          <w:i/>
          <w:sz w:val="28"/>
          <w:szCs w:val="28"/>
          <w:lang w:val="uk-UA" w:eastAsia="uk-UA"/>
        </w:rPr>
      </w:pPr>
      <w:proofErr w:type="spellStart"/>
      <w:r w:rsidRPr="00653CA8">
        <w:rPr>
          <w:i/>
          <w:sz w:val="28"/>
          <w:szCs w:val="28"/>
          <w:lang w:val="uk-UA" w:eastAsia="uk-UA"/>
        </w:rPr>
        <w:lastRenderedPageBreak/>
        <w:t>Фурманець</w:t>
      </w:r>
      <w:proofErr w:type="spellEnd"/>
      <w:r w:rsidRPr="00653CA8">
        <w:rPr>
          <w:i/>
          <w:sz w:val="28"/>
          <w:szCs w:val="28"/>
          <w:lang w:val="uk-UA" w:eastAsia="uk-UA"/>
        </w:rPr>
        <w:t xml:space="preserve"> Оксана Євгеніївна – директор комунального закладу «Рівненський обласний центр організації оздоровлення та формування здорового способу життя дітей та молоді» Рівненської обласної ради.</w:t>
      </w:r>
    </w:p>
    <w:p w:rsidR="00F26960" w:rsidRPr="00653CA8" w:rsidRDefault="00F26960" w:rsidP="00F26960">
      <w:pPr>
        <w:pStyle w:val="a7"/>
        <w:tabs>
          <w:tab w:val="left" w:pos="0"/>
        </w:tabs>
        <w:spacing w:before="40" w:after="40"/>
        <w:ind w:left="0"/>
        <w:jc w:val="both"/>
        <w:rPr>
          <w:i/>
          <w:sz w:val="28"/>
          <w:szCs w:val="28"/>
          <w:lang w:val="uk-UA" w:eastAsia="uk-UA"/>
        </w:rPr>
      </w:pPr>
      <w:r w:rsidRPr="00653CA8">
        <w:rPr>
          <w:i/>
          <w:sz w:val="28"/>
          <w:szCs w:val="28"/>
          <w:lang w:val="uk-UA" w:eastAsia="uk-UA"/>
        </w:rPr>
        <w:t>Керівники дитячих оздоровчих закладів Рівненської області.</w:t>
      </w:r>
    </w:p>
    <w:p w:rsidR="00F26960" w:rsidRPr="00653CA8" w:rsidRDefault="00F26960" w:rsidP="00F26960">
      <w:pPr>
        <w:pStyle w:val="listparagraph"/>
        <w:shd w:val="clear" w:color="auto" w:fill="FFFFFF"/>
        <w:tabs>
          <w:tab w:val="left" w:pos="284"/>
        </w:tabs>
        <w:spacing w:before="0" w:beforeAutospacing="0" w:after="0" w:afterAutospacing="0" w:line="256" w:lineRule="atLeast"/>
        <w:jc w:val="both"/>
        <w:rPr>
          <w:i/>
          <w:iCs/>
          <w:color w:val="333333"/>
          <w:sz w:val="28"/>
          <w:szCs w:val="28"/>
          <w:bdr w:val="none" w:sz="0" w:space="0" w:color="auto" w:frame="1"/>
          <w:lang w:val="uk-UA"/>
        </w:rPr>
      </w:pPr>
    </w:p>
    <w:p w:rsidR="00F26960" w:rsidRPr="00653CA8" w:rsidRDefault="00F26960" w:rsidP="00F26960">
      <w:pPr>
        <w:pStyle w:val="listparagraph"/>
        <w:numPr>
          <w:ilvl w:val="0"/>
          <w:numId w:val="1"/>
        </w:numPr>
        <w:shd w:val="clear" w:color="auto" w:fill="FFFFFF"/>
        <w:tabs>
          <w:tab w:val="left" w:pos="284"/>
        </w:tabs>
        <w:spacing w:before="0" w:beforeAutospacing="0" w:after="0" w:afterAutospacing="0" w:line="256" w:lineRule="atLeast"/>
        <w:ind w:left="0" w:firstLine="0"/>
        <w:jc w:val="both"/>
        <w:rPr>
          <w:b/>
          <w:iCs/>
          <w:color w:val="333333"/>
          <w:sz w:val="28"/>
          <w:szCs w:val="28"/>
          <w:bdr w:val="none" w:sz="0" w:space="0" w:color="auto" w:frame="1"/>
          <w:lang w:val="uk-UA"/>
        </w:rPr>
      </w:pPr>
      <w:r w:rsidRPr="00653CA8">
        <w:rPr>
          <w:b/>
          <w:iCs/>
          <w:color w:val="333333"/>
          <w:sz w:val="28"/>
          <w:szCs w:val="28"/>
          <w:bdr w:val="none" w:sz="0" w:space="0" w:color="auto" w:frame="1"/>
          <w:lang w:val="uk-UA"/>
        </w:rPr>
        <w:t>Різне</w:t>
      </w:r>
    </w:p>
    <w:p w:rsidR="00F26960" w:rsidRPr="00653CA8" w:rsidRDefault="00F26960" w:rsidP="00F26960">
      <w:pPr>
        <w:pStyle w:val="listparagraph"/>
        <w:shd w:val="clear" w:color="auto" w:fill="FFFFFF"/>
        <w:tabs>
          <w:tab w:val="left" w:pos="0"/>
          <w:tab w:val="left" w:pos="284"/>
        </w:tabs>
        <w:spacing w:before="0" w:beforeAutospacing="0" w:after="0" w:afterAutospacing="0" w:line="256" w:lineRule="atLeast"/>
        <w:jc w:val="both"/>
        <w:rPr>
          <w:b/>
          <w:iCs/>
          <w:color w:val="333333"/>
          <w:sz w:val="28"/>
          <w:szCs w:val="28"/>
          <w:bdr w:val="none" w:sz="0" w:space="0" w:color="auto" w:frame="1"/>
          <w:lang w:val="uk-UA"/>
        </w:rPr>
      </w:pPr>
    </w:p>
    <w:p w:rsidR="00F26960" w:rsidRPr="00653CA8" w:rsidRDefault="00F26960" w:rsidP="00F26960">
      <w:pPr>
        <w:pStyle w:val="a7"/>
        <w:tabs>
          <w:tab w:val="left" w:pos="0"/>
          <w:tab w:val="left" w:pos="426"/>
        </w:tabs>
        <w:ind w:left="0"/>
        <w:jc w:val="both"/>
        <w:rPr>
          <w:i/>
          <w:sz w:val="28"/>
          <w:szCs w:val="28"/>
          <w:lang w:val="uk-UA"/>
        </w:rPr>
      </w:pPr>
      <w:r w:rsidRPr="00653CA8">
        <w:rPr>
          <w:b/>
          <w:sz w:val="28"/>
          <w:szCs w:val="28"/>
          <w:u w:val="single"/>
          <w:lang w:val="uk-UA"/>
        </w:rPr>
        <w:t>ГОЛОСУВАЛИ:</w:t>
      </w:r>
      <w:r w:rsidRPr="00653CA8">
        <w:rPr>
          <w:sz w:val="28"/>
          <w:szCs w:val="28"/>
          <w:lang w:val="uk-UA"/>
        </w:rPr>
        <w:t xml:space="preserve"> </w:t>
      </w:r>
      <w:r w:rsidRPr="00653CA8">
        <w:rPr>
          <w:i/>
          <w:sz w:val="28"/>
          <w:szCs w:val="28"/>
          <w:lang w:val="uk-UA"/>
        </w:rPr>
        <w:t xml:space="preserve">“за” – 3 </w:t>
      </w:r>
      <w:proofErr w:type="spellStart"/>
      <w:r w:rsidRPr="00653CA8">
        <w:rPr>
          <w:i/>
          <w:sz w:val="28"/>
          <w:szCs w:val="28"/>
          <w:lang w:val="uk-UA"/>
        </w:rPr>
        <w:t>чол</w:t>
      </w:r>
      <w:proofErr w:type="spellEnd"/>
      <w:r w:rsidRPr="00653CA8">
        <w:rPr>
          <w:i/>
          <w:sz w:val="28"/>
          <w:szCs w:val="28"/>
          <w:lang w:val="uk-UA"/>
        </w:rPr>
        <w:t xml:space="preserve">., “проти” – 0 </w:t>
      </w:r>
      <w:proofErr w:type="spellStart"/>
      <w:r w:rsidRPr="00653CA8">
        <w:rPr>
          <w:i/>
          <w:sz w:val="28"/>
          <w:szCs w:val="28"/>
          <w:lang w:val="uk-UA"/>
        </w:rPr>
        <w:t>чол</w:t>
      </w:r>
      <w:proofErr w:type="spellEnd"/>
      <w:r w:rsidRPr="00653CA8">
        <w:rPr>
          <w:i/>
          <w:sz w:val="28"/>
          <w:szCs w:val="28"/>
          <w:lang w:val="uk-UA"/>
        </w:rPr>
        <w:t xml:space="preserve">., “утримались” – 0 </w:t>
      </w:r>
      <w:proofErr w:type="spellStart"/>
      <w:r w:rsidRPr="00653CA8">
        <w:rPr>
          <w:i/>
          <w:sz w:val="28"/>
          <w:szCs w:val="28"/>
          <w:lang w:val="uk-UA"/>
        </w:rPr>
        <w:t>чол</w:t>
      </w:r>
      <w:proofErr w:type="spellEnd"/>
      <w:r w:rsidRPr="00653CA8">
        <w:rPr>
          <w:i/>
          <w:sz w:val="28"/>
          <w:szCs w:val="28"/>
          <w:lang w:val="uk-UA"/>
        </w:rPr>
        <w:t>.</w:t>
      </w:r>
    </w:p>
    <w:p w:rsidR="00F26960" w:rsidRPr="00653CA8" w:rsidRDefault="00F26960" w:rsidP="00F26960">
      <w:pPr>
        <w:pStyle w:val="a5"/>
        <w:tabs>
          <w:tab w:val="left" w:pos="0"/>
          <w:tab w:val="left" w:pos="8220"/>
        </w:tabs>
        <w:rPr>
          <w:rFonts w:ascii="Times New Roman" w:hAnsi="Times New Roman" w:cs="Times New Roman"/>
          <w:b/>
          <w:i/>
          <w:szCs w:val="28"/>
        </w:rPr>
      </w:pPr>
      <w:r w:rsidRPr="00653CA8">
        <w:rPr>
          <w:rFonts w:ascii="Times New Roman" w:hAnsi="Times New Roman" w:cs="Times New Roman"/>
          <w:b/>
          <w:i/>
          <w:szCs w:val="28"/>
        </w:rPr>
        <w:t>Порядок денний засідання постійної комісії затверджено.</w:t>
      </w:r>
      <w:r w:rsidRPr="00653CA8">
        <w:rPr>
          <w:rFonts w:ascii="Times New Roman" w:hAnsi="Times New Roman" w:cs="Times New Roman"/>
          <w:b/>
          <w:i/>
          <w:szCs w:val="28"/>
        </w:rPr>
        <w:tab/>
      </w:r>
    </w:p>
    <w:p w:rsidR="00F26960" w:rsidRPr="00653CA8" w:rsidRDefault="00F26960" w:rsidP="00F26960">
      <w:pPr>
        <w:tabs>
          <w:tab w:val="num" w:pos="-3261"/>
          <w:tab w:val="left" w:pos="0"/>
        </w:tabs>
        <w:jc w:val="center"/>
        <w:rPr>
          <w:b/>
          <w:szCs w:val="28"/>
          <w:lang w:val="uk-UA"/>
        </w:rPr>
      </w:pPr>
    </w:p>
    <w:p w:rsidR="00F26960" w:rsidRPr="00653CA8" w:rsidRDefault="00F26960" w:rsidP="00F26960">
      <w:pPr>
        <w:tabs>
          <w:tab w:val="num" w:pos="-3261"/>
          <w:tab w:val="left" w:pos="0"/>
        </w:tabs>
        <w:jc w:val="center"/>
        <w:rPr>
          <w:b/>
          <w:szCs w:val="28"/>
          <w:lang w:val="uk-UA"/>
        </w:rPr>
      </w:pPr>
      <w:r w:rsidRPr="00653CA8">
        <w:rPr>
          <w:b/>
          <w:szCs w:val="28"/>
          <w:lang w:val="uk-UA"/>
        </w:rPr>
        <w:t>РОЗГЛЯД ПИТАНЬ ПОРЯДКУ ДЕННОГО:</w:t>
      </w:r>
    </w:p>
    <w:p w:rsidR="00F26960" w:rsidRPr="00653CA8" w:rsidRDefault="00F26960" w:rsidP="00F26960">
      <w:pPr>
        <w:pStyle w:val="tj"/>
        <w:shd w:val="clear" w:color="auto" w:fill="FFFFFF"/>
        <w:tabs>
          <w:tab w:val="left" w:pos="0"/>
        </w:tabs>
        <w:spacing w:before="0" w:beforeAutospacing="0" w:after="0" w:afterAutospacing="0"/>
        <w:jc w:val="center"/>
        <w:rPr>
          <w:b/>
          <w:iCs/>
          <w:color w:val="333333"/>
          <w:sz w:val="28"/>
          <w:szCs w:val="28"/>
          <w:bdr w:val="none" w:sz="0" w:space="0" w:color="auto" w:frame="1"/>
          <w:lang w:val="uk-UA"/>
        </w:rPr>
      </w:pPr>
      <w:r w:rsidRPr="00653CA8">
        <w:rPr>
          <w:b/>
          <w:iCs/>
          <w:color w:val="333333"/>
          <w:sz w:val="28"/>
          <w:szCs w:val="28"/>
          <w:bdr w:val="none" w:sz="0" w:space="0" w:color="auto" w:frame="1"/>
          <w:lang w:val="uk-UA"/>
        </w:rPr>
        <w:t xml:space="preserve"> </w:t>
      </w:r>
    </w:p>
    <w:p w:rsidR="00F26960" w:rsidRPr="00653CA8" w:rsidRDefault="00F26960" w:rsidP="00F26960">
      <w:pPr>
        <w:tabs>
          <w:tab w:val="left" w:pos="0"/>
        </w:tabs>
        <w:jc w:val="center"/>
        <w:rPr>
          <w:b/>
          <w:szCs w:val="28"/>
          <w:lang w:val="uk-UA"/>
        </w:rPr>
      </w:pPr>
      <w:r w:rsidRPr="00653CA8">
        <w:rPr>
          <w:b/>
          <w:szCs w:val="28"/>
          <w:lang w:val="uk-UA"/>
        </w:rPr>
        <w:t>Власні питання</w:t>
      </w:r>
    </w:p>
    <w:p w:rsidR="00F26960" w:rsidRPr="00653CA8" w:rsidRDefault="00F26960" w:rsidP="00F26960">
      <w:pPr>
        <w:tabs>
          <w:tab w:val="left" w:pos="0"/>
        </w:tabs>
        <w:jc w:val="center"/>
        <w:rPr>
          <w:i/>
          <w:szCs w:val="28"/>
          <w:lang w:val="uk-UA"/>
        </w:rPr>
      </w:pPr>
    </w:p>
    <w:p w:rsidR="00F26960" w:rsidRPr="00653CA8" w:rsidRDefault="00F26960" w:rsidP="00F26960">
      <w:pPr>
        <w:pStyle w:val="a7"/>
        <w:numPr>
          <w:ilvl w:val="0"/>
          <w:numId w:val="2"/>
        </w:numPr>
        <w:tabs>
          <w:tab w:val="left" w:pos="0"/>
          <w:tab w:val="left" w:pos="426"/>
        </w:tabs>
        <w:spacing w:before="40" w:after="40"/>
        <w:ind w:left="0" w:firstLine="0"/>
        <w:jc w:val="both"/>
        <w:rPr>
          <w:b/>
          <w:sz w:val="28"/>
          <w:szCs w:val="28"/>
          <w:lang w:val="uk-UA"/>
        </w:rPr>
      </w:pPr>
      <w:r w:rsidRPr="00653CA8">
        <w:rPr>
          <w:b/>
          <w:iCs/>
          <w:color w:val="333333"/>
          <w:sz w:val="28"/>
          <w:szCs w:val="28"/>
          <w:bdr w:val="none" w:sz="0" w:space="0" w:color="auto" w:frame="1"/>
          <w:lang w:val="uk-UA"/>
        </w:rPr>
        <w:t xml:space="preserve">Про петицію </w:t>
      </w:r>
      <w:r w:rsidRPr="00653CA8">
        <w:rPr>
          <w:b/>
          <w:sz w:val="28"/>
          <w:szCs w:val="28"/>
          <w:lang w:val="uk-UA"/>
        </w:rPr>
        <w:t>щодо збереження закладів дитячого оздоровлення Рівненської області</w:t>
      </w:r>
    </w:p>
    <w:p w:rsidR="00F26960" w:rsidRPr="00653CA8" w:rsidRDefault="00F26960" w:rsidP="00F26960">
      <w:pPr>
        <w:tabs>
          <w:tab w:val="left" w:pos="0"/>
          <w:tab w:val="left" w:pos="426"/>
        </w:tabs>
        <w:jc w:val="both"/>
        <w:rPr>
          <w:i/>
          <w:iCs/>
          <w:color w:val="333333"/>
          <w:szCs w:val="28"/>
          <w:bdr w:val="none" w:sz="0" w:space="0" w:color="auto" w:frame="1"/>
          <w:lang w:val="uk-UA"/>
        </w:rPr>
      </w:pPr>
      <w:r w:rsidRPr="00653CA8">
        <w:rPr>
          <w:b/>
          <w:szCs w:val="28"/>
          <w:u w:val="single"/>
          <w:lang w:val="uk-UA"/>
        </w:rPr>
        <w:t>СЛУХАЛИ:</w:t>
      </w:r>
      <w:r w:rsidRPr="00653CA8">
        <w:rPr>
          <w:i/>
          <w:iCs/>
          <w:szCs w:val="28"/>
          <w:bdr w:val="none" w:sz="0" w:space="0" w:color="auto" w:frame="1"/>
          <w:lang w:val="uk-UA"/>
        </w:rPr>
        <w:t xml:space="preserve">  </w:t>
      </w:r>
      <w:r w:rsidRPr="00653CA8">
        <w:rPr>
          <w:i/>
          <w:szCs w:val="28"/>
          <w:lang w:val="uk-UA"/>
        </w:rPr>
        <w:t xml:space="preserve">  </w:t>
      </w:r>
      <w:proofErr w:type="spellStart"/>
      <w:r w:rsidRPr="00653CA8">
        <w:rPr>
          <w:i/>
          <w:szCs w:val="28"/>
          <w:lang w:val="uk-UA"/>
        </w:rPr>
        <w:t>Сімонович</w:t>
      </w:r>
      <w:proofErr w:type="spellEnd"/>
      <w:r w:rsidRPr="00653CA8">
        <w:rPr>
          <w:i/>
          <w:szCs w:val="28"/>
          <w:lang w:val="uk-UA"/>
        </w:rPr>
        <w:t xml:space="preserve"> Анну Олександрівну – ініціатора звернення, </w:t>
      </w:r>
      <w:r w:rsidRPr="00653CA8">
        <w:rPr>
          <w:szCs w:val="28"/>
          <w:lang w:val="uk-UA"/>
        </w:rPr>
        <w:t>яка ознайомила присутніх із суттю даного питання.</w:t>
      </w:r>
    </w:p>
    <w:p w:rsidR="00F26960" w:rsidRPr="00653CA8" w:rsidRDefault="00F26960" w:rsidP="00F26960">
      <w:pPr>
        <w:tabs>
          <w:tab w:val="left" w:pos="0"/>
          <w:tab w:val="left" w:pos="426"/>
        </w:tabs>
        <w:jc w:val="both"/>
        <w:rPr>
          <w:i/>
          <w:iCs/>
          <w:szCs w:val="28"/>
          <w:bdr w:val="none" w:sz="0" w:space="0" w:color="auto" w:frame="1"/>
          <w:lang w:val="uk-UA"/>
        </w:rPr>
      </w:pPr>
      <w:r w:rsidRPr="00653CA8">
        <w:rPr>
          <w:b/>
          <w:szCs w:val="28"/>
          <w:u w:val="single"/>
          <w:lang w:val="uk-UA"/>
        </w:rPr>
        <w:t>ВИСТУПИЛИ</w:t>
      </w:r>
      <w:r w:rsidRPr="00653CA8">
        <w:rPr>
          <w:i/>
          <w:szCs w:val="28"/>
          <w:lang w:val="uk-UA"/>
        </w:rPr>
        <w:t xml:space="preserve">:  </w:t>
      </w:r>
    </w:p>
    <w:p w:rsidR="00F26960" w:rsidRPr="00653CA8" w:rsidRDefault="00F26960" w:rsidP="00F26960">
      <w:pPr>
        <w:pStyle w:val="a7"/>
        <w:tabs>
          <w:tab w:val="left" w:pos="0"/>
        </w:tabs>
        <w:spacing w:before="40" w:after="40"/>
        <w:ind w:left="0"/>
        <w:jc w:val="both"/>
        <w:rPr>
          <w:sz w:val="28"/>
          <w:szCs w:val="28"/>
          <w:lang w:val="uk-UA" w:eastAsia="uk-UA"/>
        </w:rPr>
      </w:pPr>
      <w:proofErr w:type="spellStart"/>
      <w:r w:rsidRPr="00653CA8">
        <w:rPr>
          <w:i/>
          <w:sz w:val="28"/>
          <w:szCs w:val="28"/>
          <w:lang w:val="uk-UA" w:eastAsia="uk-UA"/>
        </w:rPr>
        <w:t>Шамак</w:t>
      </w:r>
      <w:proofErr w:type="spellEnd"/>
      <w:r w:rsidRPr="00653CA8">
        <w:rPr>
          <w:i/>
          <w:sz w:val="28"/>
          <w:szCs w:val="28"/>
          <w:lang w:val="uk-UA" w:eastAsia="uk-UA"/>
        </w:rPr>
        <w:t xml:space="preserve"> Олексій Олександрович – директор департаменту соціального захисту населення облдержадміністрації, </w:t>
      </w:r>
      <w:r w:rsidRPr="00653CA8">
        <w:rPr>
          <w:sz w:val="28"/>
          <w:szCs w:val="28"/>
          <w:lang w:val="uk-UA" w:eastAsia="uk-UA"/>
        </w:rPr>
        <w:t xml:space="preserve">який повідомив про те, що </w:t>
      </w:r>
      <w:r>
        <w:rPr>
          <w:sz w:val="28"/>
          <w:szCs w:val="28"/>
          <w:lang w:val="uk-UA" w:eastAsia="uk-UA"/>
        </w:rPr>
        <w:t>вже подано більше 3 тисяч заявок на оздоровлення, а планувалося оздоровити більше 10 тисяч дітей, але питання в умовах карантину очевидно не вдасться вирішити. На селекторній нараді Міністерством охорони здоров’я України було зазначено, що тільки після зняття обмежувальних заходів будуть розроблятися методичні рекомендації щодо подальшого функціонування дитячих оздоровчих закладів. Відповідно до Бюджетного кодексу України, фінансування з обласного бюджету закладів не обласної комунальної власності заборонено. На минулій сесії обласної ради було затверджено видатки в сумі 95 тисяч гривень на здійснення виставково-ярмаркової діяльності з метою популяризації оздоровчих закладів, які розташовані на території області.</w:t>
      </w:r>
    </w:p>
    <w:p w:rsidR="00F26960" w:rsidRPr="0087147F" w:rsidRDefault="00F26960" w:rsidP="00F26960">
      <w:pPr>
        <w:pStyle w:val="a7"/>
        <w:tabs>
          <w:tab w:val="left" w:pos="0"/>
        </w:tabs>
        <w:spacing w:before="40" w:after="40"/>
        <w:ind w:left="0"/>
        <w:jc w:val="both"/>
        <w:rPr>
          <w:b/>
          <w:sz w:val="28"/>
          <w:szCs w:val="28"/>
          <w:lang w:val="uk-UA" w:eastAsia="uk-UA"/>
        </w:rPr>
      </w:pPr>
      <w:proofErr w:type="spellStart"/>
      <w:r w:rsidRPr="00653CA8">
        <w:rPr>
          <w:i/>
          <w:sz w:val="28"/>
          <w:szCs w:val="28"/>
          <w:lang w:val="uk-UA" w:eastAsia="uk-UA"/>
        </w:rPr>
        <w:t>Слігоцька</w:t>
      </w:r>
      <w:proofErr w:type="spellEnd"/>
      <w:r w:rsidRPr="00653CA8">
        <w:rPr>
          <w:i/>
          <w:sz w:val="28"/>
          <w:szCs w:val="28"/>
          <w:lang w:val="uk-UA" w:eastAsia="uk-UA"/>
        </w:rPr>
        <w:t xml:space="preserve"> Ліліана Степанівна – заступник директора департаменту фінансів Р</w:t>
      </w:r>
      <w:r>
        <w:rPr>
          <w:i/>
          <w:sz w:val="28"/>
          <w:szCs w:val="28"/>
          <w:lang w:val="uk-UA" w:eastAsia="uk-UA"/>
        </w:rPr>
        <w:t>івненської облдержадміністрації,</w:t>
      </w:r>
      <w:r w:rsidRPr="0087147F">
        <w:rPr>
          <w:sz w:val="28"/>
          <w:szCs w:val="28"/>
          <w:lang w:val="uk-UA" w:eastAsia="uk-UA"/>
        </w:rPr>
        <w:t xml:space="preserve"> яка</w:t>
      </w:r>
      <w:r>
        <w:rPr>
          <w:i/>
          <w:sz w:val="28"/>
          <w:szCs w:val="28"/>
          <w:lang w:val="uk-UA" w:eastAsia="uk-UA"/>
        </w:rPr>
        <w:t xml:space="preserve"> </w:t>
      </w:r>
      <w:r>
        <w:rPr>
          <w:sz w:val="28"/>
          <w:szCs w:val="28"/>
          <w:lang w:val="uk-UA" w:eastAsia="uk-UA"/>
        </w:rPr>
        <w:t>зазначила, що відповідно до чинного законодавства здійснювати видатки з обласного бюджету на утримання небюджетних установ заборонено. Керівники комунальних оздоровчих закладів можуть звернутися до місцевих органів влади, до комунальної власності яких вони належать, щодо здійснення підтримки. Підтримка закладів приватної власності чинним законодавством заборонена.</w:t>
      </w:r>
    </w:p>
    <w:p w:rsidR="00F26960" w:rsidRPr="00D108C7" w:rsidRDefault="00F26960" w:rsidP="00F26960">
      <w:pPr>
        <w:jc w:val="both"/>
        <w:rPr>
          <w:i/>
          <w:szCs w:val="28"/>
          <w:lang w:val="uk-UA"/>
        </w:rPr>
      </w:pPr>
      <w:proofErr w:type="spellStart"/>
      <w:r w:rsidRPr="00B34031">
        <w:rPr>
          <w:i/>
          <w:szCs w:val="28"/>
          <w:lang w:val="uk-UA"/>
        </w:rPr>
        <w:t>Дячук</w:t>
      </w:r>
      <w:proofErr w:type="spellEnd"/>
      <w:r w:rsidRPr="00B34031">
        <w:rPr>
          <w:i/>
          <w:szCs w:val="28"/>
          <w:lang w:val="uk-UA"/>
        </w:rPr>
        <w:t xml:space="preserve"> Іван Леонтійович</w:t>
      </w:r>
      <w:r w:rsidRPr="00D108C7">
        <w:rPr>
          <w:i/>
          <w:szCs w:val="28"/>
          <w:lang w:val="uk-UA"/>
        </w:rPr>
        <w:t xml:space="preserve"> – директор позаміського дитячого закладу «Острозький дитячий санаторно-оз</w:t>
      </w:r>
      <w:r>
        <w:rPr>
          <w:i/>
          <w:szCs w:val="28"/>
          <w:lang w:val="uk-UA"/>
        </w:rPr>
        <w:t xml:space="preserve">доровчий комплекс «Країна мрій», </w:t>
      </w:r>
      <w:r w:rsidRPr="00B34031">
        <w:rPr>
          <w:szCs w:val="28"/>
          <w:lang w:val="uk-UA"/>
        </w:rPr>
        <w:t xml:space="preserve">який повідомив, </w:t>
      </w:r>
      <w:r>
        <w:rPr>
          <w:szCs w:val="28"/>
          <w:lang w:val="uk-UA"/>
        </w:rPr>
        <w:t xml:space="preserve">що </w:t>
      </w:r>
      <w:r w:rsidRPr="00B34031">
        <w:rPr>
          <w:szCs w:val="28"/>
          <w:lang w:val="uk-UA"/>
        </w:rPr>
        <w:t>відповідно до листа Міністерства фінансів України місцеві ради можуть затверджувати програми на підтримку закладів усіх форм власності соціально</w:t>
      </w:r>
      <w:r>
        <w:rPr>
          <w:szCs w:val="28"/>
          <w:lang w:val="uk-UA"/>
        </w:rPr>
        <w:t>-</w:t>
      </w:r>
      <w:r w:rsidRPr="00B34031">
        <w:rPr>
          <w:szCs w:val="28"/>
          <w:lang w:val="uk-UA"/>
        </w:rPr>
        <w:t xml:space="preserve">значущих для регіону. </w:t>
      </w:r>
      <w:r>
        <w:rPr>
          <w:szCs w:val="28"/>
          <w:lang w:val="uk-UA"/>
        </w:rPr>
        <w:t>Зазначив, що такі літні табори є неприбуткові. Зазначив, що Острозька районна рада у поточному році не передбачила коштів на оздоровлення дітей. Провів аналогію з іншими областями України.</w:t>
      </w:r>
    </w:p>
    <w:p w:rsidR="00F26960" w:rsidRDefault="00F26960" w:rsidP="00F26960">
      <w:pPr>
        <w:pStyle w:val="a7"/>
        <w:tabs>
          <w:tab w:val="left" w:pos="0"/>
          <w:tab w:val="left" w:pos="426"/>
        </w:tabs>
        <w:spacing w:before="40" w:after="40"/>
        <w:ind w:left="0"/>
        <w:jc w:val="both"/>
        <w:rPr>
          <w:iCs/>
          <w:sz w:val="28"/>
          <w:szCs w:val="28"/>
          <w:bdr w:val="none" w:sz="0" w:space="0" w:color="auto" w:frame="1"/>
          <w:lang w:val="uk-UA"/>
        </w:rPr>
      </w:pPr>
      <w:proofErr w:type="spellStart"/>
      <w:r w:rsidRPr="00653CA8">
        <w:rPr>
          <w:i/>
          <w:iCs/>
          <w:sz w:val="28"/>
          <w:szCs w:val="28"/>
          <w:bdr w:val="none" w:sz="0" w:space="0" w:color="auto" w:frame="1"/>
          <w:lang w:val="uk-UA"/>
        </w:rPr>
        <w:lastRenderedPageBreak/>
        <w:t>Черній</w:t>
      </w:r>
      <w:proofErr w:type="spellEnd"/>
      <w:r w:rsidRPr="00653CA8">
        <w:rPr>
          <w:i/>
          <w:iCs/>
          <w:sz w:val="28"/>
          <w:szCs w:val="28"/>
          <w:bdr w:val="none" w:sz="0" w:space="0" w:color="auto" w:frame="1"/>
          <w:lang w:val="uk-UA"/>
        </w:rPr>
        <w:t xml:space="preserve"> Алла Леонідівна – голова постійної комісії, </w:t>
      </w:r>
      <w:r w:rsidRPr="00653CA8">
        <w:rPr>
          <w:iCs/>
          <w:sz w:val="28"/>
          <w:szCs w:val="28"/>
          <w:bdr w:val="none" w:sz="0" w:space="0" w:color="auto" w:frame="1"/>
          <w:lang w:val="uk-UA"/>
        </w:rPr>
        <w:t xml:space="preserve">яка </w:t>
      </w:r>
      <w:r>
        <w:rPr>
          <w:iCs/>
          <w:sz w:val="28"/>
          <w:szCs w:val="28"/>
          <w:bdr w:val="none" w:sz="0" w:space="0" w:color="auto" w:frame="1"/>
          <w:lang w:val="uk-UA"/>
        </w:rPr>
        <w:t xml:space="preserve">повідомила, що наповнюваність бюджетів різні у кожній області. Кошти зі статті оздоровлення не забирають на інші потреби. Якщо оздоровлення буде неможливим у зв’язку з карантинними обмеженнями, то ці кошти пропонується </w:t>
      </w:r>
      <w:proofErr w:type="spellStart"/>
      <w:r>
        <w:rPr>
          <w:iCs/>
          <w:sz w:val="28"/>
          <w:szCs w:val="28"/>
          <w:bdr w:val="none" w:sz="0" w:space="0" w:color="auto" w:frame="1"/>
          <w:lang w:val="uk-UA"/>
        </w:rPr>
        <w:t>переспрямувати</w:t>
      </w:r>
      <w:proofErr w:type="spellEnd"/>
      <w:r>
        <w:rPr>
          <w:iCs/>
          <w:sz w:val="28"/>
          <w:szCs w:val="28"/>
          <w:bdr w:val="none" w:sz="0" w:space="0" w:color="auto" w:frame="1"/>
          <w:lang w:val="uk-UA"/>
        </w:rPr>
        <w:t xml:space="preserve"> на підтримку самих закладів.</w:t>
      </w:r>
    </w:p>
    <w:p w:rsidR="00F26960" w:rsidRPr="00D108C7" w:rsidRDefault="00F26960" w:rsidP="00F26960">
      <w:pPr>
        <w:pStyle w:val="a7"/>
        <w:tabs>
          <w:tab w:val="left" w:pos="0"/>
          <w:tab w:val="left" w:pos="426"/>
        </w:tabs>
        <w:spacing w:before="40" w:after="40"/>
        <w:ind w:left="0"/>
        <w:jc w:val="both"/>
        <w:rPr>
          <w:i/>
          <w:sz w:val="28"/>
          <w:szCs w:val="28"/>
          <w:lang w:val="uk-UA"/>
        </w:rPr>
      </w:pPr>
      <w:proofErr w:type="spellStart"/>
      <w:r w:rsidRPr="00306C23">
        <w:rPr>
          <w:i/>
          <w:sz w:val="28"/>
          <w:szCs w:val="28"/>
          <w:lang w:val="uk-UA"/>
        </w:rPr>
        <w:t>Шатковська</w:t>
      </w:r>
      <w:proofErr w:type="spellEnd"/>
      <w:r w:rsidRPr="00306C23">
        <w:rPr>
          <w:i/>
          <w:sz w:val="28"/>
          <w:szCs w:val="28"/>
          <w:lang w:val="uk-UA"/>
        </w:rPr>
        <w:t xml:space="preserve">  Людмила Степанівна</w:t>
      </w:r>
      <w:r w:rsidRPr="00D108C7">
        <w:rPr>
          <w:i/>
          <w:sz w:val="28"/>
          <w:szCs w:val="28"/>
          <w:lang w:val="uk-UA"/>
        </w:rPr>
        <w:t xml:space="preserve"> – заступник голови Рівненської о</w:t>
      </w:r>
      <w:r>
        <w:rPr>
          <w:i/>
          <w:sz w:val="28"/>
          <w:szCs w:val="28"/>
          <w:lang w:val="uk-UA"/>
        </w:rPr>
        <w:t xml:space="preserve">бласної державної адміністрації, </w:t>
      </w:r>
      <w:r>
        <w:rPr>
          <w:sz w:val="28"/>
          <w:szCs w:val="28"/>
          <w:lang w:val="uk-UA"/>
        </w:rPr>
        <w:t xml:space="preserve">яка розповіла про те, що Рівненською обласною державною адміністрацією дане питання вже вивчалось та розповіла </w:t>
      </w:r>
      <w:r w:rsidRPr="00157061">
        <w:rPr>
          <w:sz w:val="28"/>
          <w:szCs w:val="28"/>
          <w:lang w:val="uk-UA"/>
        </w:rPr>
        <w:t>про заходи, які були здійснені обласною державною адміністраціє</w:t>
      </w:r>
      <w:r>
        <w:rPr>
          <w:sz w:val="28"/>
          <w:szCs w:val="28"/>
          <w:lang w:val="uk-UA"/>
        </w:rPr>
        <w:t>ю щодо його вирішення</w:t>
      </w:r>
      <w:r w:rsidRPr="00157061">
        <w:rPr>
          <w:sz w:val="28"/>
          <w:szCs w:val="28"/>
          <w:lang w:val="uk-UA"/>
        </w:rPr>
        <w:t>.</w:t>
      </w:r>
      <w:r>
        <w:rPr>
          <w:sz w:val="28"/>
          <w:szCs w:val="28"/>
          <w:lang w:val="uk-UA"/>
        </w:rPr>
        <w:t xml:space="preserve"> Запропонувала звернутися до центральних органів влади щодо підтримки у вирішенні порушеного питання на державному рівні. Повідомила, що на оздоровлення у поточному році передбачено 22 мільйони гривень, 8 з яких – з обласного бюджету.</w:t>
      </w:r>
    </w:p>
    <w:p w:rsidR="00F26960" w:rsidRPr="00822258" w:rsidRDefault="00F26960" w:rsidP="00F26960">
      <w:pPr>
        <w:pStyle w:val="a7"/>
        <w:tabs>
          <w:tab w:val="left" w:pos="0"/>
        </w:tabs>
        <w:ind w:left="0"/>
        <w:jc w:val="both"/>
        <w:rPr>
          <w:sz w:val="28"/>
          <w:szCs w:val="28"/>
          <w:lang w:val="uk-UA" w:eastAsia="uk-UA"/>
        </w:rPr>
      </w:pPr>
      <w:proofErr w:type="spellStart"/>
      <w:r w:rsidRPr="00653CA8">
        <w:rPr>
          <w:i/>
          <w:sz w:val="28"/>
          <w:szCs w:val="28"/>
          <w:lang w:val="uk-UA" w:eastAsia="uk-UA"/>
        </w:rPr>
        <w:t>Фурманець</w:t>
      </w:r>
      <w:proofErr w:type="spellEnd"/>
      <w:r w:rsidRPr="00653CA8">
        <w:rPr>
          <w:i/>
          <w:sz w:val="28"/>
          <w:szCs w:val="28"/>
          <w:lang w:val="uk-UA" w:eastAsia="uk-UA"/>
        </w:rPr>
        <w:t xml:space="preserve"> Оксана Євгеніївна – директор комунального закладу «Рівненський обласний центр організації оздоровлення та формування здорового способу життя дітей та мо</w:t>
      </w:r>
      <w:r>
        <w:rPr>
          <w:i/>
          <w:sz w:val="28"/>
          <w:szCs w:val="28"/>
          <w:lang w:val="uk-UA" w:eastAsia="uk-UA"/>
        </w:rPr>
        <w:t>лоді» Рівненської обласної ради,</w:t>
      </w:r>
      <w:r w:rsidRPr="00822258">
        <w:rPr>
          <w:sz w:val="28"/>
          <w:szCs w:val="28"/>
          <w:lang w:val="uk-UA" w:eastAsia="uk-UA"/>
        </w:rPr>
        <w:t xml:space="preserve"> яка повідомила, що</w:t>
      </w:r>
      <w:r>
        <w:rPr>
          <w:i/>
          <w:sz w:val="28"/>
          <w:szCs w:val="28"/>
          <w:lang w:val="uk-UA" w:eastAsia="uk-UA"/>
        </w:rPr>
        <w:t xml:space="preserve"> </w:t>
      </w:r>
      <w:r>
        <w:rPr>
          <w:sz w:val="28"/>
          <w:szCs w:val="28"/>
          <w:lang w:val="uk-UA" w:eastAsia="uk-UA"/>
        </w:rPr>
        <w:t xml:space="preserve">стаття 7 Закону України  «Про оздоровлення та відпочинок дітей» передбачає, що органи місцевого самоврядування мають не тільки підтримувати, а й зберігати дитячі заклади оздоровлення. Вони не можуть бути ліквідовані чи перепрофільовані. Закон  передбачає здійснення компенсації за </w:t>
      </w:r>
      <w:proofErr w:type="spellStart"/>
      <w:r>
        <w:rPr>
          <w:sz w:val="28"/>
          <w:szCs w:val="28"/>
          <w:lang w:val="uk-UA" w:eastAsia="uk-UA"/>
        </w:rPr>
        <w:t>побутово</w:t>
      </w:r>
      <w:proofErr w:type="spellEnd"/>
      <w:r>
        <w:rPr>
          <w:sz w:val="28"/>
          <w:szCs w:val="28"/>
          <w:lang w:val="uk-UA" w:eastAsia="uk-UA"/>
        </w:rPr>
        <w:t xml:space="preserve">-комунальні послуги та скасування, зменшення податків. Висловилась щодо вивчення можливості фінансової підтримки дитячих оздоровчих закладів за рахунок коштів, передбачених в межах </w:t>
      </w:r>
      <w:r w:rsidRPr="00653CA8">
        <w:rPr>
          <w:sz w:val="28"/>
          <w:szCs w:val="28"/>
          <w:lang w:val="uk-UA"/>
        </w:rPr>
        <w:t xml:space="preserve">Обласної програми оздоровлення та відпочинку дітей і розвитку мережі дитячих закладів оздоровлення та відпочинку, санаторіїв </w:t>
      </w:r>
      <w:r>
        <w:rPr>
          <w:sz w:val="28"/>
          <w:szCs w:val="28"/>
          <w:lang w:val="uk-UA"/>
        </w:rPr>
        <w:t xml:space="preserve">на період </w:t>
      </w:r>
      <w:r w:rsidRPr="00653CA8">
        <w:rPr>
          <w:sz w:val="28"/>
          <w:szCs w:val="28"/>
          <w:lang w:val="uk-UA"/>
        </w:rPr>
        <w:t>до 2022 року</w:t>
      </w:r>
      <w:r>
        <w:rPr>
          <w:sz w:val="28"/>
          <w:szCs w:val="28"/>
          <w:lang w:val="uk-UA"/>
        </w:rPr>
        <w:t xml:space="preserve"> незалежно від форми власності. Багато з цих суб’єктів господарювання не заперечують стати комунальними закладами обласної ради, але відомо, що утримувати заклад набагато дорожче обійдеться для бюджету ніж взяти участь у </w:t>
      </w:r>
      <w:proofErr w:type="spellStart"/>
      <w:r>
        <w:rPr>
          <w:sz w:val="28"/>
          <w:szCs w:val="28"/>
          <w:lang w:val="uk-UA"/>
        </w:rPr>
        <w:t>співфінансуванні</w:t>
      </w:r>
      <w:proofErr w:type="spellEnd"/>
      <w:r>
        <w:rPr>
          <w:sz w:val="28"/>
          <w:szCs w:val="28"/>
          <w:lang w:val="uk-UA"/>
        </w:rPr>
        <w:t>. Зазначила, що  оздоровлення потребує і категорія дітей, яким необхідний супровід.</w:t>
      </w:r>
    </w:p>
    <w:p w:rsidR="00F26960" w:rsidRPr="00D108C7" w:rsidRDefault="00F26960" w:rsidP="00F26960">
      <w:pPr>
        <w:jc w:val="both"/>
        <w:rPr>
          <w:i/>
          <w:szCs w:val="28"/>
          <w:lang w:val="uk-UA"/>
        </w:rPr>
      </w:pPr>
      <w:proofErr w:type="spellStart"/>
      <w:r w:rsidRPr="00306C23">
        <w:rPr>
          <w:i/>
          <w:szCs w:val="28"/>
          <w:lang w:val="uk-UA"/>
        </w:rPr>
        <w:t>Свисталюк</w:t>
      </w:r>
      <w:proofErr w:type="spellEnd"/>
      <w:r w:rsidRPr="00306C23">
        <w:rPr>
          <w:i/>
          <w:szCs w:val="28"/>
          <w:lang w:val="uk-UA"/>
        </w:rPr>
        <w:t xml:space="preserve"> Сергій Анатолійович </w:t>
      </w:r>
      <w:r w:rsidRPr="00D108C7">
        <w:rPr>
          <w:i/>
          <w:szCs w:val="28"/>
          <w:lang w:val="uk-UA"/>
        </w:rPr>
        <w:t>– перший заступник го</w:t>
      </w:r>
      <w:r>
        <w:rPr>
          <w:i/>
          <w:szCs w:val="28"/>
          <w:lang w:val="uk-UA"/>
        </w:rPr>
        <w:t xml:space="preserve">лови Рівненської обласної ради, </w:t>
      </w:r>
      <w:r w:rsidRPr="003B782D">
        <w:rPr>
          <w:szCs w:val="28"/>
          <w:lang w:val="uk-UA"/>
        </w:rPr>
        <w:t xml:space="preserve">який </w:t>
      </w:r>
      <w:r>
        <w:rPr>
          <w:szCs w:val="28"/>
          <w:lang w:val="uk-UA"/>
        </w:rPr>
        <w:t>вважає, що ніхто не приховує кошти платників податків, а навпаки намагається по мірі можливості вирішити питання, для цього воно і вивчається постійною комісією.</w:t>
      </w:r>
    </w:p>
    <w:p w:rsidR="00F26960" w:rsidRPr="00D108C7" w:rsidRDefault="00F26960" w:rsidP="00F26960">
      <w:pPr>
        <w:jc w:val="both"/>
        <w:rPr>
          <w:i/>
          <w:szCs w:val="28"/>
          <w:lang w:val="uk-UA"/>
        </w:rPr>
      </w:pPr>
      <w:proofErr w:type="spellStart"/>
      <w:r w:rsidRPr="004933BF">
        <w:rPr>
          <w:i/>
          <w:szCs w:val="28"/>
          <w:lang w:val="uk-UA"/>
        </w:rPr>
        <w:t>Стахов</w:t>
      </w:r>
      <w:proofErr w:type="spellEnd"/>
      <w:r w:rsidRPr="004933BF">
        <w:rPr>
          <w:i/>
          <w:szCs w:val="28"/>
          <w:lang w:val="uk-UA"/>
        </w:rPr>
        <w:t xml:space="preserve"> Петро Іванович</w:t>
      </w:r>
      <w:r w:rsidRPr="00D108C7">
        <w:rPr>
          <w:i/>
          <w:szCs w:val="28"/>
          <w:lang w:val="uk-UA"/>
        </w:rPr>
        <w:t xml:space="preserve">  – директор дитячого закладу оздоровлення та відпочи</w:t>
      </w:r>
      <w:r>
        <w:rPr>
          <w:i/>
          <w:szCs w:val="28"/>
          <w:lang w:val="uk-UA"/>
        </w:rPr>
        <w:t>нку санаторного типу «</w:t>
      </w:r>
      <w:proofErr w:type="spellStart"/>
      <w:r>
        <w:rPr>
          <w:i/>
          <w:szCs w:val="28"/>
          <w:lang w:val="uk-UA"/>
        </w:rPr>
        <w:t>Агатівка</w:t>
      </w:r>
      <w:proofErr w:type="spellEnd"/>
      <w:r>
        <w:rPr>
          <w:i/>
          <w:szCs w:val="28"/>
          <w:lang w:val="uk-UA"/>
        </w:rPr>
        <w:t xml:space="preserve">», </w:t>
      </w:r>
      <w:r w:rsidRPr="005050DB">
        <w:rPr>
          <w:szCs w:val="28"/>
          <w:lang w:val="uk-UA"/>
        </w:rPr>
        <w:t xml:space="preserve">який </w:t>
      </w:r>
      <w:r>
        <w:rPr>
          <w:szCs w:val="28"/>
          <w:lang w:val="uk-UA"/>
        </w:rPr>
        <w:t>розповів про складну ситуацію, у якій знаходяться заклади дитячого оздоровлення (заробітна плата, оренда, комунальні послуги не сплачуються), заклади на межі повної ліквідації.</w:t>
      </w:r>
    </w:p>
    <w:p w:rsidR="00F26960" w:rsidRDefault="00F26960" w:rsidP="00F26960">
      <w:pPr>
        <w:jc w:val="both"/>
        <w:rPr>
          <w:szCs w:val="28"/>
          <w:lang w:val="uk-UA"/>
        </w:rPr>
      </w:pPr>
      <w:proofErr w:type="spellStart"/>
      <w:r w:rsidRPr="004933BF">
        <w:rPr>
          <w:i/>
          <w:szCs w:val="28"/>
          <w:lang w:val="uk-UA"/>
        </w:rPr>
        <w:t>Гармадій</w:t>
      </w:r>
      <w:proofErr w:type="spellEnd"/>
      <w:r w:rsidRPr="004933BF">
        <w:rPr>
          <w:i/>
          <w:szCs w:val="28"/>
          <w:lang w:val="uk-UA"/>
        </w:rPr>
        <w:t xml:space="preserve"> Юрій Іванович</w:t>
      </w:r>
      <w:r w:rsidRPr="00D108C7">
        <w:rPr>
          <w:i/>
          <w:szCs w:val="28"/>
          <w:lang w:val="uk-UA"/>
        </w:rPr>
        <w:t xml:space="preserve">  – директор спеціалізованого санаторно-</w:t>
      </w:r>
      <w:r>
        <w:rPr>
          <w:i/>
          <w:szCs w:val="28"/>
          <w:lang w:val="uk-UA"/>
        </w:rPr>
        <w:t xml:space="preserve">оздоровчого комплексу «Веселка», </w:t>
      </w:r>
      <w:r w:rsidRPr="00D6522E">
        <w:rPr>
          <w:szCs w:val="28"/>
          <w:lang w:val="uk-UA"/>
        </w:rPr>
        <w:t>який підтримав колег</w:t>
      </w:r>
      <w:r>
        <w:rPr>
          <w:szCs w:val="28"/>
          <w:lang w:val="uk-UA"/>
        </w:rPr>
        <w:t xml:space="preserve"> та наголосив, що, на його думку, оздоровлення влітку вже не буде, оскільки карантин продовжено, а закладу, щоб розпочати роботу необхідно оформити ряд дозвільних документів, які в часі займуть днів десять, а то й більше. Працівникам закладів необхідно давати відповіді щодо зарплати тощо.</w:t>
      </w:r>
    </w:p>
    <w:p w:rsidR="00F26960" w:rsidRDefault="00F26960" w:rsidP="00F26960">
      <w:pPr>
        <w:jc w:val="both"/>
        <w:rPr>
          <w:szCs w:val="28"/>
          <w:lang w:val="uk-UA"/>
        </w:rPr>
      </w:pPr>
      <w:proofErr w:type="spellStart"/>
      <w:r w:rsidRPr="00306C23">
        <w:rPr>
          <w:i/>
          <w:szCs w:val="28"/>
          <w:lang w:val="uk-UA"/>
        </w:rPr>
        <w:t>Шатковська</w:t>
      </w:r>
      <w:proofErr w:type="spellEnd"/>
      <w:r w:rsidRPr="00306C23">
        <w:rPr>
          <w:i/>
          <w:szCs w:val="28"/>
          <w:lang w:val="uk-UA"/>
        </w:rPr>
        <w:t xml:space="preserve">  Людмила Степанівна</w:t>
      </w:r>
      <w:r w:rsidRPr="00D108C7">
        <w:rPr>
          <w:i/>
          <w:szCs w:val="28"/>
          <w:lang w:val="uk-UA"/>
        </w:rPr>
        <w:t xml:space="preserve"> – заступник голови Рівненської о</w:t>
      </w:r>
      <w:r>
        <w:rPr>
          <w:i/>
          <w:szCs w:val="28"/>
          <w:lang w:val="uk-UA"/>
        </w:rPr>
        <w:t xml:space="preserve">бласної державної адміністрації, </w:t>
      </w:r>
      <w:r>
        <w:rPr>
          <w:szCs w:val="28"/>
          <w:lang w:val="uk-UA"/>
        </w:rPr>
        <w:t xml:space="preserve">яка зазначила, що власники закладів зі свого боку мають також надавати підтримку. </w:t>
      </w:r>
    </w:p>
    <w:p w:rsidR="00F26960" w:rsidRPr="00842E03" w:rsidRDefault="00F26960" w:rsidP="00F26960">
      <w:pPr>
        <w:jc w:val="both"/>
        <w:rPr>
          <w:szCs w:val="28"/>
          <w:lang w:val="uk-UA"/>
        </w:rPr>
      </w:pPr>
      <w:proofErr w:type="spellStart"/>
      <w:r w:rsidRPr="00073515">
        <w:rPr>
          <w:i/>
          <w:szCs w:val="28"/>
          <w:lang w:val="uk-UA"/>
        </w:rPr>
        <w:lastRenderedPageBreak/>
        <w:t>Олексійчук</w:t>
      </w:r>
      <w:proofErr w:type="spellEnd"/>
      <w:r w:rsidRPr="00073515">
        <w:rPr>
          <w:i/>
          <w:szCs w:val="28"/>
          <w:lang w:val="uk-UA"/>
        </w:rPr>
        <w:t xml:space="preserve"> Світлана Миколаївна</w:t>
      </w:r>
      <w:r w:rsidRPr="00D108C7">
        <w:rPr>
          <w:i/>
          <w:szCs w:val="28"/>
          <w:lang w:val="uk-UA"/>
        </w:rPr>
        <w:t xml:space="preserve"> – директо</w:t>
      </w:r>
      <w:r>
        <w:rPr>
          <w:i/>
          <w:szCs w:val="28"/>
          <w:lang w:val="uk-UA"/>
        </w:rPr>
        <w:t xml:space="preserve">р оздоровчого комплексу «Чайка», </w:t>
      </w:r>
      <w:r w:rsidRPr="00842E03">
        <w:rPr>
          <w:szCs w:val="28"/>
          <w:lang w:val="uk-UA"/>
        </w:rPr>
        <w:t>яка наголосила, що ніякий власник не б</w:t>
      </w:r>
      <w:r>
        <w:rPr>
          <w:szCs w:val="28"/>
          <w:lang w:val="uk-UA"/>
        </w:rPr>
        <w:t>уде утримувати збитковий заклад, хоча наразі підтримка надається, але до кінця поточного року заклад без додаткової підтримки можуть ліквідувати.</w:t>
      </w:r>
    </w:p>
    <w:p w:rsidR="00F26960" w:rsidRDefault="00F26960" w:rsidP="00F26960">
      <w:pPr>
        <w:jc w:val="both"/>
        <w:rPr>
          <w:i/>
          <w:szCs w:val="28"/>
          <w:lang w:val="uk-UA"/>
        </w:rPr>
      </w:pPr>
      <w:r>
        <w:rPr>
          <w:i/>
          <w:szCs w:val="28"/>
          <w:lang w:val="uk-UA"/>
        </w:rPr>
        <w:t xml:space="preserve">Воронко Тетяна Данилівна – член постійної комісії, </w:t>
      </w:r>
      <w:r w:rsidRPr="00134512">
        <w:rPr>
          <w:szCs w:val="28"/>
          <w:lang w:val="uk-UA"/>
        </w:rPr>
        <w:t xml:space="preserve">яка запропонувала звернутися </w:t>
      </w:r>
      <w:r w:rsidRPr="00A86FED">
        <w:rPr>
          <w:szCs w:val="28"/>
          <w:lang w:val="uk-UA"/>
        </w:rPr>
        <w:t xml:space="preserve">до Кабінету Міністрів України та Міністерства соціальної політики України щодо прийняття рішення про підтримку дитячих закладів оздоровлення та відпочинку, санаторіїв </w:t>
      </w:r>
      <w:r>
        <w:rPr>
          <w:szCs w:val="28"/>
          <w:lang w:val="uk-UA"/>
        </w:rPr>
        <w:t>на державному рівні.</w:t>
      </w:r>
    </w:p>
    <w:p w:rsidR="00F26960" w:rsidRPr="00D108C7" w:rsidRDefault="00F26960" w:rsidP="00F26960">
      <w:pPr>
        <w:jc w:val="both"/>
        <w:rPr>
          <w:i/>
          <w:szCs w:val="28"/>
          <w:lang w:val="uk-UA"/>
        </w:rPr>
      </w:pPr>
      <w:proofErr w:type="spellStart"/>
      <w:r w:rsidRPr="00306C23">
        <w:rPr>
          <w:i/>
          <w:szCs w:val="28"/>
          <w:lang w:val="uk-UA"/>
        </w:rPr>
        <w:t>Шатковська</w:t>
      </w:r>
      <w:proofErr w:type="spellEnd"/>
      <w:r w:rsidRPr="00306C23">
        <w:rPr>
          <w:i/>
          <w:szCs w:val="28"/>
          <w:lang w:val="uk-UA"/>
        </w:rPr>
        <w:t xml:space="preserve">  Людмила Степанівна</w:t>
      </w:r>
      <w:r w:rsidRPr="00D108C7">
        <w:rPr>
          <w:i/>
          <w:szCs w:val="28"/>
          <w:lang w:val="uk-UA"/>
        </w:rPr>
        <w:t xml:space="preserve"> – заступник голови Рівненської о</w:t>
      </w:r>
      <w:r>
        <w:rPr>
          <w:i/>
          <w:szCs w:val="28"/>
          <w:lang w:val="uk-UA"/>
        </w:rPr>
        <w:t xml:space="preserve">бласної державної адміністрації, </w:t>
      </w:r>
      <w:r>
        <w:rPr>
          <w:szCs w:val="28"/>
          <w:lang w:val="uk-UA"/>
        </w:rPr>
        <w:t xml:space="preserve">яка наголосила, що отримати  кошти на оздоровлення зможуть ті заклади, які пройшли верифікацію. </w:t>
      </w:r>
    </w:p>
    <w:p w:rsidR="00F26960" w:rsidRPr="00653CA8" w:rsidRDefault="00F26960" w:rsidP="00F26960">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653CA8">
        <w:rPr>
          <w:i/>
          <w:iCs/>
          <w:sz w:val="28"/>
          <w:szCs w:val="28"/>
          <w:bdr w:val="none" w:sz="0" w:space="0" w:color="auto" w:frame="1"/>
          <w:lang w:val="uk-UA"/>
        </w:rPr>
        <w:t>Черній</w:t>
      </w:r>
      <w:proofErr w:type="spellEnd"/>
      <w:r w:rsidRPr="00653CA8">
        <w:rPr>
          <w:i/>
          <w:iCs/>
          <w:sz w:val="28"/>
          <w:szCs w:val="28"/>
          <w:bdr w:val="none" w:sz="0" w:space="0" w:color="auto" w:frame="1"/>
          <w:lang w:val="uk-UA"/>
        </w:rPr>
        <w:t xml:space="preserve"> Алла Леонідівна – голова постійної комісії, </w:t>
      </w:r>
      <w:r w:rsidRPr="00653CA8">
        <w:rPr>
          <w:iCs/>
          <w:sz w:val="28"/>
          <w:szCs w:val="28"/>
          <w:bdr w:val="none" w:sz="0" w:space="0" w:color="auto" w:frame="1"/>
          <w:lang w:val="uk-UA"/>
        </w:rPr>
        <w:t xml:space="preserve">яка запропонувала </w:t>
      </w:r>
      <w:r>
        <w:rPr>
          <w:iCs/>
          <w:sz w:val="28"/>
          <w:szCs w:val="28"/>
          <w:bdr w:val="none" w:sz="0" w:space="0" w:color="auto" w:frame="1"/>
          <w:lang w:val="uk-UA"/>
        </w:rPr>
        <w:t>врахувати внесені пропозиції та підтримати</w:t>
      </w:r>
      <w:r w:rsidRPr="00653CA8">
        <w:rPr>
          <w:iCs/>
          <w:sz w:val="28"/>
          <w:szCs w:val="28"/>
          <w:bdr w:val="none" w:sz="0" w:space="0" w:color="auto" w:frame="1"/>
          <w:lang w:val="uk-UA"/>
        </w:rPr>
        <w:t>.</w:t>
      </w:r>
    </w:p>
    <w:p w:rsidR="00F26960" w:rsidRPr="00653CA8" w:rsidRDefault="00F26960" w:rsidP="00F26960">
      <w:pPr>
        <w:tabs>
          <w:tab w:val="left" w:pos="0"/>
        </w:tabs>
        <w:jc w:val="both"/>
        <w:rPr>
          <w:b/>
          <w:szCs w:val="28"/>
          <w:u w:val="single"/>
          <w:lang w:val="uk-UA"/>
        </w:rPr>
      </w:pPr>
      <w:r w:rsidRPr="00653CA8">
        <w:rPr>
          <w:b/>
          <w:szCs w:val="28"/>
          <w:u w:val="single"/>
          <w:lang w:val="uk-UA"/>
        </w:rPr>
        <w:t>ВИРІШИЛИ:</w:t>
      </w:r>
    </w:p>
    <w:p w:rsidR="00F26960" w:rsidRPr="00A86FED" w:rsidRDefault="00F26960" w:rsidP="00F26960">
      <w:pPr>
        <w:pStyle w:val="a7"/>
        <w:ind w:left="142"/>
        <w:jc w:val="both"/>
        <w:rPr>
          <w:sz w:val="28"/>
          <w:szCs w:val="28"/>
          <w:lang w:val="uk-UA"/>
        </w:rPr>
      </w:pPr>
      <w:r w:rsidRPr="00A86FED">
        <w:rPr>
          <w:sz w:val="28"/>
          <w:szCs w:val="28"/>
          <w:lang w:val="uk-UA"/>
        </w:rPr>
        <w:t xml:space="preserve">1.  Інформацію взяти до відома. </w:t>
      </w:r>
    </w:p>
    <w:p w:rsidR="00F26960" w:rsidRDefault="00F26960" w:rsidP="00F26960">
      <w:pPr>
        <w:pStyle w:val="a7"/>
        <w:ind w:left="142"/>
        <w:jc w:val="both"/>
        <w:rPr>
          <w:sz w:val="28"/>
          <w:szCs w:val="28"/>
          <w:lang w:val="uk-UA"/>
        </w:rPr>
      </w:pPr>
      <w:r w:rsidRPr="00A86FED">
        <w:rPr>
          <w:sz w:val="28"/>
          <w:szCs w:val="28"/>
          <w:lang w:val="uk-UA"/>
        </w:rPr>
        <w:t>2. Рекомендувати о</w:t>
      </w:r>
      <w:r>
        <w:rPr>
          <w:sz w:val="28"/>
          <w:szCs w:val="28"/>
          <w:lang w:val="uk-UA"/>
        </w:rPr>
        <w:t>бласній державній адміністрації:</w:t>
      </w:r>
    </w:p>
    <w:p w:rsidR="00F26960" w:rsidRDefault="00F26960" w:rsidP="00F26960">
      <w:pPr>
        <w:pStyle w:val="a7"/>
        <w:ind w:left="142"/>
        <w:jc w:val="both"/>
        <w:rPr>
          <w:sz w:val="28"/>
          <w:szCs w:val="28"/>
          <w:lang w:val="uk-UA"/>
        </w:rPr>
      </w:pPr>
      <w:r>
        <w:rPr>
          <w:sz w:val="28"/>
          <w:szCs w:val="28"/>
          <w:lang w:val="uk-UA"/>
        </w:rPr>
        <w:t xml:space="preserve">- забезпечити фінансування </w:t>
      </w:r>
      <w:r w:rsidRPr="00A86FED">
        <w:rPr>
          <w:sz w:val="28"/>
          <w:szCs w:val="28"/>
          <w:lang w:val="uk-UA"/>
        </w:rPr>
        <w:t xml:space="preserve">Обласної програми оздоровлення та відпочинку дітей і розвитку мережі дитячих закладів оздоровлення та відпочинку, санаторіїв </w:t>
      </w:r>
      <w:r>
        <w:rPr>
          <w:sz w:val="28"/>
          <w:szCs w:val="28"/>
          <w:lang w:val="uk-UA"/>
        </w:rPr>
        <w:t xml:space="preserve">на період </w:t>
      </w:r>
      <w:r w:rsidRPr="00A86FED">
        <w:rPr>
          <w:sz w:val="28"/>
          <w:szCs w:val="28"/>
          <w:lang w:val="uk-UA"/>
        </w:rPr>
        <w:t>до 2022 року</w:t>
      </w:r>
      <w:r>
        <w:rPr>
          <w:sz w:val="28"/>
          <w:szCs w:val="28"/>
          <w:lang w:val="uk-UA"/>
        </w:rPr>
        <w:t xml:space="preserve"> в межах виділених коштів з урахуванням карантинних обмежень;  </w:t>
      </w:r>
    </w:p>
    <w:p w:rsidR="00F26960" w:rsidRPr="00A86FED" w:rsidRDefault="00F26960" w:rsidP="00F26960">
      <w:pPr>
        <w:pStyle w:val="a7"/>
        <w:ind w:left="142"/>
        <w:jc w:val="both"/>
        <w:rPr>
          <w:sz w:val="28"/>
          <w:szCs w:val="28"/>
          <w:lang w:val="uk-UA"/>
        </w:rPr>
      </w:pPr>
      <w:r>
        <w:rPr>
          <w:sz w:val="28"/>
          <w:szCs w:val="28"/>
          <w:lang w:val="uk-UA"/>
        </w:rPr>
        <w:t xml:space="preserve">- у разі продовження карантинних заходів на території Рівненської області, які унеможливлять оздоровлення дітей у літній період, </w:t>
      </w:r>
      <w:r w:rsidRPr="00A86FED">
        <w:rPr>
          <w:sz w:val="28"/>
          <w:szCs w:val="28"/>
          <w:lang w:val="uk-UA"/>
        </w:rPr>
        <w:t xml:space="preserve">розглянути можливість переспрямування коштів, передбачених на оздоровлення дітей відповідно до Обласної програми оздоровлення та відпочинку дітей і розвитку мережі дитячих закладів оздоровлення та відпочинку, санаторіїв </w:t>
      </w:r>
      <w:r>
        <w:rPr>
          <w:sz w:val="28"/>
          <w:szCs w:val="28"/>
          <w:lang w:val="uk-UA"/>
        </w:rPr>
        <w:t xml:space="preserve">на період </w:t>
      </w:r>
      <w:r w:rsidRPr="00A86FED">
        <w:rPr>
          <w:sz w:val="28"/>
          <w:szCs w:val="28"/>
          <w:lang w:val="uk-UA"/>
        </w:rPr>
        <w:t xml:space="preserve">до 2022 року, на підтримку дитячих оздоровчих закладів Рівненської області </w:t>
      </w:r>
      <w:r>
        <w:rPr>
          <w:sz w:val="28"/>
          <w:szCs w:val="28"/>
          <w:lang w:val="uk-UA"/>
        </w:rPr>
        <w:t>в межах чинного законодавства;</w:t>
      </w:r>
    </w:p>
    <w:p w:rsidR="00F26960" w:rsidRPr="00A86FED" w:rsidRDefault="00F26960" w:rsidP="00F26960">
      <w:pPr>
        <w:pStyle w:val="a7"/>
        <w:ind w:left="142"/>
        <w:jc w:val="both"/>
        <w:rPr>
          <w:sz w:val="28"/>
          <w:szCs w:val="28"/>
          <w:lang w:val="uk-UA"/>
        </w:rPr>
      </w:pPr>
      <w:r>
        <w:rPr>
          <w:sz w:val="28"/>
          <w:szCs w:val="28"/>
          <w:lang w:val="uk-UA"/>
        </w:rPr>
        <w:t xml:space="preserve">- </w:t>
      </w:r>
      <w:r w:rsidRPr="00A86FED">
        <w:rPr>
          <w:sz w:val="28"/>
          <w:szCs w:val="28"/>
          <w:lang w:val="uk-UA"/>
        </w:rPr>
        <w:t xml:space="preserve">звернутися до Кабінету Міністрів України та Міністерства соціальної політики України щодо прийняття рішення про підтримку дитячих закладів оздоровлення та відпочинку, санаторіїв </w:t>
      </w:r>
      <w:r>
        <w:rPr>
          <w:sz w:val="28"/>
          <w:szCs w:val="28"/>
          <w:lang w:val="uk-UA"/>
        </w:rPr>
        <w:t>на державному рівні;</w:t>
      </w:r>
    </w:p>
    <w:p w:rsidR="00F26960" w:rsidRPr="00A86FED" w:rsidRDefault="00F26960" w:rsidP="00F26960">
      <w:pPr>
        <w:pStyle w:val="a7"/>
        <w:ind w:left="142"/>
        <w:jc w:val="both"/>
        <w:rPr>
          <w:sz w:val="28"/>
          <w:szCs w:val="28"/>
          <w:lang w:val="uk-UA"/>
        </w:rPr>
      </w:pPr>
      <w:r>
        <w:rPr>
          <w:sz w:val="28"/>
          <w:szCs w:val="28"/>
          <w:lang w:val="uk-UA"/>
        </w:rPr>
        <w:t xml:space="preserve">- </w:t>
      </w:r>
      <w:r w:rsidRPr="00A86FED">
        <w:rPr>
          <w:sz w:val="28"/>
          <w:szCs w:val="28"/>
          <w:lang w:val="uk-UA"/>
        </w:rPr>
        <w:t xml:space="preserve">повторно звернутися до органів місцевого самоврядування Рівненської області щодо звільнення </w:t>
      </w:r>
      <w:r>
        <w:rPr>
          <w:sz w:val="28"/>
          <w:szCs w:val="28"/>
          <w:lang w:val="uk-UA"/>
        </w:rPr>
        <w:t>від місцевих податків та зборів</w:t>
      </w:r>
      <w:r w:rsidRPr="00A86FED">
        <w:rPr>
          <w:sz w:val="28"/>
          <w:szCs w:val="28"/>
          <w:lang w:val="uk-UA"/>
        </w:rPr>
        <w:t xml:space="preserve"> або встановлення пільг</w:t>
      </w:r>
      <w:r>
        <w:rPr>
          <w:sz w:val="28"/>
          <w:szCs w:val="28"/>
          <w:lang w:val="uk-UA"/>
        </w:rPr>
        <w:t xml:space="preserve">, </w:t>
      </w:r>
      <w:r w:rsidRPr="00A86FED">
        <w:rPr>
          <w:sz w:val="28"/>
          <w:szCs w:val="28"/>
          <w:lang w:val="uk-UA"/>
        </w:rPr>
        <w:t xml:space="preserve">в тому числі </w:t>
      </w:r>
      <w:r>
        <w:rPr>
          <w:sz w:val="28"/>
          <w:szCs w:val="28"/>
          <w:lang w:val="uk-UA"/>
        </w:rPr>
        <w:t xml:space="preserve">з </w:t>
      </w:r>
      <w:r w:rsidRPr="00A86FED">
        <w:rPr>
          <w:sz w:val="28"/>
          <w:szCs w:val="28"/>
          <w:lang w:val="uk-UA"/>
        </w:rPr>
        <w:t>податку на землю</w:t>
      </w:r>
      <w:r>
        <w:rPr>
          <w:sz w:val="28"/>
          <w:szCs w:val="28"/>
          <w:lang w:val="uk-UA"/>
        </w:rPr>
        <w:t xml:space="preserve">, </w:t>
      </w:r>
      <w:r w:rsidRPr="00A86FED">
        <w:rPr>
          <w:sz w:val="28"/>
          <w:szCs w:val="28"/>
          <w:lang w:val="uk-UA"/>
        </w:rPr>
        <w:t>для дитячих закладів оздоровлення та відпочинку, санаторіїв</w:t>
      </w:r>
      <w:r>
        <w:rPr>
          <w:sz w:val="28"/>
          <w:szCs w:val="28"/>
          <w:lang w:val="uk-UA"/>
        </w:rPr>
        <w:t xml:space="preserve">, розташованих </w:t>
      </w:r>
      <w:r w:rsidRPr="00A86FED">
        <w:rPr>
          <w:sz w:val="28"/>
          <w:szCs w:val="28"/>
          <w:lang w:val="uk-UA"/>
        </w:rPr>
        <w:t>в межах відповідного населеного</w:t>
      </w:r>
      <w:r>
        <w:rPr>
          <w:sz w:val="28"/>
          <w:szCs w:val="28"/>
          <w:lang w:val="uk-UA"/>
        </w:rPr>
        <w:t xml:space="preserve"> пункту;</w:t>
      </w:r>
    </w:p>
    <w:p w:rsidR="00F26960" w:rsidRPr="00A86FED" w:rsidRDefault="00F26960" w:rsidP="00F26960">
      <w:pPr>
        <w:pStyle w:val="a7"/>
        <w:ind w:left="142"/>
        <w:jc w:val="both"/>
        <w:rPr>
          <w:sz w:val="28"/>
          <w:szCs w:val="28"/>
          <w:lang w:val="uk-UA"/>
        </w:rPr>
      </w:pPr>
      <w:r>
        <w:rPr>
          <w:sz w:val="28"/>
          <w:szCs w:val="28"/>
          <w:lang w:val="uk-UA"/>
        </w:rPr>
        <w:t xml:space="preserve">- </w:t>
      </w:r>
      <w:r w:rsidRPr="00A86FED">
        <w:rPr>
          <w:sz w:val="28"/>
          <w:szCs w:val="28"/>
          <w:lang w:val="uk-UA"/>
        </w:rPr>
        <w:t xml:space="preserve"> звернутися до власників відповідних дитячих закладів оздоровлення та відпочинку, санаторіїв щодо вирішення питання </w:t>
      </w:r>
      <w:r>
        <w:rPr>
          <w:sz w:val="28"/>
          <w:szCs w:val="28"/>
          <w:lang w:val="uk-UA"/>
        </w:rPr>
        <w:t xml:space="preserve">їхньої </w:t>
      </w:r>
      <w:r w:rsidRPr="00A86FED">
        <w:rPr>
          <w:sz w:val="28"/>
          <w:szCs w:val="28"/>
          <w:lang w:val="uk-UA"/>
        </w:rPr>
        <w:t>фінансової підтримки на час карантину.</w:t>
      </w:r>
    </w:p>
    <w:p w:rsidR="00F26960" w:rsidRPr="00653CA8" w:rsidRDefault="00F26960" w:rsidP="00F26960">
      <w:pPr>
        <w:pStyle w:val="a7"/>
        <w:tabs>
          <w:tab w:val="left" w:pos="0"/>
        </w:tabs>
        <w:ind w:left="0"/>
        <w:jc w:val="both"/>
        <w:rPr>
          <w:sz w:val="28"/>
          <w:szCs w:val="28"/>
          <w:lang w:val="uk-UA"/>
        </w:rPr>
      </w:pPr>
    </w:p>
    <w:p w:rsidR="00F26960" w:rsidRPr="00653CA8" w:rsidRDefault="00F26960" w:rsidP="00F26960">
      <w:pPr>
        <w:pStyle w:val="a7"/>
        <w:tabs>
          <w:tab w:val="left" w:pos="0"/>
        </w:tabs>
        <w:ind w:left="0"/>
        <w:jc w:val="both"/>
        <w:rPr>
          <w:i/>
          <w:sz w:val="28"/>
          <w:szCs w:val="28"/>
          <w:lang w:val="uk-UA"/>
        </w:rPr>
      </w:pPr>
      <w:r w:rsidRPr="00653CA8">
        <w:rPr>
          <w:sz w:val="28"/>
          <w:szCs w:val="28"/>
          <w:lang w:val="uk-UA"/>
        </w:rPr>
        <w:t xml:space="preserve"> </w:t>
      </w:r>
      <w:r w:rsidRPr="00653CA8">
        <w:rPr>
          <w:b/>
          <w:sz w:val="28"/>
          <w:szCs w:val="28"/>
          <w:u w:val="single"/>
          <w:lang w:val="uk-UA"/>
        </w:rPr>
        <w:t>ГОЛОСУВАЛИ:</w:t>
      </w:r>
      <w:r w:rsidRPr="00653CA8">
        <w:rPr>
          <w:sz w:val="28"/>
          <w:szCs w:val="28"/>
          <w:lang w:val="uk-UA"/>
        </w:rPr>
        <w:t xml:space="preserve"> </w:t>
      </w:r>
      <w:r w:rsidRPr="00653CA8">
        <w:rPr>
          <w:i/>
          <w:sz w:val="28"/>
          <w:szCs w:val="28"/>
          <w:lang w:val="uk-UA"/>
        </w:rPr>
        <w:t xml:space="preserve">“за” – 3 </w:t>
      </w:r>
      <w:proofErr w:type="spellStart"/>
      <w:r w:rsidRPr="00653CA8">
        <w:rPr>
          <w:i/>
          <w:sz w:val="28"/>
          <w:szCs w:val="28"/>
          <w:lang w:val="uk-UA"/>
        </w:rPr>
        <w:t>чол</w:t>
      </w:r>
      <w:proofErr w:type="spellEnd"/>
      <w:r w:rsidRPr="00653CA8">
        <w:rPr>
          <w:i/>
          <w:sz w:val="28"/>
          <w:szCs w:val="28"/>
          <w:lang w:val="uk-UA"/>
        </w:rPr>
        <w:t xml:space="preserve">., “проти” – 0 </w:t>
      </w:r>
      <w:proofErr w:type="spellStart"/>
      <w:r w:rsidRPr="00653CA8">
        <w:rPr>
          <w:i/>
          <w:sz w:val="28"/>
          <w:szCs w:val="28"/>
          <w:lang w:val="uk-UA"/>
        </w:rPr>
        <w:t>чол</w:t>
      </w:r>
      <w:proofErr w:type="spellEnd"/>
      <w:r w:rsidRPr="00653CA8">
        <w:rPr>
          <w:i/>
          <w:sz w:val="28"/>
          <w:szCs w:val="28"/>
          <w:lang w:val="uk-UA"/>
        </w:rPr>
        <w:t xml:space="preserve">., “утримались” – 0 </w:t>
      </w:r>
      <w:proofErr w:type="spellStart"/>
      <w:r w:rsidRPr="00653CA8">
        <w:rPr>
          <w:i/>
          <w:sz w:val="28"/>
          <w:szCs w:val="28"/>
          <w:lang w:val="uk-UA"/>
        </w:rPr>
        <w:t>чол</w:t>
      </w:r>
      <w:proofErr w:type="spellEnd"/>
      <w:r w:rsidRPr="00653CA8">
        <w:rPr>
          <w:i/>
          <w:sz w:val="28"/>
          <w:szCs w:val="28"/>
          <w:lang w:val="uk-UA"/>
        </w:rPr>
        <w:t>.</w:t>
      </w:r>
    </w:p>
    <w:p w:rsidR="00F26960" w:rsidRPr="00653CA8" w:rsidRDefault="00F26960" w:rsidP="00F26960">
      <w:pPr>
        <w:tabs>
          <w:tab w:val="left" w:pos="0"/>
        </w:tabs>
        <w:jc w:val="both"/>
        <w:rPr>
          <w:i/>
          <w:szCs w:val="28"/>
          <w:lang w:val="uk-UA"/>
        </w:rPr>
      </w:pPr>
      <w:r w:rsidRPr="00653CA8">
        <w:rPr>
          <w:i/>
          <w:szCs w:val="28"/>
          <w:lang w:val="uk-UA"/>
        </w:rPr>
        <w:t>Рекомендації прийнято.</w:t>
      </w:r>
    </w:p>
    <w:p w:rsidR="00F26960" w:rsidRPr="00653CA8" w:rsidRDefault="00F26960" w:rsidP="00F26960">
      <w:pPr>
        <w:pStyle w:val="listparagraph"/>
        <w:shd w:val="clear" w:color="auto" w:fill="FFFFFF"/>
        <w:tabs>
          <w:tab w:val="left" w:pos="0"/>
          <w:tab w:val="left" w:pos="284"/>
        </w:tabs>
        <w:spacing w:before="0" w:beforeAutospacing="0" w:after="0" w:afterAutospacing="0" w:line="256" w:lineRule="atLeast"/>
        <w:jc w:val="both"/>
        <w:rPr>
          <w:i/>
          <w:iCs/>
          <w:color w:val="333333"/>
          <w:sz w:val="28"/>
          <w:szCs w:val="28"/>
          <w:bdr w:val="none" w:sz="0" w:space="0" w:color="auto" w:frame="1"/>
          <w:lang w:val="uk-UA"/>
        </w:rPr>
      </w:pPr>
    </w:p>
    <w:p w:rsidR="00F26960" w:rsidRPr="00653CA8" w:rsidRDefault="00F26960" w:rsidP="00F26960">
      <w:pPr>
        <w:pStyle w:val="listparagraph"/>
        <w:numPr>
          <w:ilvl w:val="0"/>
          <w:numId w:val="2"/>
        </w:numPr>
        <w:shd w:val="clear" w:color="auto" w:fill="FFFFFF"/>
        <w:tabs>
          <w:tab w:val="left" w:pos="0"/>
          <w:tab w:val="left" w:pos="284"/>
        </w:tabs>
        <w:spacing w:before="0" w:beforeAutospacing="0" w:after="0" w:afterAutospacing="0" w:line="256" w:lineRule="atLeast"/>
        <w:ind w:left="0" w:firstLine="0"/>
        <w:jc w:val="both"/>
        <w:rPr>
          <w:b/>
          <w:iCs/>
          <w:color w:val="333333"/>
          <w:sz w:val="28"/>
          <w:szCs w:val="28"/>
          <w:bdr w:val="none" w:sz="0" w:space="0" w:color="auto" w:frame="1"/>
          <w:lang w:val="uk-UA"/>
        </w:rPr>
      </w:pPr>
      <w:r w:rsidRPr="00653CA8">
        <w:rPr>
          <w:b/>
          <w:iCs/>
          <w:color w:val="333333"/>
          <w:sz w:val="28"/>
          <w:szCs w:val="28"/>
          <w:bdr w:val="none" w:sz="0" w:space="0" w:color="auto" w:frame="1"/>
          <w:lang w:val="uk-UA"/>
        </w:rPr>
        <w:t>Різне</w:t>
      </w:r>
    </w:p>
    <w:p w:rsidR="00F26960" w:rsidRPr="00653CA8" w:rsidRDefault="00F26960" w:rsidP="00F26960">
      <w:pPr>
        <w:tabs>
          <w:tab w:val="left" w:pos="0"/>
          <w:tab w:val="left" w:pos="426"/>
        </w:tabs>
        <w:jc w:val="both"/>
        <w:rPr>
          <w:b/>
          <w:szCs w:val="28"/>
          <w:u w:val="single"/>
          <w:lang w:val="uk-UA"/>
        </w:rPr>
      </w:pPr>
    </w:p>
    <w:p w:rsidR="00F26960" w:rsidRPr="00653CA8" w:rsidRDefault="00F26960" w:rsidP="00F26960">
      <w:pPr>
        <w:pStyle w:val="a7"/>
        <w:tabs>
          <w:tab w:val="left" w:pos="0"/>
          <w:tab w:val="left" w:pos="426"/>
        </w:tabs>
        <w:ind w:left="0"/>
        <w:jc w:val="both"/>
        <w:rPr>
          <w:b/>
          <w:sz w:val="28"/>
          <w:szCs w:val="28"/>
          <w:lang w:val="uk-UA"/>
        </w:rPr>
      </w:pPr>
    </w:p>
    <w:p w:rsidR="00F26960" w:rsidRPr="00653CA8" w:rsidRDefault="00F26960" w:rsidP="00F26960">
      <w:pPr>
        <w:pStyle w:val="a5"/>
        <w:tabs>
          <w:tab w:val="left" w:pos="0"/>
        </w:tabs>
        <w:rPr>
          <w:rFonts w:ascii="Times New Roman" w:hAnsi="Times New Roman" w:cs="Times New Roman"/>
          <w:b/>
          <w:bCs/>
          <w:szCs w:val="28"/>
          <w:bdr w:val="none" w:sz="0" w:space="0" w:color="auto" w:frame="1"/>
          <w:lang w:eastAsia="ru-RU"/>
        </w:rPr>
      </w:pPr>
      <w:r w:rsidRPr="00653CA8">
        <w:rPr>
          <w:rFonts w:ascii="Times New Roman" w:hAnsi="Times New Roman" w:cs="Times New Roman"/>
          <w:b/>
          <w:szCs w:val="28"/>
        </w:rPr>
        <w:t xml:space="preserve">Голова постійної комісії                                                                 </w:t>
      </w:r>
      <w:r w:rsidRPr="00653CA8">
        <w:rPr>
          <w:rFonts w:ascii="Times New Roman" w:hAnsi="Times New Roman" w:cs="Times New Roman"/>
          <w:b/>
          <w:bCs/>
          <w:szCs w:val="28"/>
          <w:bdr w:val="none" w:sz="0" w:space="0" w:color="auto" w:frame="1"/>
          <w:lang w:eastAsia="ru-RU"/>
        </w:rPr>
        <w:t>Алла ЧЕРНІЙ</w:t>
      </w:r>
    </w:p>
    <w:p w:rsidR="00F26960" w:rsidRDefault="00F26960" w:rsidP="00F26960">
      <w:pPr>
        <w:tabs>
          <w:tab w:val="left" w:pos="0"/>
          <w:tab w:val="left" w:pos="142"/>
        </w:tabs>
        <w:ind w:left="142"/>
        <w:jc w:val="right"/>
        <w:rPr>
          <w:b/>
          <w:bCs/>
          <w:szCs w:val="28"/>
          <w:bdr w:val="none" w:sz="0" w:space="0" w:color="auto" w:frame="1"/>
          <w:lang w:val="uk-UA"/>
        </w:rPr>
      </w:pPr>
    </w:p>
    <w:p w:rsidR="00F26960" w:rsidRPr="005C014E" w:rsidRDefault="00F26960" w:rsidP="00F26960">
      <w:pPr>
        <w:tabs>
          <w:tab w:val="left" w:pos="0"/>
          <w:tab w:val="left" w:pos="142"/>
        </w:tabs>
        <w:ind w:left="142"/>
        <w:jc w:val="right"/>
        <w:rPr>
          <w:b/>
          <w:bCs/>
          <w:szCs w:val="28"/>
          <w:bdr w:val="none" w:sz="0" w:space="0" w:color="auto" w:frame="1"/>
          <w:lang w:val="uk-UA"/>
        </w:rPr>
      </w:pPr>
      <w:r w:rsidRPr="005C014E">
        <w:rPr>
          <w:b/>
          <w:bCs/>
          <w:szCs w:val="28"/>
          <w:bdr w:val="none" w:sz="0" w:space="0" w:color="auto" w:frame="1"/>
          <w:lang w:val="uk-UA"/>
        </w:rPr>
        <w:lastRenderedPageBreak/>
        <w:t>Додаток</w:t>
      </w:r>
    </w:p>
    <w:p w:rsidR="00F26960" w:rsidRPr="005C014E" w:rsidRDefault="00F26960" w:rsidP="00F26960">
      <w:pPr>
        <w:tabs>
          <w:tab w:val="left" w:pos="0"/>
          <w:tab w:val="left" w:pos="142"/>
        </w:tabs>
        <w:ind w:left="142"/>
        <w:jc w:val="right"/>
        <w:rPr>
          <w:b/>
          <w:szCs w:val="28"/>
          <w:lang w:val="uk-UA"/>
        </w:rPr>
      </w:pPr>
      <w:r w:rsidRPr="005C014E">
        <w:rPr>
          <w:b/>
          <w:bCs/>
          <w:szCs w:val="28"/>
          <w:bdr w:val="none" w:sz="0" w:space="0" w:color="auto" w:frame="1"/>
          <w:lang w:val="uk-UA"/>
        </w:rPr>
        <w:t xml:space="preserve">до протоколу </w:t>
      </w:r>
      <w:r w:rsidRPr="005C014E">
        <w:rPr>
          <w:b/>
          <w:szCs w:val="28"/>
          <w:lang w:val="uk-UA"/>
        </w:rPr>
        <w:t>№4</w:t>
      </w:r>
      <w:r>
        <w:rPr>
          <w:b/>
          <w:szCs w:val="28"/>
          <w:lang w:val="uk-UA"/>
        </w:rPr>
        <w:t>6</w:t>
      </w:r>
    </w:p>
    <w:p w:rsidR="00F26960" w:rsidRPr="005C014E" w:rsidRDefault="00F26960" w:rsidP="00F26960">
      <w:pPr>
        <w:tabs>
          <w:tab w:val="left" w:pos="0"/>
          <w:tab w:val="left" w:pos="142"/>
        </w:tabs>
        <w:ind w:left="142"/>
        <w:jc w:val="right"/>
        <w:rPr>
          <w:b/>
          <w:szCs w:val="28"/>
          <w:lang w:val="uk-UA"/>
        </w:rPr>
      </w:pPr>
      <w:r w:rsidRPr="005C014E">
        <w:rPr>
          <w:b/>
          <w:szCs w:val="28"/>
          <w:lang w:val="uk-UA"/>
        </w:rPr>
        <w:t xml:space="preserve">засідання постійної комісії </w:t>
      </w:r>
      <w:r w:rsidRPr="005C014E">
        <w:rPr>
          <w:b/>
          <w:szCs w:val="28"/>
          <w:lang w:val="uk-UA"/>
        </w:rPr>
        <w:br/>
        <w:t xml:space="preserve">від  </w:t>
      </w:r>
      <w:r>
        <w:rPr>
          <w:b/>
          <w:szCs w:val="28"/>
          <w:lang w:val="uk-UA"/>
        </w:rPr>
        <w:t>18 червня</w:t>
      </w:r>
      <w:r w:rsidRPr="005C014E">
        <w:rPr>
          <w:b/>
          <w:szCs w:val="28"/>
          <w:lang w:val="uk-UA"/>
        </w:rPr>
        <w:t xml:space="preserve">  2020 року</w:t>
      </w:r>
    </w:p>
    <w:p w:rsidR="00F26960" w:rsidRPr="005C014E" w:rsidRDefault="00F26960" w:rsidP="00F26960">
      <w:pPr>
        <w:tabs>
          <w:tab w:val="left" w:pos="0"/>
          <w:tab w:val="left" w:pos="426"/>
        </w:tabs>
        <w:ind w:left="-142"/>
        <w:jc w:val="both"/>
        <w:rPr>
          <w:i/>
          <w:iCs/>
          <w:szCs w:val="28"/>
          <w:bdr w:val="none" w:sz="0" w:space="0" w:color="auto" w:frame="1"/>
          <w:lang w:val="uk-UA"/>
        </w:rPr>
      </w:pPr>
      <w:r w:rsidRPr="005C014E">
        <w:rPr>
          <w:b/>
          <w:i/>
          <w:iCs/>
          <w:szCs w:val="28"/>
          <w:bdr w:val="none" w:sz="0" w:space="0" w:color="auto" w:frame="1"/>
          <w:lang w:val="uk-UA"/>
        </w:rPr>
        <w:t xml:space="preserve"> </w:t>
      </w:r>
    </w:p>
    <w:p w:rsidR="00F26960" w:rsidRPr="00D108C7" w:rsidRDefault="00F26960" w:rsidP="00F26960">
      <w:pPr>
        <w:jc w:val="both"/>
        <w:rPr>
          <w:i/>
          <w:szCs w:val="28"/>
          <w:lang w:val="uk-UA"/>
        </w:rPr>
      </w:pPr>
    </w:p>
    <w:p w:rsidR="00F26960" w:rsidRPr="00A2509D" w:rsidRDefault="00F26960" w:rsidP="00F26960">
      <w:pPr>
        <w:pStyle w:val="a7"/>
        <w:tabs>
          <w:tab w:val="left" w:pos="426"/>
        </w:tabs>
        <w:ind w:left="0"/>
        <w:jc w:val="both"/>
        <w:rPr>
          <w:i/>
          <w:sz w:val="28"/>
          <w:szCs w:val="28"/>
          <w:lang w:val="uk-UA"/>
        </w:rPr>
      </w:pPr>
      <w:proofErr w:type="spellStart"/>
      <w:r w:rsidRPr="00A2509D">
        <w:rPr>
          <w:b/>
          <w:i/>
          <w:sz w:val="28"/>
          <w:szCs w:val="28"/>
          <w:lang w:val="uk-UA"/>
        </w:rPr>
        <w:t>Бялковський</w:t>
      </w:r>
      <w:proofErr w:type="spellEnd"/>
      <w:r w:rsidRPr="00A2509D">
        <w:rPr>
          <w:b/>
          <w:i/>
          <w:sz w:val="28"/>
          <w:szCs w:val="28"/>
          <w:lang w:val="uk-UA"/>
        </w:rPr>
        <w:t xml:space="preserve"> Олександр Вікторович</w:t>
      </w:r>
      <w:r w:rsidRPr="00A2509D">
        <w:rPr>
          <w:i/>
          <w:sz w:val="28"/>
          <w:szCs w:val="28"/>
          <w:lang w:val="uk-UA"/>
        </w:rPr>
        <w:t xml:space="preserve">  –  заступник директора Державної  установи «Рівненський обласний лабораторний центр Міністерства охорони здоров’я України».</w:t>
      </w:r>
    </w:p>
    <w:p w:rsidR="00F26960" w:rsidRPr="00A2509D" w:rsidRDefault="00F26960" w:rsidP="00F26960">
      <w:pPr>
        <w:jc w:val="both"/>
        <w:rPr>
          <w:b/>
          <w:i/>
          <w:szCs w:val="28"/>
          <w:lang w:val="uk-UA"/>
        </w:rPr>
      </w:pPr>
    </w:p>
    <w:p w:rsidR="00F26960" w:rsidRPr="00A2509D" w:rsidRDefault="00F26960" w:rsidP="00F26960">
      <w:pPr>
        <w:pStyle w:val="tj"/>
        <w:shd w:val="clear" w:color="auto" w:fill="FFFFFF"/>
        <w:spacing w:before="0" w:beforeAutospacing="0" w:after="0" w:afterAutospacing="0"/>
        <w:jc w:val="both"/>
        <w:rPr>
          <w:b/>
          <w:i/>
          <w:sz w:val="28"/>
          <w:szCs w:val="28"/>
          <w:lang w:val="uk-UA" w:eastAsia="uk-UA"/>
        </w:rPr>
      </w:pPr>
      <w:r w:rsidRPr="00A2509D">
        <w:rPr>
          <w:b/>
          <w:i/>
          <w:sz w:val="28"/>
          <w:szCs w:val="28"/>
          <w:lang w:val="uk-UA" w:eastAsia="uk-UA"/>
        </w:rPr>
        <w:t xml:space="preserve">Гаврилюк Сергій Миколайович – </w:t>
      </w:r>
      <w:r w:rsidRPr="00A2509D">
        <w:rPr>
          <w:i/>
          <w:sz w:val="28"/>
          <w:szCs w:val="28"/>
          <w:lang w:val="uk-UA" w:eastAsia="uk-UA"/>
        </w:rPr>
        <w:t>заступник</w:t>
      </w:r>
      <w:r w:rsidRPr="00A2509D">
        <w:rPr>
          <w:b/>
          <w:i/>
          <w:sz w:val="28"/>
          <w:szCs w:val="28"/>
          <w:lang w:val="uk-UA" w:eastAsia="uk-UA"/>
        </w:rPr>
        <w:t xml:space="preserve"> </w:t>
      </w:r>
      <w:r w:rsidRPr="00A2509D">
        <w:rPr>
          <w:i/>
          <w:sz w:val="28"/>
          <w:szCs w:val="28"/>
          <w:lang w:val="uk-UA" w:eastAsia="uk-UA"/>
        </w:rPr>
        <w:t>керуючого справами виконавчого апарату Рівненської обласної ради – керівника секретаріату.</w:t>
      </w:r>
    </w:p>
    <w:p w:rsidR="00F26960" w:rsidRPr="00A2509D" w:rsidRDefault="00F26960" w:rsidP="00F26960">
      <w:pPr>
        <w:jc w:val="both"/>
        <w:rPr>
          <w:b/>
          <w:i/>
          <w:szCs w:val="28"/>
          <w:lang w:val="uk-UA"/>
        </w:rPr>
      </w:pPr>
    </w:p>
    <w:p w:rsidR="00F26960" w:rsidRPr="00A2509D" w:rsidRDefault="00F26960" w:rsidP="00F26960">
      <w:pPr>
        <w:jc w:val="both"/>
        <w:rPr>
          <w:i/>
          <w:szCs w:val="28"/>
          <w:lang w:val="uk-UA"/>
        </w:rPr>
      </w:pPr>
      <w:proofErr w:type="spellStart"/>
      <w:r w:rsidRPr="00A2509D">
        <w:rPr>
          <w:b/>
          <w:i/>
          <w:szCs w:val="28"/>
          <w:lang w:val="uk-UA"/>
        </w:rPr>
        <w:t>Гармадій</w:t>
      </w:r>
      <w:proofErr w:type="spellEnd"/>
      <w:r w:rsidRPr="00A2509D">
        <w:rPr>
          <w:b/>
          <w:i/>
          <w:szCs w:val="28"/>
          <w:lang w:val="uk-UA"/>
        </w:rPr>
        <w:t xml:space="preserve"> Юрій Іванович</w:t>
      </w:r>
      <w:r w:rsidRPr="00A2509D">
        <w:rPr>
          <w:i/>
          <w:szCs w:val="28"/>
          <w:lang w:val="uk-UA"/>
        </w:rPr>
        <w:t xml:space="preserve">  – директор спеціалізованого санаторно-оздоровчого комплексу «Веселка».</w:t>
      </w:r>
    </w:p>
    <w:p w:rsidR="00F26960" w:rsidRPr="00A2509D" w:rsidRDefault="00F26960" w:rsidP="00F26960">
      <w:pPr>
        <w:jc w:val="both"/>
        <w:rPr>
          <w:i/>
          <w:szCs w:val="28"/>
          <w:lang w:val="uk-UA"/>
        </w:rPr>
      </w:pPr>
    </w:p>
    <w:p w:rsidR="00F26960" w:rsidRPr="00A2509D" w:rsidRDefault="00F26960" w:rsidP="00F26960">
      <w:pPr>
        <w:jc w:val="both"/>
        <w:rPr>
          <w:i/>
          <w:szCs w:val="28"/>
          <w:lang w:val="uk-UA"/>
        </w:rPr>
      </w:pPr>
      <w:proofErr w:type="spellStart"/>
      <w:r w:rsidRPr="00A2509D">
        <w:rPr>
          <w:b/>
          <w:i/>
          <w:szCs w:val="28"/>
          <w:lang w:val="uk-UA"/>
        </w:rPr>
        <w:t>Гершун</w:t>
      </w:r>
      <w:proofErr w:type="spellEnd"/>
      <w:r w:rsidRPr="00A2509D">
        <w:rPr>
          <w:b/>
          <w:i/>
          <w:szCs w:val="28"/>
          <w:lang w:val="uk-UA"/>
        </w:rPr>
        <w:t xml:space="preserve"> Володимир Іванович</w:t>
      </w:r>
      <w:r w:rsidRPr="00A2509D">
        <w:rPr>
          <w:i/>
          <w:szCs w:val="28"/>
          <w:lang w:val="uk-UA"/>
        </w:rPr>
        <w:t xml:space="preserve"> –  директор КП «Дитячий санаторно-оздоровчий комплекс «</w:t>
      </w:r>
      <w:proofErr w:type="spellStart"/>
      <w:r w:rsidRPr="00A2509D">
        <w:rPr>
          <w:i/>
          <w:szCs w:val="28"/>
          <w:lang w:val="uk-UA"/>
        </w:rPr>
        <w:t>Електронік</w:t>
      </w:r>
      <w:proofErr w:type="spellEnd"/>
      <w:r w:rsidRPr="00A2509D">
        <w:rPr>
          <w:i/>
          <w:szCs w:val="28"/>
          <w:lang w:val="uk-UA"/>
        </w:rPr>
        <w:t xml:space="preserve"> -Рівне» Рівненської міської ради</w:t>
      </w:r>
    </w:p>
    <w:p w:rsidR="00F26960" w:rsidRPr="00A2509D" w:rsidRDefault="00F26960" w:rsidP="00F26960">
      <w:pPr>
        <w:pStyle w:val="a7"/>
        <w:tabs>
          <w:tab w:val="left" w:pos="426"/>
        </w:tabs>
        <w:ind w:left="0"/>
        <w:jc w:val="both"/>
        <w:rPr>
          <w:i/>
          <w:sz w:val="28"/>
          <w:szCs w:val="28"/>
          <w:lang w:val="uk-UA"/>
        </w:rPr>
      </w:pPr>
    </w:p>
    <w:p w:rsidR="00F26960" w:rsidRPr="00A2509D" w:rsidRDefault="00F26960" w:rsidP="00F26960">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A2509D">
        <w:rPr>
          <w:b/>
          <w:i/>
          <w:iCs/>
          <w:color w:val="333333"/>
          <w:sz w:val="28"/>
          <w:szCs w:val="28"/>
          <w:bdr w:val="none" w:sz="0" w:space="0" w:color="auto" w:frame="1"/>
          <w:lang w:val="uk-UA"/>
        </w:rPr>
        <w:t>Гречко Богдан Адамович</w:t>
      </w:r>
      <w:r w:rsidRPr="00A2509D">
        <w:rPr>
          <w:i/>
          <w:iCs/>
          <w:color w:val="333333"/>
          <w:sz w:val="28"/>
          <w:szCs w:val="28"/>
          <w:bdr w:val="none" w:sz="0" w:space="0" w:color="auto" w:frame="1"/>
          <w:lang w:val="uk-UA"/>
        </w:rPr>
        <w:t xml:space="preserve"> – начальник відділу юридичного забезпечення та кадрової роботи виконавчого апарату обласної ради.</w:t>
      </w:r>
    </w:p>
    <w:p w:rsidR="00F26960" w:rsidRPr="00A2509D" w:rsidRDefault="00F26960" w:rsidP="00F26960">
      <w:pPr>
        <w:jc w:val="both"/>
        <w:rPr>
          <w:b/>
          <w:i/>
          <w:szCs w:val="28"/>
          <w:lang w:val="uk-UA"/>
        </w:rPr>
      </w:pPr>
    </w:p>
    <w:p w:rsidR="00F26960" w:rsidRPr="00A2509D" w:rsidRDefault="00F26960" w:rsidP="00F26960">
      <w:pPr>
        <w:jc w:val="both"/>
        <w:rPr>
          <w:i/>
          <w:szCs w:val="28"/>
          <w:lang w:val="uk-UA"/>
        </w:rPr>
      </w:pPr>
      <w:proofErr w:type="spellStart"/>
      <w:r w:rsidRPr="00A2509D">
        <w:rPr>
          <w:b/>
          <w:i/>
          <w:szCs w:val="28"/>
          <w:lang w:val="uk-UA"/>
        </w:rPr>
        <w:t>Дячук</w:t>
      </w:r>
      <w:proofErr w:type="spellEnd"/>
      <w:r w:rsidRPr="00A2509D">
        <w:rPr>
          <w:b/>
          <w:i/>
          <w:szCs w:val="28"/>
          <w:lang w:val="uk-UA"/>
        </w:rPr>
        <w:t xml:space="preserve"> Іван Леонтійович</w:t>
      </w:r>
      <w:r w:rsidRPr="00A2509D">
        <w:rPr>
          <w:i/>
          <w:szCs w:val="28"/>
          <w:lang w:val="uk-UA"/>
        </w:rPr>
        <w:t xml:space="preserve"> – директор позаміського дитячого закладу «Острозький дитячий санаторно-оздоровчий комплекс «Країна мрій».</w:t>
      </w:r>
    </w:p>
    <w:p w:rsidR="00F26960" w:rsidRPr="00A2509D" w:rsidRDefault="00F26960" w:rsidP="00F26960">
      <w:pPr>
        <w:pStyle w:val="a7"/>
        <w:tabs>
          <w:tab w:val="left" w:pos="426"/>
        </w:tabs>
        <w:ind w:left="0"/>
        <w:jc w:val="both"/>
        <w:rPr>
          <w:b/>
          <w:i/>
          <w:sz w:val="28"/>
          <w:szCs w:val="28"/>
          <w:lang w:val="uk-UA"/>
        </w:rPr>
      </w:pPr>
    </w:p>
    <w:p w:rsidR="00F26960" w:rsidRPr="00A2509D" w:rsidRDefault="00F26960" w:rsidP="00F26960">
      <w:pPr>
        <w:jc w:val="both"/>
        <w:rPr>
          <w:i/>
          <w:szCs w:val="28"/>
          <w:lang w:val="uk-UA"/>
        </w:rPr>
      </w:pPr>
      <w:r w:rsidRPr="00A2509D">
        <w:rPr>
          <w:b/>
          <w:i/>
          <w:szCs w:val="28"/>
          <w:lang w:val="uk-UA"/>
        </w:rPr>
        <w:t>Мулик Володимир Арсентійович</w:t>
      </w:r>
      <w:r w:rsidRPr="00A2509D">
        <w:rPr>
          <w:i/>
          <w:szCs w:val="28"/>
          <w:lang w:val="uk-UA"/>
        </w:rPr>
        <w:t xml:space="preserve"> – директор міжгосподарського санаторно-оздоровчого комплексу «Берізка».</w:t>
      </w:r>
    </w:p>
    <w:p w:rsidR="00F26960" w:rsidRPr="00A2509D" w:rsidRDefault="00F26960" w:rsidP="00F26960">
      <w:pPr>
        <w:pStyle w:val="a7"/>
        <w:tabs>
          <w:tab w:val="left" w:pos="426"/>
        </w:tabs>
        <w:ind w:left="0"/>
        <w:jc w:val="both"/>
        <w:rPr>
          <w:i/>
          <w:sz w:val="28"/>
          <w:szCs w:val="28"/>
          <w:lang w:val="uk-UA"/>
        </w:rPr>
      </w:pPr>
    </w:p>
    <w:p w:rsidR="00F26960" w:rsidRPr="00A2509D" w:rsidRDefault="00F26960" w:rsidP="00F26960">
      <w:pPr>
        <w:rPr>
          <w:i/>
          <w:szCs w:val="28"/>
          <w:lang w:val="uk-UA"/>
        </w:rPr>
      </w:pPr>
      <w:proofErr w:type="spellStart"/>
      <w:r w:rsidRPr="00A2509D">
        <w:rPr>
          <w:b/>
          <w:i/>
          <w:szCs w:val="28"/>
          <w:lang w:val="uk-UA"/>
        </w:rPr>
        <w:t>Олексійчук</w:t>
      </w:r>
      <w:proofErr w:type="spellEnd"/>
      <w:r w:rsidRPr="00A2509D">
        <w:rPr>
          <w:b/>
          <w:i/>
          <w:szCs w:val="28"/>
          <w:lang w:val="uk-UA"/>
        </w:rPr>
        <w:t xml:space="preserve"> Світлана Миколаївна</w:t>
      </w:r>
      <w:r w:rsidRPr="00A2509D">
        <w:rPr>
          <w:i/>
          <w:szCs w:val="28"/>
          <w:lang w:val="uk-UA"/>
        </w:rPr>
        <w:t xml:space="preserve"> – директор оздоровчого комплексу «Чайка».</w:t>
      </w:r>
    </w:p>
    <w:p w:rsidR="00F26960" w:rsidRPr="00A2509D" w:rsidRDefault="00F26960" w:rsidP="00F26960">
      <w:pPr>
        <w:jc w:val="both"/>
        <w:rPr>
          <w:i/>
          <w:szCs w:val="28"/>
          <w:lang w:val="uk-UA"/>
        </w:rPr>
      </w:pPr>
    </w:p>
    <w:p w:rsidR="00F26960" w:rsidRPr="00A2509D" w:rsidRDefault="00F26960" w:rsidP="00F26960">
      <w:pPr>
        <w:jc w:val="both"/>
        <w:rPr>
          <w:i/>
          <w:szCs w:val="28"/>
          <w:lang w:val="uk-UA"/>
        </w:rPr>
      </w:pPr>
      <w:proofErr w:type="spellStart"/>
      <w:r w:rsidRPr="00A2509D">
        <w:rPr>
          <w:b/>
          <w:i/>
          <w:szCs w:val="28"/>
          <w:lang w:val="uk-UA"/>
        </w:rPr>
        <w:t>Олексюк</w:t>
      </w:r>
      <w:proofErr w:type="spellEnd"/>
      <w:r w:rsidRPr="00A2509D">
        <w:rPr>
          <w:b/>
          <w:i/>
          <w:szCs w:val="28"/>
          <w:lang w:val="uk-UA"/>
        </w:rPr>
        <w:t xml:space="preserve">  Олександр  Олександрович</w:t>
      </w:r>
      <w:r w:rsidRPr="00A2509D">
        <w:rPr>
          <w:i/>
          <w:szCs w:val="28"/>
          <w:lang w:val="uk-UA"/>
        </w:rPr>
        <w:t xml:space="preserve"> – директор комунального підприємства Дитячий санаторій «</w:t>
      </w:r>
      <w:proofErr w:type="spellStart"/>
      <w:r w:rsidRPr="00A2509D">
        <w:rPr>
          <w:i/>
          <w:szCs w:val="28"/>
          <w:lang w:val="uk-UA"/>
        </w:rPr>
        <w:t>Хрінники</w:t>
      </w:r>
      <w:proofErr w:type="spellEnd"/>
      <w:r w:rsidRPr="00A2509D">
        <w:rPr>
          <w:i/>
          <w:szCs w:val="28"/>
          <w:lang w:val="uk-UA"/>
        </w:rPr>
        <w:t>»</w:t>
      </w:r>
    </w:p>
    <w:p w:rsidR="00F26960" w:rsidRPr="00A2509D" w:rsidRDefault="00F26960" w:rsidP="00F26960">
      <w:pPr>
        <w:pStyle w:val="a7"/>
        <w:tabs>
          <w:tab w:val="left" w:pos="426"/>
        </w:tabs>
        <w:ind w:left="0"/>
        <w:jc w:val="both"/>
        <w:rPr>
          <w:b/>
          <w:sz w:val="28"/>
          <w:szCs w:val="28"/>
          <w:lang w:val="uk-UA"/>
        </w:rPr>
      </w:pPr>
    </w:p>
    <w:p w:rsidR="00F26960" w:rsidRPr="00A2509D" w:rsidRDefault="00F26960" w:rsidP="00F26960">
      <w:pPr>
        <w:jc w:val="both"/>
        <w:rPr>
          <w:i/>
          <w:szCs w:val="28"/>
          <w:lang w:val="uk-UA"/>
        </w:rPr>
      </w:pPr>
      <w:proofErr w:type="spellStart"/>
      <w:r w:rsidRPr="00A2509D">
        <w:rPr>
          <w:b/>
          <w:i/>
          <w:szCs w:val="28"/>
          <w:lang w:val="uk-UA"/>
        </w:rPr>
        <w:t>Свисталюк</w:t>
      </w:r>
      <w:proofErr w:type="spellEnd"/>
      <w:r w:rsidRPr="00A2509D">
        <w:rPr>
          <w:b/>
          <w:i/>
          <w:szCs w:val="28"/>
          <w:lang w:val="uk-UA"/>
        </w:rPr>
        <w:t xml:space="preserve"> Сергій Анатолійович</w:t>
      </w:r>
      <w:r w:rsidRPr="00A2509D">
        <w:rPr>
          <w:i/>
          <w:szCs w:val="28"/>
          <w:lang w:val="uk-UA"/>
        </w:rPr>
        <w:t xml:space="preserve"> – перший заступник голови Рівненської обласної ради. </w:t>
      </w:r>
    </w:p>
    <w:p w:rsidR="00F26960" w:rsidRPr="00A2509D" w:rsidRDefault="00F26960" w:rsidP="00F26960">
      <w:pPr>
        <w:pStyle w:val="a7"/>
        <w:tabs>
          <w:tab w:val="left" w:pos="426"/>
        </w:tabs>
        <w:ind w:left="0"/>
        <w:jc w:val="both"/>
        <w:rPr>
          <w:b/>
          <w:sz w:val="28"/>
          <w:szCs w:val="28"/>
          <w:lang w:val="uk-UA"/>
        </w:rPr>
      </w:pPr>
      <w:r w:rsidRPr="00A2509D">
        <w:rPr>
          <w:b/>
          <w:sz w:val="28"/>
          <w:szCs w:val="28"/>
          <w:lang w:val="uk-UA"/>
        </w:rPr>
        <w:t xml:space="preserve"> </w:t>
      </w:r>
    </w:p>
    <w:p w:rsidR="00F26960" w:rsidRPr="00A2509D" w:rsidRDefault="00F26960" w:rsidP="00F26960">
      <w:pPr>
        <w:rPr>
          <w:i/>
          <w:szCs w:val="28"/>
          <w:lang w:val="uk-UA"/>
        </w:rPr>
      </w:pPr>
      <w:proofErr w:type="spellStart"/>
      <w:r w:rsidRPr="00A2509D">
        <w:rPr>
          <w:b/>
          <w:i/>
          <w:szCs w:val="28"/>
          <w:lang w:val="uk-UA"/>
        </w:rPr>
        <w:t>Сімонович</w:t>
      </w:r>
      <w:proofErr w:type="spellEnd"/>
      <w:r w:rsidRPr="00A2509D">
        <w:rPr>
          <w:b/>
          <w:i/>
          <w:szCs w:val="28"/>
          <w:lang w:val="uk-UA"/>
        </w:rPr>
        <w:t xml:space="preserve"> Анна Олександрівна</w:t>
      </w:r>
      <w:r w:rsidRPr="00A2509D">
        <w:rPr>
          <w:i/>
          <w:szCs w:val="28"/>
          <w:lang w:val="uk-UA"/>
        </w:rPr>
        <w:t xml:space="preserve"> – ініціатор петиції.</w:t>
      </w:r>
    </w:p>
    <w:p w:rsidR="00F26960" w:rsidRPr="00A2509D" w:rsidRDefault="00F26960" w:rsidP="00F26960">
      <w:pPr>
        <w:pStyle w:val="a7"/>
        <w:tabs>
          <w:tab w:val="left" w:pos="426"/>
        </w:tabs>
        <w:ind w:left="0"/>
        <w:jc w:val="both"/>
        <w:rPr>
          <w:b/>
          <w:iCs/>
          <w:color w:val="333333"/>
          <w:sz w:val="28"/>
          <w:szCs w:val="28"/>
          <w:bdr w:val="none" w:sz="0" w:space="0" w:color="auto" w:frame="1"/>
          <w:lang w:val="uk-UA"/>
        </w:rPr>
      </w:pPr>
    </w:p>
    <w:p w:rsidR="00F26960" w:rsidRPr="00A2509D" w:rsidRDefault="00F26960" w:rsidP="00F26960">
      <w:pPr>
        <w:pStyle w:val="a7"/>
        <w:tabs>
          <w:tab w:val="left" w:pos="426"/>
        </w:tabs>
        <w:ind w:left="0"/>
        <w:jc w:val="both"/>
        <w:rPr>
          <w:i/>
          <w:sz w:val="28"/>
          <w:szCs w:val="28"/>
          <w:lang w:val="uk-UA"/>
        </w:rPr>
      </w:pPr>
      <w:proofErr w:type="spellStart"/>
      <w:r w:rsidRPr="00A2509D">
        <w:rPr>
          <w:b/>
          <w:i/>
          <w:sz w:val="28"/>
          <w:szCs w:val="28"/>
          <w:lang w:val="uk-UA"/>
        </w:rPr>
        <w:t>Слігоцька</w:t>
      </w:r>
      <w:proofErr w:type="spellEnd"/>
      <w:r w:rsidRPr="00A2509D">
        <w:rPr>
          <w:b/>
          <w:i/>
          <w:sz w:val="28"/>
          <w:szCs w:val="28"/>
          <w:lang w:val="uk-UA"/>
        </w:rPr>
        <w:t xml:space="preserve"> Ліліана Степанівна</w:t>
      </w:r>
      <w:r w:rsidRPr="00A2509D">
        <w:rPr>
          <w:i/>
          <w:sz w:val="28"/>
          <w:szCs w:val="28"/>
          <w:lang w:val="uk-UA"/>
        </w:rPr>
        <w:t xml:space="preserve"> – заступник директора департаменту фінансів Рівненської облдержадміністрації. </w:t>
      </w:r>
    </w:p>
    <w:p w:rsidR="00F26960" w:rsidRPr="00A2509D" w:rsidRDefault="00F26960" w:rsidP="00F26960">
      <w:pPr>
        <w:jc w:val="both"/>
        <w:rPr>
          <w:b/>
          <w:i/>
          <w:szCs w:val="28"/>
          <w:lang w:val="uk-UA"/>
        </w:rPr>
      </w:pPr>
    </w:p>
    <w:p w:rsidR="00F26960" w:rsidRPr="00A2509D" w:rsidRDefault="00F26960" w:rsidP="00F26960">
      <w:pPr>
        <w:pStyle w:val="tj"/>
        <w:shd w:val="clear" w:color="auto" w:fill="FFFFFF"/>
        <w:spacing w:before="0" w:beforeAutospacing="0" w:after="0" w:afterAutospacing="0"/>
        <w:jc w:val="both"/>
        <w:rPr>
          <w:i/>
          <w:color w:val="000000"/>
          <w:sz w:val="28"/>
          <w:szCs w:val="28"/>
          <w:lang w:val="uk-UA"/>
        </w:rPr>
      </w:pPr>
      <w:r w:rsidRPr="00A2509D">
        <w:rPr>
          <w:b/>
          <w:i/>
          <w:sz w:val="28"/>
          <w:szCs w:val="28"/>
          <w:lang w:val="uk-UA" w:eastAsia="uk-UA"/>
        </w:rPr>
        <w:t xml:space="preserve">Сологуб Богдан Євстафійович </w:t>
      </w:r>
      <w:r w:rsidRPr="00A2509D">
        <w:rPr>
          <w:i/>
          <w:sz w:val="28"/>
          <w:szCs w:val="28"/>
          <w:lang w:val="uk-UA" w:eastAsia="uk-UA"/>
        </w:rPr>
        <w:t>– керуючий справами виконавчого апарату Рівненської обласної ради – керівник секретаріату.</w:t>
      </w:r>
    </w:p>
    <w:p w:rsidR="00F26960" w:rsidRPr="00A2509D" w:rsidRDefault="00F26960" w:rsidP="00F26960">
      <w:pPr>
        <w:jc w:val="both"/>
        <w:rPr>
          <w:b/>
          <w:i/>
          <w:szCs w:val="28"/>
          <w:lang w:val="uk-UA"/>
        </w:rPr>
      </w:pPr>
    </w:p>
    <w:p w:rsidR="00F26960" w:rsidRPr="00A2509D" w:rsidRDefault="00F26960" w:rsidP="00F26960">
      <w:pPr>
        <w:jc w:val="both"/>
        <w:rPr>
          <w:i/>
          <w:szCs w:val="28"/>
          <w:lang w:val="uk-UA"/>
        </w:rPr>
      </w:pPr>
      <w:proofErr w:type="spellStart"/>
      <w:r w:rsidRPr="00A2509D">
        <w:rPr>
          <w:b/>
          <w:i/>
          <w:szCs w:val="28"/>
          <w:lang w:val="uk-UA"/>
        </w:rPr>
        <w:t>Стахов</w:t>
      </w:r>
      <w:proofErr w:type="spellEnd"/>
      <w:r w:rsidRPr="00A2509D">
        <w:rPr>
          <w:b/>
          <w:i/>
          <w:szCs w:val="28"/>
          <w:lang w:val="uk-UA"/>
        </w:rPr>
        <w:t xml:space="preserve"> Петро Іванович</w:t>
      </w:r>
      <w:r w:rsidRPr="00A2509D">
        <w:rPr>
          <w:i/>
          <w:szCs w:val="28"/>
          <w:lang w:val="uk-UA"/>
        </w:rPr>
        <w:t xml:space="preserve">  – директор дитячого закладу оздоровлення та відпочинку санаторного типу «</w:t>
      </w:r>
      <w:proofErr w:type="spellStart"/>
      <w:r w:rsidRPr="00A2509D">
        <w:rPr>
          <w:i/>
          <w:szCs w:val="28"/>
          <w:lang w:val="uk-UA"/>
        </w:rPr>
        <w:t>Агатівка</w:t>
      </w:r>
      <w:proofErr w:type="spellEnd"/>
      <w:r w:rsidRPr="00A2509D">
        <w:rPr>
          <w:i/>
          <w:szCs w:val="28"/>
          <w:lang w:val="uk-UA"/>
        </w:rPr>
        <w:t>».</w:t>
      </w:r>
    </w:p>
    <w:p w:rsidR="00F26960" w:rsidRPr="00A2509D" w:rsidRDefault="00F26960" w:rsidP="00F26960">
      <w:pPr>
        <w:jc w:val="both"/>
        <w:rPr>
          <w:b/>
          <w:i/>
          <w:szCs w:val="28"/>
          <w:lang w:val="uk-UA"/>
        </w:rPr>
      </w:pPr>
    </w:p>
    <w:p w:rsidR="00F26960" w:rsidRPr="00A2509D" w:rsidRDefault="00F26960" w:rsidP="00F26960">
      <w:pPr>
        <w:jc w:val="both"/>
        <w:rPr>
          <w:i/>
          <w:szCs w:val="28"/>
          <w:lang w:val="uk-UA"/>
        </w:rPr>
      </w:pPr>
      <w:proofErr w:type="spellStart"/>
      <w:r w:rsidRPr="00A2509D">
        <w:rPr>
          <w:b/>
          <w:i/>
          <w:szCs w:val="28"/>
          <w:lang w:val="uk-UA"/>
        </w:rPr>
        <w:lastRenderedPageBreak/>
        <w:t>Фурманець</w:t>
      </w:r>
      <w:proofErr w:type="spellEnd"/>
      <w:r w:rsidRPr="00A2509D">
        <w:rPr>
          <w:b/>
          <w:i/>
          <w:szCs w:val="28"/>
          <w:lang w:val="uk-UA"/>
        </w:rPr>
        <w:t xml:space="preserve"> Оксана Євгеніївна</w:t>
      </w:r>
      <w:r w:rsidRPr="00A2509D">
        <w:rPr>
          <w:i/>
          <w:szCs w:val="28"/>
          <w:lang w:val="uk-UA"/>
        </w:rPr>
        <w:t xml:space="preserve"> – директор КЗ «Рівненський обласний центр організації оздоровлення та формування здорового способу життя дітей та молоді» Рівненської обласної ради</w:t>
      </w:r>
    </w:p>
    <w:p w:rsidR="00F26960" w:rsidRPr="00A2509D" w:rsidRDefault="00F26960" w:rsidP="00F26960">
      <w:pPr>
        <w:jc w:val="both"/>
        <w:rPr>
          <w:i/>
          <w:szCs w:val="28"/>
          <w:lang w:val="uk-UA"/>
        </w:rPr>
      </w:pPr>
    </w:p>
    <w:p w:rsidR="00F26960" w:rsidRPr="00A2509D" w:rsidRDefault="00F26960" w:rsidP="00F26960">
      <w:pPr>
        <w:jc w:val="both"/>
        <w:rPr>
          <w:i/>
          <w:szCs w:val="28"/>
          <w:lang w:val="uk-UA"/>
        </w:rPr>
      </w:pPr>
      <w:proofErr w:type="spellStart"/>
      <w:r w:rsidRPr="00A2509D">
        <w:rPr>
          <w:b/>
          <w:i/>
          <w:szCs w:val="28"/>
          <w:lang w:val="uk-UA"/>
        </w:rPr>
        <w:t>Холейко</w:t>
      </w:r>
      <w:proofErr w:type="spellEnd"/>
      <w:r w:rsidRPr="00A2509D">
        <w:rPr>
          <w:b/>
          <w:i/>
          <w:szCs w:val="28"/>
          <w:lang w:val="uk-UA"/>
        </w:rPr>
        <w:t xml:space="preserve"> Юрій Михайлович</w:t>
      </w:r>
      <w:r w:rsidRPr="00A2509D">
        <w:rPr>
          <w:i/>
          <w:szCs w:val="28"/>
          <w:lang w:val="uk-UA"/>
        </w:rPr>
        <w:t xml:space="preserve"> – директор КП «Санаторно-оздоровчий комплекс «Сигнал» Рівненської районної ради.</w:t>
      </w:r>
    </w:p>
    <w:p w:rsidR="00F26960" w:rsidRPr="00A2509D" w:rsidRDefault="00F26960" w:rsidP="00F26960">
      <w:pPr>
        <w:jc w:val="both"/>
        <w:rPr>
          <w:i/>
          <w:szCs w:val="28"/>
          <w:lang w:val="uk-UA"/>
        </w:rPr>
      </w:pPr>
    </w:p>
    <w:p w:rsidR="00F26960" w:rsidRPr="00A2509D" w:rsidRDefault="00F26960" w:rsidP="00F26960">
      <w:pPr>
        <w:jc w:val="both"/>
        <w:rPr>
          <w:i/>
          <w:szCs w:val="28"/>
          <w:lang w:val="uk-UA"/>
        </w:rPr>
      </w:pPr>
      <w:proofErr w:type="spellStart"/>
      <w:r w:rsidRPr="00A2509D">
        <w:rPr>
          <w:b/>
          <w:i/>
          <w:szCs w:val="28"/>
          <w:lang w:val="uk-UA"/>
        </w:rPr>
        <w:t>Шамак</w:t>
      </w:r>
      <w:proofErr w:type="spellEnd"/>
      <w:r w:rsidRPr="00A2509D">
        <w:rPr>
          <w:b/>
          <w:i/>
          <w:szCs w:val="28"/>
          <w:lang w:val="uk-UA"/>
        </w:rPr>
        <w:t xml:space="preserve"> Олексій Олександрович</w:t>
      </w:r>
      <w:r w:rsidRPr="00A2509D">
        <w:rPr>
          <w:i/>
          <w:szCs w:val="28"/>
          <w:lang w:val="uk-UA"/>
        </w:rPr>
        <w:t xml:space="preserve"> – директор департаменту соціального захисту населення Рівненської облдержадміністрації. </w:t>
      </w:r>
    </w:p>
    <w:p w:rsidR="00F26960" w:rsidRPr="00A2509D" w:rsidRDefault="00F26960" w:rsidP="00F26960">
      <w:pPr>
        <w:rPr>
          <w:szCs w:val="28"/>
          <w:lang w:val="uk-UA"/>
        </w:rPr>
      </w:pPr>
    </w:p>
    <w:p w:rsidR="00F26960" w:rsidRPr="00A2509D" w:rsidRDefault="00F26960" w:rsidP="00F26960">
      <w:pPr>
        <w:pStyle w:val="a7"/>
        <w:tabs>
          <w:tab w:val="left" w:pos="0"/>
          <w:tab w:val="left" w:pos="426"/>
        </w:tabs>
        <w:spacing w:before="40" w:after="40"/>
        <w:ind w:left="0"/>
        <w:jc w:val="both"/>
        <w:rPr>
          <w:i/>
          <w:sz w:val="28"/>
          <w:szCs w:val="28"/>
          <w:lang w:val="uk-UA"/>
        </w:rPr>
      </w:pPr>
      <w:proofErr w:type="spellStart"/>
      <w:r w:rsidRPr="00A2509D">
        <w:rPr>
          <w:b/>
          <w:i/>
          <w:sz w:val="28"/>
          <w:szCs w:val="28"/>
          <w:lang w:val="uk-UA"/>
        </w:rPr>
        <w:t>Шатковська</w:t>
      </w:r>
      <w:proofErr w:type="spellEnd"/>
      <w:r w:rsidRPr="00A2509D">
        <w:rPr>
          <w:b/>
          <w:i/>
          <w:sz w:val="28"/>
          <w:szCs w:val="28"/>
          <w:lang w:val="uk-UA"/>
        </w:rPr>
        <w:t xml:space="preserve">  Людмила Степанівна</w:t>
      </w:r>
      <w:r w:rsidRPr="00A2509D">
        <w:rPr>
          <w:i/>
          <w:sz w:val="28"/>
          <w:szCs w:val="28"/>
          <w:lang w:val="uk-UA"/>
        </w:rPr>
        <w:t xml:space="preserve"> – заступник голови Рівненської обласної державної адміністрації.</w:t>
      </w:r>
    </w:p>
    <w:p w:rsidR="00F26960" w:rsidRPr="00A2509D" w:rsidRDefault="00F26960" w:rsidP="00F26960">
      <w:pPr>
        <w:rPr>
          <w:szCs w:val="28"/>
          <w:lang w:val="uk-UA"/>
        </w:rPr>
      </w:pPr>
    </w:p>
    <w:p w:rsidR="00F26960" w:rsidRPr="00A2509D" w:rsidRDefault="00F26960" w:rsidP="00F26960">
      <w:pPr>
        <w:jc w:val="both"/>
        <w:rPr>
          <w:i/>
          <w:szCs w:val="28"/>
          <w:lang w:val="uk-UA"/>
        </w:rPr>
      </w:pPr>
      <w:r w:rsidRPr="00A2509D">
        <w:rPr>
          <w:b/>
          <w:i/>
          <w:szCs w:val="28"/>
          <w:lang w:val="uk-UA"/>
        </w:rPr>
        <w:t>Шишковська Лариса Миколаївна</w:t>
      </w:r>
      <w:r w:rsidRPr="00A2509D">
        <w:rPr>
          <w:i/>
          <w:szCs w:val="28"/>
          <w:lang w:val="uk-UA"/>
        </w:rPr>
        <w:t xml:space="preserve"> – директор профспілкового підприємства санаторій «Горинь» Ради Федерації профспілок Рівненської області.</w:t>
      </w:r>
    </w:p>
    <w:p w:rsidR="00F26960" w:rsidRPr="00A2509D" w:rsidRDefault="00F26960" w:rsidP="00F26960">
      <w:pPr>
        <w:jc w:val="both"/>
        <w:rPr>
          <w:i/>
          <w:szCs w:val="28"/>
          <w:lang w:val="uk-UA"/>
        </w:rPr>
      </w:pPr>
    </w:p>
    <w:p w:rsidR="00F26960" w:rsidRPr="00A2509D" w:rsidRDefault="00F26960" w:rsidP="00F26960">
      <w:pPr>
        <w:tabs>
          <w:tab w:val="left" w:pos="0"/>
        </w:tabs>
        <w:rPr>
          <w:b/>
          <w:szCs w:val="28"/>
          <w:lang w:val="uk-UA"/>
        </w:rPr>
      </w:pPr>
    </w:p>
    <w:p w:rsidR="00F26960" w:rsidRPr="00A2509D" w:rsidRDefault="00F26960" w:rsidP="00F26960">
      <w:pPr>
        <w:tabs>
          <w:tab w:val="left" w:pos="0"/>
        </w:tabs>
        <w:spacing w:line="276" w:lineRule="auto"/>
        <w:jc w:val="both"/>
        <w:rPr>
          <w:b/>
          <w:i/>
          <w:szCs w:val="28"/>
          <w:lang w:val="uk-UA"/>
        </w:rPr>
      </w:pPr>
      <w:r w:rsidRPr="00A2509D">
        <w:rPr>
          <w:b/>
          <w:i/>
          <w:szCs w:val="28"/>
          <w:lang w:val="uk-UA"/>
        </w:rPr>
        <w:t>Представники ЗМІ</w:t>
      </w:r>
    </w:p>
    <w:p w:rsidR="00F26960" w:rsidRPr="00A2509D" w:rsidRDefault="00F26960" w:rsidP="00F26960">
      <w:pPr>
        <w:pStyle w:val="a7"/>
        <w:tabs>
          <w:tab w:val="left" w:pos="426"/>
        </w:tabs>
        <w:ind w:left="0"/>
        <w:jc w:val="both"/>
        <w:rPr>
          <w:b/>
          <w:sz w:val="28"/>
          <w:szCs w:val="28"/>
          <w:lang w:val="uk-UA"/>
        </w:rPr>
      </w:pPr>
    </w:p>
    <w:p w:rsidR="00F26960" w:rsidRPr="006A114B" w:rsidRDefault="00F26960" w:rsidP="00F26960">
      <w:pPr>
        <w:jc w:val="both"/>
        <w:rPr>
          <w:szCs w:val="28"/>
          <w:lang w:val="uk-UA"/>
        </w:rPr>
      </w:pPr>
    </w:p>
    <w:p w:rsidR="00F26960" w:rsidRPr="006A114B" w:rsidRDefault="00F26960" w:rsidP="00F26960">
      <w:pPr>
        <w:pStyle w:val="a7"/>
        <w:tabs>
          <w:tab w:val="left" w:pos="426"/>
        </w:tabs>
        <w:ind w:left="0"/>
        <w:jc w:val="both"/>
        <w:rPr>
          <w:b/>
          <w:iCs/>
          <w:color w:val="333333"/>
          <w:sz w:val="28"/>
          <w:szCs w:val="28"/>
          <w:bdr w:val="none" w:sz="0" w:space="0" w:color="auto" w:frame="1"/>
          <w:lang w:val="uk-UA"/>
        </w:rPr>
      </w:pPr>
    </w:p>
    <w:p w:rsidR="00F26960" w:rsidRPr="006A114B" w:rsidRDefault="00F26960" w:rsidP="00F26960">
      <w:pPr>
        <w:pStyle w:val="a7"/>
        <w:tabs>
          <w:tab w:val="left" w:pos="0"/>
        </w:tabs>
        <w:spacing w:before="40" w:after="40"/>
        <w:ind w:left="0"/>
        <w:jc w:val="both"/>
        <w:rPr>
          <w:b/>
          <w:sz w:val="28"/>
          <w:szCs w:val="28"/>
          <w:lang w:val="uk-UA" w:eastAsia="uk-UA"/>
        </w:rPr>
      </w:pPr>
    </w:p>
    <w:p w:rsidR="00F26960" w:rsidRPr="006A114B" w:rsidRDefault="00F26960" w:rsidP="00F26960">
      <w:pPr>
        <w:rPr>
          <w:szCs w:val="28"/>
          <w:lang w:val="uk-UA"/>
        </w:rPr>
      </w:pPr>
    </w:p>
    <w:p w:rsidR="00F26960" w:rsidRPr="006A114B" w:rsidRDefault="00F26960" w:rsidP="00F26960">
      <w:pPr>
        <w:rPr>
          <w:szCs w:val="28"/>
          <w:lang w:val="uk-UA"/>
        </w:rPr>
      </w:pPr>
    </w:p>
    <w:p w:rsidR="00F26960" w:rsidRPr="001F6E3D" w:rsidRDefault="00F26960" w:rsidP="00F26960">
      <w:pPr>
        <w:tabs>
          <w:tab w:val="left" w:pos="0"/>
        </w:tabs>
        <w:rPr>
          <w:lang w:val="uk-UA"/>
        </w:rPr>
      </w:pPr>
    </w:p>
    <w:p w:rsidR="00F26960" w:rsidRDefault="00F26960">
      <w:bookmarkStart w:id="0" w:name="_GoBack"/>
      <w:bookmarkEnd w:id="0"/>
    </w:p>
    <w:sectPr w:rsidR="00F269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0D2"/>
    <w:multiLevelType w:val="hybridMultilevel"/>
    <w:tmpl w:val="3AF67F8E"/>
    <w:lvl w:ilvl="0" w:tplc="7BF4DF2C">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D64781A"/>
    <w:multiLevelType w:val="multilevel"/>
    <w:tmpl w:val="257C7610"/>
    <w:lvl w:ilvl="0">
      <w:start w:val="1"/>
      <w:numFmt w:val="decimal"/>
      <w:lvlText w:val="%1."/>
      <w:lvlJc w:val="left"/>
      <w:pPr>
        <w:ind w:left="360" w:hanging="360"/>
      </w:pPr>
      <w:rPr>
        <w:rFonts w:hint="default"/>
        <w:b/>
        <w:i w:val="0"/>
        <w:color w:val="auto"/>
      </w:rPr>
    </w:lvl>
    <w:lvl w:ilvl="1">
      <w:start w:val="1"/>
      <w:numFmt w:val="decimal"/>
      <w:isLgl/>
      <w:lvlText w:val="%1.%2."/>
      <w:lvlJc w:val="left"/>
      <w:pPr>
        <w:ind w:left="862" w:hanging="720"/>
      </w:pPr>
      <w:rPr>
        <w:rFonts w:hint="default"/>
        <w:b/>
        <w:i w:val="0"/>
      </w:rPr>
    </w:lvl>
    <w:lvl w:ilvl="2">
      <w:start w:val="1"/>
      <w:numFmt w:val="decimal"/>
      <w:isLgl/>
      <w:lvlText w:val="%1.%2.%3."/>
      <w:lvlJc w:val="left"/>
      <w:pPr>
        <w:ind w:left="862" w:hanging="720"/>
      </w:pPr>
      <w:rPr>
        <w:rFonts w:hint="default"/>
        <w:b w:val="0"/>
        <w:i/>
      </w:rPr>
    </w:lvl>
    <w:lvl w:ilvl="3">
      <w:start w:val="1"/>
      <w:numFmt w:val="decimal"/>
      <w:isLgl/>
      <w:lvlText w:val="%1.%2.%3.%4."/>
      <w:lvlJc w:val="left"/>
      <w:pPr>
        <w:ind w:left="1222" w:hanging="1080"/>
      </w:pPr>
      <w:rPr>
        <w:rFonts w:hint="default"/>
        <w:b w:val="0"/>
        <w:i/>
      </w:rPr>
    </w:lvl>
    <w:lvl w:ilvl="4">
      <w:start w:val="1"/>
      <w:numFmt w:val="decimal"/>
      <w:isLgl/>
      <w:lvlText w:val="%1.%2.%3.%4.%5."/>
      <w:lvlJc w:val="left"/>
      <w:pPr>
        <w:ind w:left="1222" w:hanging="1080"/>
      </w:pPr>
      <w:rPr>
        <w:rFonts w:hint="default"/>
        <w:b w:val="0"/>
        <w:i/>
      </w:rPr>
    </w:lvl>
    <w:lvl w:ilvl="5">
      <w:start w:val="1"/>
      <w:numFmt w:val="decimal"/>
      <w:isLgl/>
      <w:lvlText w:val="%1.%2.%3.%4.%5.%6."/>
      <w:lvlJc w:val="left"/>
      <w:pPr>
        <w:ind w:left="1582" w:hanging="1440"/>
      </w:pPr>
      <w:rPr>
        <w:rFonts w:hint="default"/>
        <w:b w:val="0"/>
        <w:i/>
      </w:rPr>
    </w:lvl>
    <w:lvl w:ilvl="6">
      <w:start w:val="1"/>
      <w:numFmt w:val="decimal"/>
      <w:isLgl/>
      <w:lvlText w:val="%1.%2.%3.%4.%5.%6.%7."/>
      <w:lvlJc w:val="left"/>
      <w:pPr>
        <w:ind w:left="1942" w:hanging="1800"/>
      </w:pPr>
      <w:rPr>
        <w:rFonts w:hint="default"/>
        <w:b w:val="0"/>
        <w:i/>
      </w:rPr>
    </w:lvl>
    <w:lvl w:ilvl="7">
      <w:start w:val="1"/>
      <w:numFmt w:val="decimal"/>
      <w:isLgl/>
      <w:lvlText w:val="%1.%2.%3.%4.%5.%6.%7.%8."/>
      <w:lvlJc w:val="left"/>
      <w:pPr>
        <w:ind w:left="1942" w:hanging="1800"/>
      </w:pPr>
      <w:rPr>
        <w:rFonts w:hint="default"/>
        <w:b w:val="0"/>
        <w:i/>
      </w:rPr>
    </w:lvl>
    <w:lvl w:ilvl="8">
      <w:start w:val="1"/>
      <w:numFmt w:val="decimal"/>
      <w:isLgl/>
      <w:lvlText w:val="%1.%2.%3.%4.%5.%6.%7.%8.%9."/>
      <w:lvlJc w:val="left"/>
      <w:pPr>
        <w:ind w:left="2302" w:hanging="2160"/>
      </w:pPr>
      <w:rPr>
        <w:rFonts w:hint="default"/>
        <w:b w:val="0"/>
        <w:i/>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60"/>
    <w:rsid w:val="00F269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60"/>
    <w:pPr>
      <w:spacing w:after="0" w:line="240" w:lineRule="auto"/>
    </w:pPr>
    <w:rPr>
      <w:rFonts w:ascii="Times New Roman" w:eastAsia="Calibri" w:hAnsi="Times New Roman" w:cs="Times New Roman"/>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26960"/>
    <w:pPr>
      <w:jc w:val="center"/>
    </w:pPr>
    <w:rPr>
      <w:rFonts w:ascii="Arial" w:hAnsi="Arial"/>
      <w:b/>
      <w:sz w:val="26"/>
      <w:lang w:val="uk-UA"/>
    </w:rPr>
  </w:style>
  <w:style w:type="character" w:customStyle="1" w:styleId="a4">
    <w:name w:val="Назва Знак"/>
    <w:basedOn w:val="a0"/>
    <w:link w:val="a3"/>
    <w:rsid w:val="00F26960"/>
    <w:rPr>
      <w:rFonts w:ascii="Arial" w:eastAsia="Calibri" w:hAnsi="Arial" w:cs="Times New Roman"/>
      <w:b/>
      <w:sz w:val="26"/>
      <w:szCs w:val="20"/>
      <w:lang w:eastAsia="uk-UA"/>
    </w:rPr>
  </w:style>
  <w:style w:type="paragraph" w:styleId="a5">
    <w:name w:val="Body Text"/>
    <w:basedOn w:val="a"/>
    <w:link w:val="a6"/>
    <w:rsid w:val="00F26960"/>
    <w:pPr>
      <w:jc w:val="both"/>
    </w:pPr>
    <w:rPr>
      <w:rFonts w:ascii="Arial" w:hAnsi="Arial" w:cs="Arial"/>
      <w:lang w:val="uk-UA"/>
    </w:rPr>
  </w:style>
  <w:style w:type="character" w:customStyle="1" w:styleId="a6">
    <w:name w:val="Основний текст Знак"/>
    <w:basedOn w:val="a0"/>
    <w:link w:val="a5"/>
    <w:rsid w:val="00F26960"/>
    <w:rPr>
      <w:rFonts w:ascii="Arial" w:eastAsia="Calibri" w:hAnsi="Arial" w:cs="Arial"/>
      <w:sz w:val="28"/>
      <w:szCs w:val="20"/>
      <w:lang w:eastAsia="uk-UA"/>
    </w:rPr>
  </w:style>
  <w:style w:type="paragraph" w:styleId="a7">
    <w:name w:val="List Paragraph"/>
    <w:basedOn w:val="a"/>
    <w:uiPriority w:val="99"/>
    <w:qFormat/>
    <w:rsid w:val="00F26960"/>
    <w:pPr>
      <w:ind w:left="720"/>
      <w:contextualSpacing/>
    </w:pPr>
    <w:rPr>
      <w:rFonts w:eastAsia="Times New Roman"/>
      <w:sz w:val="24"/>
      <w:szCs w:val="24"/>
      <w:lang w:eastAsia="ru-RU"/>
    </w:rPr>
  </w:style>
  <w:style w:type="paragraph" w:styleId="2">
    <w:name w:val="Body Text 2"/>
    <w:basedOn w:val="a"/>
    <w:link w:val="20"/>
    <w:rsid w:val="00F26960"/>
    <w:pPr>
      <w:spacing w:after="120" w:line="480" w:lineRule="auto"/>
    </w:pPr>
    <w:rPr>
      <w:rFonts w:eastAsia="Times New Roman"/>
      <w:sz w:val="24"/>
      <w:szCs w:val="24"/>
      <w:lang w:eastAsia="ru-RU"/>
    </w:rPr>
  </w:style>
  <w:style w:type="character" w:customStyle="1" w:styleId="20">
    <w:name w:val="Основний текст 2 Знак"/>
    <w:basedOn w:val="a0"/>
    <w:link w:val="2"/>
    <w:rsid w:val="00F26960"/>
    <w:rPr>
      <w:rFonts w:ascii="Times New Roman" w:eastAsia="Times New Roman" w:hAnsi="Times New Roman" w:cs="Times New Roman"/>
      <w:sz w:val="24"/>
      <w:szCs w:val="24"/>
      <w:lang w:val="ru-RU" w:eastAsia="ru-RU"/>
    </w:rPr>
  </w:style>
  <w:style w:type="paragraph" w:customStyle="1" w:styleId="listparagraph">
    <w:name w:val="listparagraph"/>
    <w:basedOn w:val="a"/>
    <w:rsid w:val="00F26960"/>
    <w:pPr>
      <w:spacing w:before="100" w:beforeAutospacing="1" w:after="100" w:afterAutospacing="1"/>
    </w:pPr>
    <w:rPr>
      <w:rFonts w:eastAsia="Times New Roman"/>
      <w:sz w:val="24"/>
      <w:szCs w:val="24"/>
      <w:lang w:eastAsia="ru-RU"/>
    </w:rPr>
  </w:style>
  <w:style w:type="paragraph" w:customStyle="1" w:styleId="tj">
    <w:name w:val="tj"/>
    <w:basedOn w:val="a"/>
    <w:rsid w:val="00F26960"/>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60"/>
    <w:pPr>
      <w:spacing w:after="0" w:line="240" w:lineRule="auto"/>
    </w:pPr>
    <w:rPr>
      <w:rFonts w:ascii="Times New Roman" w:eastAsia="Calibri" w:hAnsi="Times New Roman" w:cs="Times New Roman"/>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26960"/>
    <w:pPr>
      <w:jc w:val="center"/>
    </w:pPr>
    <w:rPr>
      <w:rFonts w:ascii="Arial" w:hAnsi="Arial"/>
      <w:b/>
      <w:sz w:val="26"/>
      <w:lang w:val="uk-UA"/>
    </w:rPr>
  </w:style>
  <w:style w:type="character" w:customStyle="1" w:styleId="a4">
    <w:name w:val="Назва Знак"/>
    <w:basedOn w:val="a0"/>
    <w:link w:val="a3"/>
    <w:rsid w:val="00F26960"/>
    <w:rPr>
      <w:rFonts w:ascii="Arial" w:eastAsia="Calibri" w:hAnsi="Arial" w:cs="Times New Roman"/>
      <w:b/>
      <w:sz w:val="26"/>
      <w:szCs w:val="20"/>
      <w:lang w:eastAsia="uk-UA"/>
    </w:rPr>
  </w:style>
  <w:style w:type="paragraph" w:styleId="a5">
    <w:name w:val="Body Text"/>
    <w:basedOn w:val="a"/>
    <w:link w:val="a6"/>
    <w:rsid w:val="00F26960"/>
    <w:pPr>
      <w:jc w:val="both"/>
    </w:pPr>
    <w:rPr>
      <w:rFonts w:ascii="Arial" w:hAnsi="Arial" w:cs="Arial"/>
      <w:lang w:val="uk-UA"/>
    </w:rPr>
  </w:style>
  <w:style w:type="character" w:customStyle="1" w:styleId="a6">
    <w:name w:val="Основний текст Знак"/>
    <w:basedOn w:val="a0"/>
    <w:link w:val="a5"/>
    <w:rsid w:val="00F26960"/>
    <w:rPr>
      <w:rFonts w:ascii="Arial" w:eastAsia="Calibri" w:hAnsi="Arial" w:cs="Arial"/>
      <w:sz w:val="28"/>
      <w:szCs w:val="20"/>
      <w:lang w:eastAsia="uk-UA"/>
    </w:rPr>
  </w:style>
  <w:style w:type="paragraph" w:styleId="a7">
    <w:name w:val="List Paragraph"/>
    <w:basedOn w:val="a"/>
    <w:uiPriority w:val="99"/>
    <w:qFormat/>
    <w:rsid w:val="00F26960"/>
    <w:pPr>
      <w:ind w:left="720"/>
      <w:contextualSpacing/>
    </w:pPr>
    <w:rPr>
      <w:rFonts w:eastAsia="Times New Roman"/>
      <w:sz w:val="24"/>
      <w:szCs w:val="24"/>
      <w:lang w:eastAsia="ru-RU"/>
    </w:rPr>
  </w:style>
  <w:style w:type="paragraph" w:styleId="2">
    <w:name w:val="Body Text 2"/>
    <w:basedOn w:val="a"/>
    <w:link w:val="20"/>
    <w:rsid w:val="00F26960"/>
    <w:pPr>
      <w:spacing w:after="120" w:line="480" w:lineRule="auto"/>
    </w:pPr>
    <w:rPr>
      <w:rFonts w:eastAsia="Times New Roman"/>
      <w:sz w:val="24"/>
      <w:szCs w:val="24"/>
      <w:lang w:eastAsia="ru-RU"/>
    </w:rPr>
  </w:style>
  <w:style w:type="character" w:customStyle="1" w:styleId="20">
    <w:name w:val="Основний текст 2 Знак"/>
    <w:basedOn w:val="a0"/>
    <w:link w:val="2"/>
    <w:rsid w:val="00F26960"/>
    <w:rPr>
      <w:rFonts w:ascii="Times New Roman" w:eastAsia="Times New Roman" w:hAnsi="Times New Roman" w:cs="Times New Roman"/>
      <w:sz w:val="24"/>
      <w:szCs w:val="24"/>
      <w:lang w:val="ru-RU" w:eastAsia="ru-RU"/>
    </w:rPr>
  </w:style>
  <w:style w:type="paragraph" w:customStyle="1" w:styleId="listparagraph">
    <w:name w:val="listparagraph"/>
    <w:basedOn w:val="a"/>
    <w:rsid w:val="00F26960"/>
    <w:pPr>
      <w:spacing w:before="100" w:beforeAutospacing="1" w:after="100" w:afterAutospacing="1"/>
    </w:pPr>
    <w:rPr>
      <w:rFonts w:eastAsia="Times New Roman"/>
      <w:sz w:val="24"/>
      <w:szCs w:val="24"/>
      <w:lang w:eastAsia="ru-RU"/>
    </w:rPr>
  </w:style>
  <w:style w:type="paragraph" w:customStyle="1" w:styleId="tj">
    <w:name w:val="tj"/>
    <w:basedOn w:val="a"/>
    <w:rsid w:val="00F26960"/>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7744</Words>
  <Characters>4415</Characters>
  <Application>Microsoft Office Word</Application>
  <DocSecurity>0</DocSecurity>
  <Lines>36</Lines>
  <Paragraphs>24</Paragraphs>
  <ScaleCrop>false</ScaleCrop>
  <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1</cp:revision>
  <dcterms:created xsi:type="dcterms:W3CDTF">2020-06-22T13:03:00Z</dcterms:created>
  <dcterms:modified xsi:type="dcterms:W3CDTF">2020-06-22T13:04:00Z</dcterms:modified>
</cp:coreProperties>
</file>