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4A" w:rsidRPr="001D1A91" w:rsidRDefault="0042284A" w:rsidP="0042284A">
      <w:pPr>
        <w:pStyle w:val="a3"/>
        <w:rPr>
          <w:rFonts w:ascii="Bookman Old Style" w:hAnsi="Bookman Old Style"/>
          <w:sz w:val="44"/>
          <w:szCs w:val="44"/>
          <w:lang w:val="en-US"/>
        </w:rPr>
      </w:pPr>
      <w:r w:rsidRPr="001D1A91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42284A" w:rsidRPr="001D1A91" w:rsidRDefault="0042284A" w:rsidP="0042284A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1D1A91">
        <w:rPr>
          <w:rFonts w:ascii="Times New Roman" w:hAnsi="Times New Roman"/>
          <w:b w:val="0"/>
          <w:sz w:val="28"/>
          <w:szCs w:val="28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2284A" w:rsidRPr="0042284A" w:rsidRDefault="0042284A" w:rsidP="0042284A">
      <w:pPr>
        <w:tabs>
          <w:tab w:val="left" w:pos="720"/>
        </w:tabs>
        <w:ind w:right="-1"/>
        <w:jc w:val="center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 м"/>
        </w:smartTagPr>
        <w:r w:rsidRPr="001D1A91">
          <w:rPr>
            <w:b/>
            <w:i/>
            <w:sz w:val="22"/>
            <w:szCs w:val="22"/>
          </w:rPr>
          <w:t>33013 м</w:t>
        </w:r>
      </w:smartTag>
      <w:r w:rsidRPr="001D1A91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1D1A91">
        <w:rPr>
          <w:b/>
          <w:i/>
          <w:sz w:val="22"/>
          <w:szCs w:val="22"/>
        </w:rPr>
        <w:t>Р</w:t>
      </w:r>
      <w:proofErr w:type="gramEnd"/>
      <w:r w:rsidRPr="001D1A91">
        <w:rPr>
          <w:b/>
          <w:i/>
          <w:sz w:val="22"/>
          <w:szCs w:val="22"/>
        </w:rPr>
        <w:t>івне</w:t>
      </w:r>
      <w:proofErr w:type="spellEnd"/>
      <w:r w:rsidRPr="001D1A91">
        <w:rPr>
          <w:b/>
          <w:i/>
          <w:sz w:val="22"/>
          <w:szCs w:val="22"/>
        </w:rPr>
        <w:t xml:space="preserve">,  м-н </w:t>
      </w:r>
      <w:proofErr w:type="spellStart"/>
      <w:r w:rsidRPr="001D1A91">
        <w:rPr>
          <w:b/>
          <w:i/>
          <w:sz w:val="22"/>
          <w:szCs w:val="22"/>
        </w:rPr>
        <w:t>Просвіти</w:t>
      </w:r>
      <w:proofErr w:type="spellEnd"/>
      <w:r w:rsidRPr="001D1A91">
        <w:rPr>
          <w:b/>
          <w:i/>
          <w:sz w:val="22"/>
          <w:szCs w:val="22"/>
        </w:rPr>
        <w:t xml:space="preserve">, 1, тел. </w:t>
      </w:r>
      <w:r w:rsidRPr="0042284A">
        <w:rPr>
          <w:b/>
          <w:i/>
          <w:sz w:val="22"/>
          <w:szCs w:val="22"/>
        </w:rPr>
        <w:t>(036-2) 6</w:t>
      </w:r>
      <w:r>
        <w:rPr>
          <w:b/>
          <w:i/>
          <w:sz w:val="22"/>
          <w:szCs w:val="22"/>
          <w:lang w:val="uk-UA"/>
        </w:rPr>
        <w:t>9-53-83</w:t>
      </w:r>
      <w:r w:rsidRPr="0042284A">
        <w:rPr>
          <w:b/>
          <w:i/>
          <w:sz w:val="22"/>
          <w:szCs w:val="22"/>
        </w:rPr>
        <w:t xml:space="preserve">, </w:t>
      </w:r>
      <w:r w:rsidRPr="001D1A91">
        <w:rPr>
          <w:b/>
          <w:i/>
          <w:sz w:val="22"/>
          <w:szCs w:val="22"/>
        </w:rPr>
        <w:t>факс</w:t>
      </w:r>
      <w:r w:rsidRPr="0042284A">
        <w:rPr>
          <w:b/>
          <w:i/>
          <w:sz w:val="22"/>
          <w:szCs w:val="22"/>
        </w:rPr>
        <w:t xml:space="preserve"> (036-2) 62-00-64,</w:t>
      </w:r>
      <w:r w:rsidRPr="001D1A91">
        <w:rPr>
          <w:sz w:val="22"/>
          <w:szCs w:val="22"/>
          <w:lang w:val="de-DE"/>
        </w:rPr>
        <w:t xml:space="preserve"> </w:t>
      </w:r>
      <w:proofErr w:type="spellStart"/>
      <w:r>
        <w:rPr>
          <w:i/>
          <w:sz w:val="22"/>
          <w:szCs w:val="22"/>
          <w:lang w:val="de-DE"/>
        </w:rPr>
        <w:t>E-mail</w:t>
      </w:r>
      <w:proofErr w:type="spellEnd"/>
      <w:r>
        <w:rPr>
          <w:i/>
          <w:sz w:val="22"/>
          <w:szCs w:val="22"/>
          <w:lang w:val="de-DE"/>
        </w:rPr>
        <w:t>:</w:t>
      </w:r>
      <w:hyperlink r:id="rId8" w:history="1">
        <w:r w:rsidRPr="009D0D1B">
          <w:rPr>
            <w:rStyle w:val="ac"/>
            <w:i/>
            <w:sz w:val="22"/>
            <w:szCs w:val="22"/>
            <w:lang w:val="en-US"/>
          </w:rPr>
          <w:t>slopachuk</w:t>
        </w:r>
        <w:r w:rsidRPr="0042284A">
          <w:rPr>
            <w:rStyle w:val="ac"/>
            <w:i/>
            <w:sz w:val="22"/>
            <w:szCs w:val="22"/>
          </w:rPr>
          <w:t>@</w:t>
        </w:r>
        <w:r w:rsidRPr="009D0D1B">
          <w:rPr>
            <w:rStyle w:val="ac"/>
            <w:i/>
            <w:sz w:val="22"/>
            <w:szCs w:val="22"/>
            <w:lang w:val="en-US"/>
          </w:rPr>
          <w:t>rada</w:t>
        </w:r>
        <w:r w:rsidRPr="0042284A">
          <w:rPr>
            <w:rStyle w:val="ac"/>
            <w:i/>
            <w:sz w:val="22"/>
            <w:szCs w:val="22"/>
          </w:rPr>
          <w:t>.</w:t>
        </w:r>
        <w:r w:rsidRPr="009D0D1B">
          <w:rPr>
            <w:rStyle w:val="ac"/>
            <w:i/>
            <w:sz w:val="22"/>
            <w:szCs w:val="22"/>
            <w:lang w:val="en-US"/>
          </w:rPr>
          <w:t>rv</w:t>
        </w:r>
        <w:r w:rsidRPr="0042284A">
          <w:rPr>
            <w:rStyle w:val="ac"/>
            <w:i/>
            <w:sz w:val="22"/>
            <w:szCs w:val="22"/>
          </w:rPr>
          <w:t>.</w:t>
        </w:r>
        <w:proofErr w:type="spellStart"/>
        <w:r w:rsidRPr="009D0D1B">
          <w:rPr>
            <w:rStyle w:val="ac"/>
            <w:i/>
            <w:sz w:val="22"/>
            <w:szCs w:val="22"/>
            <w:lang w:val="en-US"/>
          </w:rPr>
          <w:t>ua</w:t>
        </w:r>
        <w:proofErr w:type="spellEnd"/>
      </w:hyperlink>
    </w:p>
    <w:p w:rsidR="0042284A" w:rsidRPr="0042284A" w:rsidRDefault="0042284A" w:rsidP="0042284A">
      <w:pPr>
        <w:tabs>
          <w:tab w:val="left" w:pos="360"/>
        </w:tabs>
        <w:ind w:left="360" w:right="-1"/>
        <w:jc w:val="center"/>
        <w:rPr>
          <w:i/>
          <w:sz w:val="24"/>
          <w:szCs w:val="24"/>
        </w:rPr>
      </w:pPr>
      <w:r>
        <w:rPr>
          <w:noProof/>
          <w:lang w:val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B6BED6" wp14:editId="73C4019D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42284A" w:rsidRPr="0042284A" w:rsidRDefault="0042284A" w:rsidP="0042284A">
      <w:pPr>
        <w:tabs>
          <w:tab w:val="left" w:pos="0"/>
        </w:tabs>
        <w:jc w:val="center"/>
        <w:rPr>
          <w:b/>
          <w:szCs w:val="28"/>
        </w:rPr>
      </w:pPr>
    </w:p>
    <w:p w:rsidR="0042284A" w:rsidRPr="00E42502" w:rsidRDefault="0042284A" w:rsidP="0042284A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ПРОТОКОЛ </w:t>
      </w:r>
      <w:r w:rsidRPr="002D3336">
        <w:rPr>
          <w:b/>
          <w:szCs w:val="28"/>
          <w:lang w:val="uk-UA"/>
        </w:rPr>
        <w:t>№ 4</w:t>
      </w:r>
      <w:r>
        <w:rPr>
          <w:b/>
          <w:szCs w:val="28"/>
          <w:lang w:val="uk-UA"/>
        </w:rPr>
        <w:t>2</w:t>
      </w:r>
    </w:p>
    <w:p w:rsidR="0042284A" w:rsidRPr="00E95613" w:rsidRDefault="0042284A" w:rsidP="0042284A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засідання постійної комісії</w:t>
      </w:r>
    </w:p>
    <w:p w:rsidR="0042284A" w:rsidRDefault="0042284A" w:rsidP="0042284A">
      <w:pPr>
        <w:rPr>
          <w:szCs w:val="28"/>
          <w:lang w:val="uk-UA"/>
        </w:rPr>
      </w:pPr>
    </w:p>
    <w:p w:rsidR="0042284A" w:rsidRPr="001D1A91" w:rsidRDefault="0042284A" w:rsidP="0042284A">
      <w:pPr>
        <w:rPr>
          <w:b/>
          <w:szCs w:val="28"/>
          <w:lang w:val="uk-UA"/>
        </w:rPr>
      </w:pPr>
      <w:r>
        <w:rPr>
          <w:b/>
          <w:lang w:val="uk-UA"/>
        </w:rPr>
        <w:t>01 червня</w:t>
      </w:r>
      <w:r w:rsidRPr="001D1A91">
        <w:rPr>
          <w:b/>
          <w:lang w:val="uk-UA"/>
        </w:rPr>
        <w:t xml:space="preserve">  20</w:t>
      </w:r>
      <w:r>
        <w:rPr>
          <w:b/>
          <w:lang w:val="uk-UA"/>
        </w:rPr>
        <w:t>20</w:t>
      </w:r>
      <w:r w:rsidRPr="001D1A91">
        <w:rPr>
          <w:b/>
          <w:lang w:val="uk-UA"/>
        </w:rPr>
        <w:t xml:space="preserve"> року</w:t>
      </w:r>
      <w:r w:rsidRPr="001D1A91">
        <w:rPr>
          <w:b/>
          <w:szCs w:val="28"/>
          <w:lang w:val="uk-UA"/>
        </w:rPr>
        <w:t xml:space="preserve">                                           </w:t>
      </w:r>
      <w:r>
        <w:rPr>
          <w:b/>
          <w:szCs w:val="28"/>
          <w:lang w:val="uk-UA"/>
        </w:rPr>
        <w:t xml:space="preserve">                              </w:t>
      </w:r>
      <w:r w:rsidRPr="001D1A9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     </w:t>
      </w:r>
      <w:r w:rsidRPr="001D1A91">
        <w:rPr>
          <w:b/>
          <w:szCs w:val="28"/>
          <w:lang w:val="uk-UA"/>
        </w:rPr>
        <w:t xml:space="preserve"> </w:t>
      </w:r>
      <w:r w:rsidRPr="001D1A91">
        <w:rPr>
          <w:b/>
          <w:lang w:val="uk-UA"/>
        </w:rPr>
        <w:t>11.00.  каб.301</w:t>
      </w:r>
      <w:r w:rsidRPr="001D1A91"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2284A" w:rsidRDefault="0042284A" w:rsidP="0042284A">
      <w:pPr>
        <w:jc w:val="right"/>
        <w:rPr>
          <w:b/>
          <w:szCs w:val="28"/>
          <w:lang w:val="uk-UA"/>
        </w:rPr>
      </w:pPr>
      <w:proofErr w:type="spellStart"/>
      <w:r w:rsidRPr="00E95613">
        <w:rPr>
          <w:b/>
          <w:szCs w:val="28"/>
          <w:lang w:val="uk-UA"/>
        </w:rPr>
        <w:t>Адмінприміщення</w:t>
      </w:r>
      <w:proofErr w:type="spellEnd"/>
      <w:r>
        <w:rPr>
          <w:b/>
          <w:szCs w:val="28"/>
          <w:lang w:val="uk-UA"/>
        </w:rPr>
        <w:t xml:space="preserve"> </w:t>
      </w:r>
    </w:p>
    <w:p w:rsidR="0042284A" w:rsidRPr="00E95613" w:rsidRDefault="0042284A" w:rsidP="0042284A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обласної ради</w:t>
      </w:r>
    </w:p>
    <w:p w:rsidR="0042284A" w:rsidRPr="00636A4B" w:rsidRDefault="0042284A" w:rsidP="0042284A">
      <w:pPr>
        <w:tabs>
          <w:tab w:val="left" w:pos="82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42284A" w:rsidRPr="00636A4B" w:rsidRDefault="0042284A" w:rsidP="0042284A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На засіданні присутні члени постійної комісії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636A4B">
        <w:rPr>
          <w:b/>
          <w:szCs w:val="28"/>
          <w:lang w:val="uk-UA"/>
        </w:rPr>
        <w:t xml:space="preserve"> </w:t>
      </w:r>
    </w:p>
    <w:p w:rsidR="0042284A" w:rsidRPr="001B3DEE" w:rsidRDefault="0042284A" w:rsidP="0042284A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1B3DEE">
        <w:rPr>
          <w:szCs w:val="28"/>
          <w:lang w:val="uk-UA"/>
        </w:rPr>
        <w:t>ВАЛЯВКА Володимир Ярослав</w:t>
      </w:r>
      <w:r>
        <w:rPr>
          <w:szCs w:val="28"/>
          <w:lang w:val="uk-UA"/>
        </w:rPr>
        <w:t>ович – голова постійної комісії;</w:t>
      </w:r>
    </w:p>
    <w:p w:rsidR="0042284A" w:rsidRPr="00A331FB" w:rsidRDefault="0042284A" w:rsidP="0042284A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1B3DEE">
        <w:rPr>
          <w:szCs w:val="28"/>
          <w:lang w:val="uk-UA"/>
        </w:rPr>
        <w:t>ВАСИЛЬЄВ Олександр Анатолійович</w:t>
      </w:r>
      <w:r>
        <w:rPr>
          <w:szCs w:val="28"/>
          <w:lang w:val="uk-UA"/>
        </w:rPr>
        <w:t>;</w:t>
      </w:r>
    </w:p>
    <w:p w:rsidR="0042284A" w:rsidRDefault="0042284A" w:rsidP="0042284A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1B3DEE">
        <w:rPr>
          <w:szCs w:val="28"/>
          <w:lang w:val="uk-UA"/>
        </w:rPr>
        <w:t>МАРЧУК Микола Мелетійович</w:t>
      </w:r>
      <w:r>
        <w:rPr>
          <w:szCs w:val="28"/>
          <w:lang w:val="uk-UA"/>
        </w:rPr>
        <w:t>;</w:t>
      </w:r>
    </w:p>
    <w:p w:rsidR="0042284A" w:rsidRPr="001B3DEE" w:rsidRDefault="0042284A" w:rsidP="0042284A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1B3DEE">
        <w:rPr>
          <w:szCs w:val="28"/>
          <w:lang w:val="uk-UA"/>
        </w:rPr>
        <w:t>ТКАЧ Олександр Олександрович</w:t>
      </w:r>
      <w:r>
        <w:rPr>
          <w:szCs w:val="28"/>
          <w:lang w:val="uk-UA"/>
        </w:rPr>
        <w:t>.</w:t>
      </w:r>
    </w:p>
    <w:p w:rsidR="002534FF" w:rsidRPr="001B3DEE" w:rsidRDefault="0042284A" w:rsidP="002534FF">
      <w:pPr>
        <w:tabs>
          <w:tab w:val="num" w:pos="426"/>
        </w:tabs>
        <w:jc w:val="both"/>
        <w:rPr>
          <w:szCs w:val="28"/>
        </w:rPr>
      </w:pPr>
      <w:r w:rsidRPr="001B3DEE">
        <w:rPr>
          <w:b/>
          <w:szCs w:val="28"/>
          <w:lang w:val="uk-UA"/>
        </w:rPr>
        <w:t>Відсутні</w:t>
      </w:r>
      <w:r w:rsidRPr="001B3DEE">
        <w:rPr>
          <w:b/>
          <w:szCs w:val="28"/>
          <w:bdr w:val="none" w:sz="0" w:space="0" w:color="auto" w:frame="1"/>
          <w:lang w:val="uk-UA" w:eastAsia="ru-RU"/>
        </w:rPr>
        <w:t>:</w:t>
      </w:r>
      <w:r w:rsidRPr="001B3DEE">
        <w:rPr>
          <w:szCs w:val="28"/>
          <w:lang w:val="uk-UA"/>
        </w:rPr>
        <w:t xml:space="preserve"> </w:t>
      </w:r>
      <w:r w:rsidR="002534FF" w:rsidRPr="001B3DEE">
        <w:rPr>
          <w:szCs w:val="28"/>
          <w:lang w:val="uk-UA"/>
        </w:rPr>
        <w:t>КРУК Михайло Адамович</w:t>
      </w:r>
      <w:r w:rsidR="002534FF">
        <w:rPr>
          <w:szCs w:val="28"/>
          <w:lang w:val="uk-UA"/>
        </w:rPr>
        <w:t>;</w:t>
      </w:r>
    </w:p>
    <w:p w:rsidR="0042284A" w:rsidRPr="002534FF" w:rsidRDefault="002534FF" w:rsidP="0042284A">
      <w:pPr>
        <w:tabs>
          <w:tab w:val="num" w:pos="426"/>
        </w:tabs>
        <w:jc w:val="both"/>
        <w:rPr>
          <w:szCs w:val="28"/>
          <w:lang w:val="uk-UA"/>
        </w:rPr>
      </w:pPr>
      <w:r>
        <w:rPr>
          <w:color w:val="FF0000"/>
          <w:szCs w:val="28"/>
          <w:lang w:val="uk-UA"/>
        </w:rPr>
        <w:t xml:space="preserve">                </w:t>
      </w:r>
      <w:r w:rsidR="0042284A" w:rsidRPr="002534FF">
        <w:rPr>
          <w:szCs w:val="28"/>
          <w:lang w:val="uk-UA"/>
        </w:rPr>
        <w:t>МИСЬКО Олександр Степанович.</w:t>
      </w:r>
    </w:p>
    <w:p w:rsidR="0042284A" w:rsidRPr="001B3DEE" w:rsidRDefault="0042284A" w:rsidP="0042284A">
      <w:pPr>
        <w:tabs>
          <w:tab w:val="num" w:pos="426"/>
        </w:tabs>
        <w:jc w:val="both"/>
        <w:rPr>
          <w:b/>
          <w:sz w:val="12"/>
          <w:szCs w:val="12"/>
          <w:u w:val="single"/>
          <w:lang w:val="uk-UA"/>
        </w:rPr>
      </w:pPr>
    </w:p>
    <w:p w:rsidR="0042284A" w:rsidRPr="00636A4B" w:rsidRDefault="0042284A" w:rsidP="002534FF">
      <w:pPr>
        <w:tabs>
          <w:tab w:val="num" w:pos="426"/>
        </w:tabs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636A4B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42284A" w:rsidRDefault="0042284A" w:rsidP="0042284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42284A" w:rsidRPr="002534FF" w:rsidRDefault="0042284A" w:rsidP="0042284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 w:rsidRPr="002534FF">
        <w:rPr>
          <w:szCs w:val="28"/>
          <w:bdr w:val="none" w:sz="0" w:space="0" w:color="auto" w:frame="1"/>
          <w:lang w:val="uk-UA" w:eastAsia="ru-RU"/>
        </w:rPr>
        <w:t>Бучинський</w:t>
      </w:r>
      <w:proofErr w:type="spellEnd"/>
      <w:r w:rsidRPr="002534FF">
        <w:rPr>
          <w:szCs w:val="28"/>
          <w:bdr w:val="none" w:sz="0" w:space="0" w:color="auto" w:frame="1"/>
          <w:lang w:val="uk-UA" w:eastAsia="ru-RU"/>
        </w:rPr>
        <w:t xml:space="preserve"> О.А. – заступник голови обласної ради;</w:t>
      </w:r>
    </w:p>
    <w:p w:rsidR="0042284A" w:rsidRDefault="0042284A" w:rsidP="0042284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2534FF">
        <w:rPr>
          <w:szCs w:val="28"/>
          <w:bdr w:val="none" w:sz="0" w:space="0" w:color="auto" w:frame="1"/>
          <w:lang w:val="uk-UA" w:eastAsia="ru-RU"/>
        </w:rPr>
        <w:t>Тимошенко І.О. – заступник голови облдержадміністрації;</w:t>
      </w:r>
    </w:p>
    <w:p w:rsidR="002534FF" w:rsidRPr="002534FF" w:rsidRDefault="002534FF" w:rsidP="0042284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Cs w:val="28"/>
          <w:bdr w:val="none" w:sz="0" w:space="0" w:color="auto" w:frame="1"/>
          <w:lang w:val="uk-UA" w:eastAsia="ru-RU"/>
        </w:rPr>
        <w:t>Шатковська</w:t>
      </w:r>
      <w:proofErr w:type="spellEnd"/>
      <w:r>
        <w:rPr>
          <w:szCs w:val="28"/>
          <w:bdr w:val="none" w:sz="0" w:space="0" w:color="auto" w:frame="1"/>
          <w:lang w:val="uk-UA" w:eastAsia="ru-RU"/>
        </w:rPr>
        <w:t xml:space="preserve"> Л.С. </w:t>
      </w:r>
      <w:r w:rsidRPr="002534FF">
        <w:rPr>
          <w:szCs w:val="28"/>
          <w:bdr w:val="none" w:sz="0" w:space="0" w:color="auto" w:frame="1"/>
          <w:lang w:val="uk-UA" w:eastAsia="ru-RU"/>
        </w:rPr>
        <w:t>– заступник голови облдержадміністрації;</w:t>
      </w:r>
    </w:p>
    <w:p w:rsidR="0042284A" w:rsidRPr="002534FF" w:rsidRDefault="0042284A" w:rsidP="0042284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2534FF">
        <w:rPr>
          <w:szCs w:val="28"/>
          <w:bdr w:val="none" w:sz="0" w:space="0" w:color="auto" w:frame="1"/>
          <w:lang w:val="uk-UA" w:eastAsia="ru-RU"/>
        </w:rPr>
        <w:t>Сологуб Б.Є. – керуючий справами виконавчого апарату обласної ради – керівник секретаріату.</w:t>
      </w:r>
    </w:p>
    <w:p w:rsidR="0042284A" w:rsidRDefault="0042284A" w:rsidP="0042284A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636A4B">
        <w:rPr>
          <w:szCs w:val="28"/>
          <w:lang w:val="uk-UA"/>
        </w:rPr>
        <w:t>голов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постійної комісії </w:t>
      </w:r>
      <w:r>
        <w:rPr>
          <w:szCs w:val="28"/>
          <w:lang w:val="uk-UA"/>
        </w:rPr>
        <w:t>ВАЛЯВКА Володимир Ярославович.</w:t>
      </w:r>
    </w:p>
    <w:p w:rsidR="0042284A" w:rsidRPr="00636A4B" w:rsidRDefault="0042284A" w:rsidP="0042284A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42284A" w:rsidRDefault="0042284A" w:rsidP="0042284A">
      <w:pPr>
        <w:ind w:firstLine="567"/>
        <w:jc w:val="both"/>
        <w:rPr>
          <w:szCs w:val="28"/>
          <w:lang w:val="uk-UA"/>
        </w:rPr>
      </w:pPr>
      <w:proofErr w:type="spellStart"/>
      <w:r w:rsidRPr="00324013">
        <w:rPr>
          <w:i/>
          <w:szCs w:val="28"/>
          <w:lang w:val="uk-UA"/>
        </w:rPr>
        <w:t>Валявку</w:t>
      </w:r>
      <w:proofErr w:type="spellEnd"/>
      <w:r w:rsidRPr="00324013">
        <w:rPr>
          <w:i/>
          <w:szCs w:val="28"/>
          <w:lang w:val="uk-UA"/>
        </w:rPr>
        <w:t xml:space="preserve">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36A4B">
        <w:rPr>
          <w:szCs w:val="28"/>
          <w:lang w:val="uk-UA"/>
        </w:rPr>
        <w:t xml:space="preserve">запропонував </w:t>
      </w:r>
      <w:r w:rsidR="002534FF">
        <w:rPr>
          <w:szCs w:val="28"/>
          <w:lang w:val="uk-UA"/>
        </w:rPr>
        <w:t>розглянути</w:t>
      </w:r>
      <w:r w:rsidRPr="00636A4B">
        <w:rPr>
          <w:szCs w:val="28"/>
          <w:lang w:val="uk-UA"/>
        </w:rPr>
        <w:t xml:space="preserve"> порядок ден</w:t>
      </w:r>
      <w:r w:rsidR="002534FF">
        <w:rPr>
          <w:szCs w:val="28"/>
          <w:lang w:val="uk-UA"/>
        </w:rPr>
        <w:t>ний засідання постійної комісії.</w:t>
      </w:r>
    </w:p>
    <w:p w:rsidR="002534FF" w:rsidRDefault="002534FF" w:rsidP="002534FF">
      <w:pPr>
        <w:pStyle w:val="1"/>
        <w:spacing w:after="0" w:line="240" w:lineRule="auto"/>
        <w:ind w:left="0"/>
        <w:jc w:val="both"/>
        <w:rPr>
          <w:i/>
          <w:szCs w:val="28"/>
          <w:lang w:val="uk-UA"/>
        </w:rPr>
      </w:pPr>
      <w:r w:rsidRPr="00B614B2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2534FF">
        <w:rPr>
          <w:i/>
          <w:szCs w:val="28"/>
          <w:lang w:val="uk-UA"/>
        </w:rPr>
        <w:t xml:space="preserve"> </w:t>
      </w:r>
    </w:p>
    <w:p w:rsidR="002534FF" w:rsidRPr="002534FF" w:rsidRDefault="002534FF" w:rsidP="001D7364">
      <w:pPr>
        <w:jc w:val="both"/>
        <w:rPr>
          <w:szCs w:val="28"/>
          <w:lang w:val="uk-UA"/>
        </w:rPr>
      </w:pPr>
      <w:proofErr w:type="spellStart"/>
      <w:r w:rsidRPr="002534FF">
        <w:rPr>
          <w:i/>
          <w:szCs w:val="28"/>
          <w:lang w:val="uk-UA"/>
        </w:rPr>
        <w:t>Захарчук</w:t>
      </w:r>
      <w:proofErr w:type="spellEnd"/>
      <w:r>
        <w:rPr>
          <w:i/>
          <w:szCs w:val="28"/>
          <w:lang w:val="uk-UA"/>
        </w:rPr>
        <w:t xml:space="preserve"> Володимир Васильович – директор</w:t>
      </w:r>
      <w:r w:rsidRPr="002534FF">
        <w:rPr>
          <w:i/>
          <w:szCs w:val="28"/>
          <w:lang w:val="uk-UA"/>
        </w:rPr>
        <w:t xml:space="preserve"> департаменту екології та природних ресурсів Рівненської облдержадміністрації</w:t>
      </w:r>
      <w:r w:rsidRPr="002534FF">
        <w:rPr>
          <w:rFonts w:eastAsia="Times New Roman"/>
          <w:i/>
          <w:szCs w:val="28"/>
          <w:lang w:val="uk-UA" w:eastAsia="ru-RU"/>
        </w:rPr>
        <w:t>,</w:t>
      </w:r>
      <w:r w:rsidRPr="002534FF">
        <w:rPr>
          <w:szCs w:val="28"/>
          <w:lang w:val="uk-UA"/>
        </w:rPr>
        <w:t xml:space="preserve"> який</w:t>
      </w:r>
      <w:r>
        <w:rPr>
          <w:szCs w:val="28"/>
          <w:lang w:val="uk-UA"/>
        </w:rPr>
        <w:t xml:space="preserve"> запропонував першим розглянути питання</w:t>
      </w:r>
      <w:r w:rsidRPr="002534FF">
        <w:rPr>
          <w:b/>
          <w:szCs w:val="28"/>
          <w:lang w:val="uk-UA"/>
        </w:rPr>
        <w:t xml:space="preserve"> </w:t>
      </w:r>
      <w:r w:rsidRPr="002534FF">
        <w:rPr>
          <w:szCs w:val="28"/>
          <w:lang w:val="uk-UA"/>
        </w:rPr>
        <w:t xml:space="preserve">«Про </w:t>
      </w:r>
      <w:r w:rsidR="001D7364" w:rsidRPr="001D7364">
        <w:rPr>
          <w:szCs w:val="28"/>
          <w:lang w:val="uk-UA"/>
        </w:rPr>
        <w:t>звернення департаменту екології та природних ресурсів облдержадміністрації щодо погодження Переліку природоохоронних заходів, які фінансуються з обласного природоохоронного фонду в 2020 році (лист від 01.06.2020 №1457/05/2.4-07/20)</w:t>
      </w:r>
      <w:r>
        <w:rPr>
          <w:szCs w:val="28"/>
          <w:lang w:val="uk-UA"/>
        </w:rPr>
        <w:t>».</w:t>
      </w:r>
    </w:p>
    <w:p w:rsidR="002301DC" w:rsidRDefault="002301DC" w:rsidP="002301DC">
      <w:pPr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lastRenderedPageBreak/>
        <w:t>ВИРІШИЛИ:</w:t>
      </w:r>
    </w:p>
    <w:p w:rsidR="002301DC" w:rsidRDefault="002301DC" w:rsidP="001D7364">
      <w:pPr>
        <w:jc w:val="both"/>
        <w:rPr>
          <w:b/>
          <w:szCs w:val="28"/>
          <w:lang w:val="uk-UA"/>
        </w:rPr>
      </w:pPr>
      <w:r w:rsidRPr="002301DC">
        <w:rPr>
          <w:szCs w:val="28"/>
          <w:lang w:val="uk-UA"/>
        </w:rPr>
        <w:t>П</w:t>
      </w:r>
      <w:r>
        <w:rPr>
          <w:szCs w:val="28"/>
          <w:lang w:val="uk-UA"/>
        </w:rPr>
        <w:t>ершим у порядку денному розглянути питання</w:t>
      </w:r>
      <w:r w:rsidRPr="002534FF">
        <w:rPr>
          <w:b/>
          <w:szCs w:val="28"/>
          <w:lang w:val="uk-UA"/>
        </w:rPr>
        <w:t xml:space="preserve"> </w:t>
      </w:r>
      <w:r w:rsidRPr="002534FF">
        <w:rPr>
          <w:szCs w:val="28"/>
          <w:lang w:val="uk-UA"/>
        </w:rPr>
        <w:t xml:space="preserve">«Про </w:t>
      </w:r>
      <w:r w:rsidR="001D7364" w:rsidRPr="001D7364">
        <w:rPr>
          <w:szCs w:val="28"/>
          <w:lang w:val="uk-UA"/>
        </w:rPr>
        <w:t>звернення департаменту екології та природних ресурсів облдержадміністрації щодо погодження Переліку природоохоронних заходів, які фінансуються з обласного природоохоронного фонду в 2020 році (лист від 01.06.2020 №1457/05/2.4-07/20)</w:t>
      </w:r>
      <w:r>
        <w:rPr>
          <w:szCs w:val="28"/>
          <w:lang w:val="uk-UA"/>
        </w:rPr>
        <w:t>».</w:t>
      </w:r>
    </w:p>
    <w:p w:rsidR="002301DC" w:rsidRPr="00636A4B" w:rsidRDefault="002301DC" w:rsidP="002301DC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2301DC" w:rsidRPr="002301DC" w:rsidRDefault="002301DC" w:rsidP="0042284A">
      <w:pPr>
        <w:rPr>
          <w:b/>
          <w:i/>
          <w:szCs w:val="28"/>
          <w:lang w:val="uk-UA"/>
        </w:rPr>
      </w:pPr>
      <w:r w:rsidRPr="002301DC">
        <w:rPr>
          <w:b/>
          <w:i/>
          <w:szCs w:val="28"/>
          <w:lang w:val="uk-UA"/>
        </w:rPr>
        <w:t>Внесли зазначені зміни до порядку денного.</w:t>
      </w:r>
    </w:p>
    <w:p w:rsidR="002301DC" w:rsidRDefault="002301DC" w:rsidP="0042284A">
      <w:pPr>
        <w:rPr>
          <w:b/>
          <w:szCs w:val="28"/>
          <w:lang w:val="uk-UA"/>
        </w:rPr>
      </w:pPr>
    </w:p>
    <w:p w:rsidR="002301DC" w:rsidRPr="00636A4B" w:rsidRDefault="002301DC" w:rsidP="002301DC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2301DC" w:rsidRDefault="002301DC" w:rsidP="002301DC">
      <w:pPr>
        <w:ind w:firstLine="567"/>
        <w:jc w:val="both"/>
        <w:rPr>
          <w:szCs w:val="28"/>
          <w:lang w:val="uk-UA"/>
        </w:rPr>
      </w:pPr>
      <w:proofErr w:type="spellStart"/>
      <w:r w:rsidRPr="00324013">
        <w:rPr>
          <w:i/>
          <w:szCs w:val="28"/>
          <w:lang w:val="uk-UA"/>
        </w:rPr>
        <w:t>Валявку</w:t>
      </w:r>
      <w:proofErr w:type="spellEnd"/>
      <w:r w:rsidRPr="00324013">
        <w:rPr>
          <w:i/>
          <w:szCs w:val="28"/>
          <w:lang w:val="uk-UA"/>
        </w:rPr>
        <w:t xml:space="preserve">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36A4B">
        <w:rPr>
          <w:szCs w:val="28"/>
          <w:lang w:val="uk-UA"/>
        </w:rPr>
        <w:t xml:space="preserve">запропонував </w:t>
      </w:r>
      <w:r>
        <w:rPr>
          <w:szCs w:val="28"/>
          <w:lang w:val="uk-UA"/>
        </w:rPr>
        <w:t>затвердити</w:t>
      </w:r>
      <w:r w:rsidRPr="00636A4B">
        <w:rPr>
          <w:szCs w:val="28"/>
          <w:lang w:val="uk-UA"/>
        </w:rPr>
        <w:t xml:space="preserve"> наступний порядок ден</w:t>
      </w:r>
      <w:r>
        <w:rPr>
          <w:szCs w:val="28"/>
          <w:lang w:val="uk-UA"/>
        </w:rPr>
        <w:t>ний засідання постійної комісії.</w:t>
      </w:r>
    </w:p>
    <w:p w:rsidR="0042284A" w:rsidRPr="00636A4B" w:rsidRDefault="0042284A" w:rsidP="0042284A">
      <w:pPr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42284A" w:rsidRPr="00636A4B" w:rsidRDefault="0042284A" w:rsidP="0042284A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lang w:val="uk-UA"/>
        </w:rPr>
        <w:t>Затвердити такий порядок денний засідання постійної комісії:</w:t>
      </w:r>
    </w:p>
    <w:p w:rsidR="0042284A" w:rsidRDefault="0042284A" w:rsidP="0042284A">
      <w:pPr>
        <w:tabs>
          <w:tab w:val="left" w:pos="540"/>
          <w:tab w:val="left" w:pos="709"/>
        </w:tabs>
        <w:ind w:left="426"/>
        <w:jc w:val="center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>Сесійні питання:</w:t>
      </w:r>
    </w:p>
    <w:p w:rsidR="001D7364" w:rsidRDefault="002534FF" w:rsidP="001D7364">
      <w:pPr>
        <w:ind w:left="284" w:hanging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2534FF">
        <w:rPr>
          <w:b/>
          <w:szCs w:val="28"/>
          <w:lang w:val="uk-UA"/>
        </w:rPr>
        <w:t xml:space="preserve">Про </w:t>
      </w:r>
      <w:r w:rsidR="001D7364">
        <w:rPr>
          <w:b/>
          <w:szCs w:val="28"/>
          <w:lang w:val="uk-UA"/>
        </w:rPr>
        <w:t xml:space="preserve">звернення департаменту екології та природних ресурсів облдержадміністрації щодо погодження Переліку природоохоронних заходів, які фінансуються з обласного природоохоронного фонду в 2020 році (лист від </w:t>
      </w:r>
      <w:r w:rsidR="001D7364" w:rsidRPr="00406EF9">
        <w:rPr>
          <w:b/>
          <w:szCs w:val="28"/>
          <w:lang w:val="uk-UA"/>
        </w:rPr>
        <w:t>01.06.2020 №1457/05/2.4-07/20</w:t>
      </w:r>
      <w:r w:rsidR="001D7364">
        <w:rPr>
          <w:b/>
          <w:szCs w:val="28"/>
          <w:lang w:val="uk-UA"/>
        </w:rPr>
        <w:t>)</w:t>
      </w:r>
    </w:p>
    <w:p w:rsidR="002534FF" w:rsidRDefault="002534FF" w:rsidP="002534FF">
      <w:pPr>
        <w:pStyle w:val="ab"/>
        <w:tabs>
          <w:tab w:val="left" w:pos="284"/>
        </w:tabs>
        <w:ind w:left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Доповідає: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Захарчук</w:t>
      </w:r>
      <w:proofErr w:type="spellEnd"/>
      <w:r>
        <w:rPr>
          <w:i/>
          <w:sz w:val="28"/>
          <w:szCs w:val="28"/>
          <w:lang w:val="uk-UA"/>
        </w:rPr>
        <w:t xml:space="preserve"> Володимир Васильович – директор департаменту екології та природних ресурсів Рівненської облдержадміністрації</w:t>
      </w:r>
    </w:p>
    <w:p w:rsidR="00F15FBF" w:rsidRDefault="002534FF" w:rsidP="002534FF">
      <w:pPr>
        <w:pStyle w:val="ab"/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F15FBF">
        <w:rPr>
          <w:b/>
          <w:sz w:val="28"/>
          <w:szCs w:val="28"/>
          <w:lang w:val="uk-UA"/>
        </w:rPr>
        <w:t>Про внесення змін до Обласної програми охорони навколишнього природного середовища на 2017-2021 роки</w:t>
      </w:r>
    </w:p>
    <w:p w:rsidR="00F15FBF" w:rsidRDefault="00F15FBF" w:rsidP="00F15FBF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Доповідає: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Захарчук</w:t>
      </w:r>
      <w:proofErr w:type="spellEnd"/>
      <w:r>
        <w:rPr>
          <w:i/>
          <w:sz w:val="28"/>
          <w:szCs w:val="28"/>
          <w:lang w:val="uk-UA"/>
        </w:rPr>
        <w:t xml:space="preserve"> Володимир Васильович – директор департаменту екології та природних ресурсів Рівненської облдержадміністрації </w:t>
      </w:r>
    </w:p>
    <w:p w:rsidR="00240DF1" w:rsidRPr="00240DF1" w:rsidRDefault="002534FF" w:rsidP="00240DF1">
      <w:pPr>
        <w:tabs>
          <w:tab w:val="left" w:pos="426"/>
        </w:tabs>
        <w:ind w:left="284" w:hanging="284"/>
        <w:jc w:val="both"/>
        <w:rPr>
          <w:szCs w:val="28"/>
          <w:lang w:val="uk-UA"/>
        </w:rPr>
      </w:pPr>
      <w:r w:rsidRPr="00240DF1">
        <w:rPr>
          <w:b/>
          <w:szCs w:val="28"/>
          <w:lang w:val="uk-UA"/>
        </w:rPr>
        <w:t xml:space="preserve">3. </w:t>
      </w:r>
      <w:r w:rsidR="00240DF1" w:rsidRPr="00240DF1">
        <w:rPr>
          <w:b/>
          <w:szCs w:val="28"/>
          <w:lang w:val="uk-UA"/>
        </w:rPr>
        <w:t xml:space="preserve">Про </w:t>
      </w:r>
      <w:r w:rsidR="00240DF1" w:rsidRPr="00240DF1">
        <w:rPr>
          <w:b/>
          <w:bCs/>
          <w:szCs w:val="28"/>
          <w:lang w:val="uk-UA"/>
        </w:rPr>
        <w:t xml:space="preserve">внесення змін до Комплексної програми енергоефективності Рівненської області на 2018-2025 роки </w:t>
      </w:r>
    </w:p>
    <w:p w:rsidR="00240DF1" w:rsidRPr="00C046D4" w:rsidRDefault="00240DF1" w:rsidP="00240DF1">
      <w:pPr>
        <w:pStyle w:val="ab"/>
        <w:tabs>
          <w:tab w:val="left" w:pos="426"/>
        </w:tabs>
        <w:ind w:left="284"/>
        <w:jc w:val="both"/>
        <w:rPr>
          <w:sz w:val="28"/>
          <w:szCs w:val="28"/>
          <w:lang w:val="uk-UA"/>
        </w:rPr>
      </w:pPr>
      <w:r w:rsidRPr="00C046D4">
        <w:rPr>
          <w:i/>
          <w:sz w:val="28"/>
          <w:szCs w:val="28"/>
          <w:u w:val="single"/>
          <w:lang w:val="uk-UA"/>
        </w:rPr>
        <w:t>Доповідає:</w:t>
      </w:r>
      <w:r w:rsidRPr="00C046D4">
        <w:rPr>
          <w:i/>
          <w:sz w:val="28"/>
          <w:szCs w:val="28"/>
          <w:lang w:val="uk-UA"/>
        </w:rPr>
        <w:t xml:space="preserve"> </w:t>
      </w:r>
      <w:proofErr w:type="spellStart"/>
      <w:r w:rsidRPr="00C046D4">
        <w:rPr>
          <w:i/>
          <w:sz w:val="28"/>
          <w:szCs w:val="28"/>
          <w:lang w:val="uk-UA"/>
        </w:rPr>
        <w:t>Гуз</w:t>
      </w:r>
      <w:proofErr w:type="spellEnd"/>
      <w:r w:rsidRPr="00C046D4">
        <w:rPr>
          <w:i/>
          <w:sz w:val="28"/>
          <w:szCs w:val="28"/>
          <w:lang w:val="uk-UA"/>
        </w:rPr>
        <w:t xml:space="preserve"> Валерій Петрович – заступник директора департаменту житлово-комунального господарства, енергетики та енергоефективності Рівненської облдержадміністрації.</w:t>
      </w:r>
    </w:p>
    <w:p w:rsidR="00F15FBF" w:rsidRPr="002534FF" w:rsidRDefault="00240DF1" w:rsidP="002534FF">
      <w:p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="00F15FBF" w:rsidRPr="002534FF">
        <w:rPr>
          <w:b/>
          <w:szCs w:val="28"/>
          <w:lang w:val="uk-UA"/>
        </w:rPr>
        <w:t>Про 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F15FBF" w:rsidRPr="002534FF">
        <w:rPr>
          <w:b/>
          <w:szCs w:val="28"/>
          <w:lang w:val="uk-UA"/>
        </w:rPr>
        <w:t>Рівнеоблводоканал</w:t>
      </w:r>
      <w:proofErr w:type="spellEnd"/>
      <w:r w:rsidR="00F15FBF" w:rsidRPr="002534FF">
        <w:rPr>
          <w:b/>
          <w:szCs w:val="28"/>
          <w:lang w:val="uk-UA"/>
        </w:rPr>
        <w:t>» на 2019-2026 роки</w:t>
      </w:r>
    </w:p>
    <w:p w:rsidR="00F15FBF" w:rsidRDefault="00F15FBF" w:rsidP="00F15FBF">
      <w:pPr>
        <w:pStyle w:val="ab"/>
        <w:tabs>
          <w:tab w:val="left" w:pos="426"/>
        </w:tabs>
        <w:ind w:left="284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u w:val="single"/>
        </w:rPr>
        <w:t>Доповіда</w:t>
      </w:r>
      <w:proofErr w:type="gramStart"/>
      <w:r>
        <w:rPr>
          <w:i/>
          <w:sz w:val="28"/>
          <w:szCs w:val="28"/>
          <w:u w:val="single"/>
        </w:rPr>
        <w:t>є</w:t>
      </w:r>
      <w:proofErr w:type="spellEnd"/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Карауш</w:t>
      </w:r>
      <w:proofErr w:type="spellEnd"/>
      <w:r>
        <w:rPr>
          <w:i/>
          <w:sz w:val="28"/>
          <w:szCs w:val="28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>
        <w:rPr>
          <w:i/>
          <w:sz w:val="28"/>
          <w:szCs w:val="28"/>
          <w:lang w:val="uk-UA"/>
        </w:rPr>
        <w:t>Рівнеоблводоканал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F15FBF" w:rsidRPr="002534FF" w:rsidRDefault="00240DF1" w:rsidP="002534FF">
      <w:p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2534FF">
        <w:rPr>
          <w:b/>
          <w:szCs w:val="28"/>
          <w:lang w:val="uk-UA"/>
        </w:rPr>
        <w:t xml:space="preserve">. </w:t>
      </w:r>
      <w:r w:rsidR="00F15FBF" w:rsidRPr="002534FF">
        <w:rPr>
          <w:b/>
          <w:szCs w:val="28"/>
          <w:lang w:val="uk-UA"/>
        </w:rPr>
        <w:t xml:space="preserve">Про </w:t>
      </w:r>
      <w:r w:rsidR="00F15FBF" w:rsidRPr="002534FF">
        <w:rPr>
          <w:b/>
          <w:bCs/>
          <w:szCs w:val="28"/>
          <w:lang w:val="uk-UA"/>
        </w:rPr>
        <w:t>прийняття у спільну власність територіальних громад Рівненської області об’єкта «Самопливний колектор по вул. Шкільна, І. Франка, каналізаційна насосна станція і напірний колектор через р. Горинь в с. </w:t>
      </w:r>
      <w:proofErr w:type="spellStart"/>
      <w:r w:rsidR="00F15FBF" w:rsidRPr="002534FF">
        <w:rPr>
          <w:b/>
          <w:bCs/>
          <w:szCs w:val="28"/>
          <w:lang w:val="uk-UA"/>
        </w:rPr>
        <w:t>Горбаків</w:t>
      </w:r>
      <w:proofErr w:type="spellEnd"/>
      <w:r w:rsidR="00F15FBF" w:rsidRPr="002534FF">
        <w:rPr>
          <w:b/>
          <w:bCs/>
          <w:szCs w:val="28"/>
          <w:lang w:val="uk-UA"/>
        </w:rPr>
        <w:t xml:space="preserve"> </w:t>
      </w:r>
      <w:proofErr w:type="spellStart"/>
      <w:r w:rsidR="00F15FBF" w:rsidRPr="002534FF">
        <w:rPr>
          <w:b/>
          <w:bCs/>
          <w:szCs w:val="28"/>
          <w:lang w:val="uk-UA"/>
        </w:rPr>
        <w:t>Гощанського</w:t>
      </w:r>
      <w:proofErr w:type="spellEnd"/>
      <w:r w:rsidR="00F15FBF" w:rsidRPr="002534FF">
        <w:rPr>
          <w:b/>
          <w:bCs/>
          <w:szCs w:val="28"/>
          <w:lang w:val="uk-UA"/>
        </w:rPr>
        <w:t xml:space="preserve"> району Рівненської області» територіальної громади </w:t>
      </w:r>
      <w:proofErr w:type="spellStart"/>
      <w:r w:rsidR="00F15FBF" w:rsidRPr="002534FF">
        <w:rPr>
          <w:b/>
          <w:bCs/>
          <w:szCs w:val="28"/>
          <w:lang w:val="uk-UA"/>
        </w:rPr>
        <w:t>Горбаківської</w:t>
      </w:r>
      <w:proofErr w:type="spellEnd"/>
      <w:r w:rsidR="00F15FBF" w:rsidRPr="002534FF">
        <w:rPr>
          <w:b/>
          <w:bCs/>
          <w:szCs w:val="28"/>
          <w:lang w:val="uk-UA"/>
        </w:rPr>
        <w:t xml:space="preserve"> сільської ради </w:t>
      </w:r>
      <w:proofErr w:type="spellStart"/>
      <w:r w:rsidR="00F15FBF" w:rsidRPr="002534FF">
        <w:rPr>
          <w:b/>
          <w:bCs/>
          <w:szCs w:val="28"/>
          <w:lang w:val="uk-UA"/>
        </w:rPr>
        <w:t>Гощанського</w:t>
      </w:r>
      <w:proofErr w:type="spellEnd"/>
      <w:r w:rsidR="00F15FBF" w:rsidRPr="002534FF">
        <w:rPr>
          <w:b/>
          <w:bCs/>
          <w:szCs w:val="28"/>
          <w:lang w:val="uk-UA"/>
        </w:rPr>
        <w:t xml:space="preserve"> району</w:t>
      </w:r>
    </w:p>
    <w:p w:rsidR="00F15FBF" w:rsidRDefault="00F15FBF" w:rsidP="00F15FBF">
      <w:pPr>
        <w:pStyle w:val="ab"/>
        <w:tabs>
          <w:tab w:val="left" w:pos="426"/>
        </w:tabs>
        <w:ind w:left="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Доповідає: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Карауш</w:t>
      </w:r>
      <w:proofErr w:type="spellEnd"/>
      <w:r>
        <w:rPr>
          <w:i/>
          <w:sz w:val="28"/>
          <w:szCs w:val="28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>
        <w:rPr>
          <w:i/>
          <w:sz w:val="28"/>
          <w:szCs w:val="28"/>
          <w:lang w:val="uk-UA"/>
        </w:rPr>
        <w:t>Рівнеоблводоканал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F15FBF" w:rsidRPr="002534FF" w:rsidRDefault="00240DF1" w:rsidP="002534FF">
      <w:pPr>
        <w:tabs>
          <w:tab w:val="left" w:pos="426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6</w:t>
      </w:r>
      <w:r w:rsidR="002534FF">
        <w:rPr>
          <w:b/>
          <w:szCs w:val="28"/>
          <w:lang w:val="uk-UA"/>
        </w:rPr>
        <w:t xml:space="preserve">. </w:t>
      </w:r>
      <w:r w:rsidR="00F15FBF" w:rsidRPr="002534FF">
        <w:rPr>
          <w:b/>
          <w:szCs w:val="28"/>
          <w:lang w:val="uk-UA"/>
        </w:rPr>
        <w:t>Про внесення змін до обласного бюджету Рівненської області на 2020 рік</w:t>
      </w:r>
    </w:p>
    <w:p w:rsidR="00F15FBF" w:rsidRDefault="00F15FBF" w:rsidP="00F15FBF">
      <w:pPr>
        <w:ind w:left="284"/>
        <w:jc w:val="both"/>
        <w:rPr>
          <w:i/>
          <w:szCs w:val="28"/>
          <w:lang w:val="uk-UA"/>
        </w:rPr>
      </w:pPr>
      <w:r w:rsidRPr="00446404">
        <w:rPr>
          <w:i/>
          <w:szCs w:val="28"/>
          <w:u w:val="single"/>
          <w:lang w:val="uk-UA"/>
        </w:rPr>
        <w:t>Доповідає:</w:t>
      </w:r>
      <w:r w:rsidRPr="00446404">
        <w:rPr>
          <w:i/>
          <w:szCs w:val="28"/>
          <w:lang w:val="uk-UA"/>
        </w:rPr>
        <w:t xml:space="preserve"> Біляк Лідія Аркадіївна – директор департаменту фінансів Рі</w:t>
      </w:r>
      <w:r>
        <w:rPr>
          <w:i/>
          <w:szCs w:val="28"/>
          <w:lang w:val="uk-UA"/>
        </w:rPr>
        <w:t>вненської облдержадміністрації</w:t>
      </w:r>
    </w:p>
    <w:p w:rsidR="00F15FBF" w:rsidRPr="002534FF" w:rsidRDefault="00240DF1" w:rsidP="002534FF">
      <w:p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2534FF">
        <w:rPr>
          <w:b/>
          <w:szCs w:val="28"/>
          <w:lang w:val="uk-UA"/>
        </w:rPr>
        <w:t xml:space="preserve">. </w:t>
      </w:r>
      <w:r w:rsidR="00F15FBF" w:rsidRPr="002534FF">
        <w:rPr>
          <w:b/>
          <w:szCs w:val="28"/>
          <w:lang w:val="uk-UA"/>
        </w:rPr>
        <w:t xml:space="preserve">Про </w:t>
      </w:r>
      <w:r w:rsidR="00F15FBF" w:rsidRPr="002534FF">
        <w:rPr>
          <w:b/>
          <w:bCs/>
          <w:szCs w:val="28"/>
          <w:lang w:val="uk-UA"/>
        </w:rPr>
        <w:t>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F15FBF" w:rsidRDefault="00F15FBF" w:rsidP="00F15FBF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Доповідає: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Симонюк</w:t>
      </w:r>
      <w:proofErr w:type="spellEnd"/>
      <w:r>
        <w:rPr>
          <w:i/>
          <w:sz w:val="28"/>
          <w:szCs w:val="28"/>
          <w:lang w:val="uk-UA"/>
        </w:rPr>
        <w:t xml:space="preserve"> Віктор Андрійович – начальник управління з питань надзвичайних ситуацій та цивільного захисту населення Рівненської облдержадміністрації</w:t>
      </w:r>
    </w:p>
    <w:p w:rsidR="00F15FBF" w:rsidRPr="002534FF" w:rsidRDefault="00240DF1" w:rsidP="002534FF">
      <w:pPr>
        <w:tabs>
          <w:tab w:val="left" w:pos="426"/>
        </w:tabs>
        <w:ind w:left="284" w:hanging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2534FF">
        <w:rPr>
          <w:b/>
          <w:szCs w:val="28"/>
          <w:lang w:val="uk-UA"/>
        </w:rPr>
        <w:t xml:space="preserve">. </w:t>
      </w:r>
      <w:r w:rsidR="00F15FBF" w:rsidRPr="002534FF">
        <w:rPr>
          <w:b/>
          <w:szCs w:val="28"/>
          <w:lang w:val="uk-UA"/>
        </w:rPr>
        <w:t>Про встановлення меж зони санітарної охорони ділянки Острозького родовища мінеральних вод</w:t>
      </w:r>
    </w:p>
    <w:p w:rsidR="00F15FBF" w:rsidRDefault="00F15FBF" w:rsidP="00F15FBF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Доповідає:</w:t>
      </w:r>
      <w:r>
        <w:rPr>
          <w:i/>
          <w:sz w:val="28"/>
          <w:szCs w:val="28"/>
          <w:lang w:val="uk-UA"/>
        </w:rPr>
        <w:t xml:space="preserve"> Пугач Олександр Юрійович – директор товариства з обмеженою відповідальністю «Острозький завод мінеральної води»</w:t>
      </w:r>
    </w:p>
    <w:p w:rsidR="00F15FBF" w:rsidRPr="00F15FBF" w:rsidRDefault="00F15FBF" w:rsidP="00F15FBF">
      <w:pPr>
        <w:jc w:val="center"/>
        <w:rPr>
          <w:b/>
          <w:i/>
          <w:szCs w:val="28"/>
          <w:u w:val="single"/>
          <w:lang w:val="uk-UA"/>
        </w:rPr>
      </w:pPr>
      <w:r w:rsidRPr="00F15FBF">
        <w:rPr>
          <w:b/>
          <w:i/>
          <w:szCs w:val="28"/>
          <w:u w:val="single"/>
          <w:lang w:val="uk-UA"/>
        </w:rPr>
        <w:t>Власні питання:</w:t>
      </w:r>
    </w:p>
    <w:p w:rsidR="00F15FBF" w:rsidRDefault="00240DF1" w:rsidP="00F15FBF">
      <w:pPr>
        <w:tabs>
          <w:tab w:val="left" w:pos="426"/>
        </w:tabs>
        <w:spacing w:before="40" w:after="40"/>
        <w:ind w:left="284" w:hanging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F15FBF" w:rsidRPr="005417BE">
        <w:rPr>
          <w:b/>
          <w:szCs w:val="28"/>
          <w:lang w:val="uk-UA"/>
        </w:rPr>
        <w:t>.</w:t>
      </w:r>
      <w:r w:rsidR="00F15FBF">
        <w:rPr>
          <w:b/>
          <w:szCs w:val="28"/>
          <w:lang w:val="uk-UA"/>
        </w:rPr>
        <w:t xml:space="preserve"> Про звернення </w:t>
      </w:r>
      <w:proofErr w:type="spellStart"/>
      <w:r w:rsidR="00F15FBF">
        <w:rPr>
          <w:b/>
          <w:szCs w:val="28"/>
          <w:lang w:val="uk-UA"/>
        </w:rPr>
        <w:t>Костопільської</w:t>
      </w:r>
      <w:proofErr w:type="spellEnd"/>
      <w:r w:rsidR="00F15FBF">
        <w:rPr>
          <w:b/>
          <w:szCs w:val="28"/>
          <w:lang w:val="uk-UA"/>
        </w:rPr>
        <w:t xml:space="preserve"> міської ради щодо включення до переліку заходів Обласної програми охорони навколишнього природного середовища на 2017-2021 роки виготовлення проектно-кошторисної документації по реконструкції очисних споруд каналізації у </w:t>
      </w:r>
      <w:proofErr w:type="spellStart"/>
      <w:r w:rsidR="00F15FBF">
        <w:rPr>
          <w:b/>
          <w:szCs w:val="28"/>
          <w:lang w:val="uk-UA"/>
        </w:rPr>
        <w:t>м.Костопіль</w:t>
      </w:r>
      <w:proofErr w:type="spellEnd"/>
    </w:p>
    <w:p w:rsidR="00F15FBF" w:rsidRDefault="00F15FBF" w:rsidP="00F15FBF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Доповідає:</w:t>
      </w:r>
      <w:r>
        <w:rPr>
          <w:i/>
          <w:sz w:val="28"/>
          <w:szCs w:val="28"/>
          <w:lang w:val="uk-UA"/>
        </w:rPr>
        <w:t xml:space="preserve"> Денисюк Євгеній Олексійович  – </w:t>
      </w:r>
      <w:proofErr w:type="spellStart"/>
      <w:r>
        <w:rPr>
          <w:i/>
          <w:sz w:val="28"/>
          <w:szCs w:val="28"/>
          <w:lang w:val="uk-UA"/>
        </w:rPr>
        <w:t>Костопільський</w:t>
      </w:r>
      <w:proofErr w:type="spellEnd"/>
      <w:r>
        <w:rPr>
          <w:i/>
          <w:sz w:val="28"/>
          <w:szCs w:val="28"/>
          <w:lang w:val="uk-UA"/>
        </w:rPr>
        <w:t xml:space="preserve"> міський голова</w:t>
      </w:r>
    </w:p>
    <w:p w:rsidR="00F15FBF" w:rsidRDefault="00240DF1" w:rsidP="00F15FBF">
      <w:pPr>
        <w:tabs>
          <w:tab w:val="left" w:pos="426"/>
        </w:tabs>
        <w:spacing w:before="40" w:after="40"/>
        <w:ind w:left="284" w:hanging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F15FBF">
        <w:rPr>
          <w:b/>
          <w:szCs w:val="28"/>
          <w:lang w:val="uk-UA"/>
        </w:rPr>
        <w:t xml:space="preserve">. Про звернення </w:t>
      </w:r>
      <w:proofErr w:type="spellStart"/>
      <w:r w:rsidR="00F15FBF">
        <w:rPr>
          <w:b/>
          <w:szCs w:val="28"/>
          <w:lang w:val="uk-UA"/>
        </w:rPr>
        <w:t>Семидубської</w:t>
      </w:r>
      <w:proofErr w:type="spellEnd"/>
      <w:r w:rsidR="00F15FBF">
        <w:rPr>
          <w:b/>
          <w:szCs w:val="28"/>
          <w:lang w:val="uk-UA"/>
        </w:rPr>
        <w:t xml:space="preserve"> сільської ради Дубенського району щодо відновлення урочища «Тартак», що знаходиться за межами населених пунктів </w:t>
      </w:r>
      <w:proofErr w:type="spellStart"/>
      <w:r w:rsidR="00F15FBF">
        <w:rPr>
          <w:b/>
          <w:szCs w:val="28"/>
          <w:lang w:val="uk-UA"/>
        </w:rPr>
        <w:t>Семидубської</w:t>
      </w:r>
      <w:proofErr w:type="spellEnd"/>
      <w:r w:rsidR="00F15FBF">
        <w:rPr>
          <w:b/>
          <w:szCs w:val="28"/>
          <w:lang w:val="uk-UA"/>
        </w:rPr>
        <w:t xml:space="preserve"> сільської ради</w:t>
      </w:r>
    </w:p>
    <w:p w:rsidR="00F15FBF" w:rsidRDefault="00F15FBF" w:rsidP="00F15FBF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Доповідає:</w:t>
      </w:r>
      <w:r>
        <w:rPr>
          <w:i/>
          <w:sz w:val="28"/>
          <w:szCs w:val="28"/>
          <w:lang w:val="uk-UA"/>
        </w:rPr>
        <w:t xml:space="preserve"> Грицай Володимир Миколайович – </w:t>
      </w:r>
      <w:proofErr w:type="spellStart"/>
      <w:r>
        <w:rPr>
          <w:i/>
          <w:sz w:val="28"/>
          <w:szCs w:val="28"/>
          <w:lang w:val="uk-UA"/>
        </w:rPr>
        <w:t>Семидубський</w:t>
      </w:r>
      <w:proofErr w:type="spellEnd"/>
      <w:r>
        <w:rPr>
          <w:i/>
          <w:sz w:val="28"/>
          <w:szCs w:val="28"/>
          <w:lang w:val="uk-UA"/>
        </w:rPr>
        <w:t xml:space="preserve"> сільський голова (Дубенський район)</w:t>
      </w:r>
    </w:p>
    <w:p w:rsidR="00F15FBF" w:rsidRDefault="00F15FBF" w:rsidP="00F15FBF">
      <w:pPr>
        <w:tabs>
          <w:tab w:val="left" w:pos="426"/>
        </w:tabs>
        <w:spacing w:before="40" w:after="40"/>
        <w:ind w:left="284"/>
        <w:jc w:val="both"/>
        <w:rPr>
          <w:i/>
          <w:szCs w:val="28"/>
          <w:lang w:val="uk-UA"/>
        </w:rPr>
      </w:pPr>
      <w:r w:rsidRPr="005417BE">
        <w:rPr>
          <w:i/>
          <w:szCs w:val="28"/>
          <w:u w:val="single"/>
          <w:lang w:val="en-US"/>
        </w:rPr>
        <w:t>C</w:t>
      </w:r>
      <w:proofErr w:type="spellStart"/>
      <w:r w:rsidRPr="005417BE">
        <w:rPr>
          <w:i/>
          <w:szCs w:val="28"/>
          <w:u w:val="single"/>
          <w:lang w:val="uk-UA"/>
        </w:rPr>
        <w:t>півдоповідає</w:t>
      </w:r>
      <w:proofErr w:type="spellEnd"/>
      <w:r w:rsidRPr="005417BE">
        <w:rPr>
          <w:i/>
          <w:szCs w:val="28"/>
          <w:u w:val="single"/>
          <w:lang w:val="uk-UA"/>
        </w:rPr>
        <w:t>:</w:t>
      </w:r>
      <w:r w:rsidRPr="005417BE">
        <w:rPr>
          <w:b/>
          <w:szCs w:val="28"/>
          <w:lang w:val="uk-UA"/>
        </w:rPr>
        <w:t xml:space="preserve"> </w:t>
      </w:r>
      <w:proofErr w:type="spellStart"/>
      <w:r>
        <w:rPr>
          <w:i/>
          <w:szCs w:val="28"/>
          <w:lang w:val="uk-UA"/>
        </w:rPr>
        <w:t>Мосійчук</w:t>
      </w:r>
      <w:proofErr w:type="spellEnd"/>
      <w:r>
        <w:rPr>
          <w:i/>
          <w:szCs w:val="28"/>
          <w:lang w:val="uk-UA"/>
        </w:rPr>
        <w:t xml:space="preserve"> Ігор Богданович – начальник Регіонального офісу водних ресурсів у Рівненській області</w:t>
      </w:r>
    </w:p>
    <w:p w:rsidR="00F15FBF" w:rsidRDefault="00F15FBF" w:rsidP="00F15FBF">
      <w:pPr>
        <w:tabs>
          <w:tab w:val="left" w:pos="426"/>
        </w:tabs>
        <w:spacing w:before="40" w:after="40"/>
        <w:ind w:left="284" w:hanging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240DF1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. Про звернення громадської організації «Зелена сила» щодо припинення полювання на території України та перегляду заходів щодо боротьби зі сказом</w:t>
      </w:r>
    </w:p>
    <w:p w:rsidR="00F15FBF" w:rsidRDefault="00F15FBF" w:rsidP="00F15FBF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Доповідає: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Байло</w:t>
      </w:r>
      <w:proofErr w:type="spellEnd"/>
      <w:r>
        <w:rPr>
          <w:i/>
          <w:sz w:val="28"/>
          <w:szCs w:val="28"/>
          <w:lang w:val="uk-UA"/>
        </w:rPr>
        <w:t xml:space="preserve"> Андріана Орестівна – голова ГО «Зелена сила»</w:t>
      </w:r>
    </w:p>
    <w:p w:rsidR="00F15FBF" w:rsidRPr="00AE73D9" w:rsidRDefault="00F15FBF" w:rsidP="00F15FBF">
      <w:pPr>
        <w:tabs>
          <w:tab w:val="left" w:pos="426"/>
        </w:tabs>
        <w:spacing w:before="40" w:after="40"/>
        <w:ind w:left="284"/>
        <w:jc w:val="both"/>
        <w:rPr>
          <w:b/>
          <w:szCs w:val="28"/>
          <w:lang w:val="uk-UA"/>
        </w:rPr>
      </w:pPr>
      <w:r w:rsidRPr="005417BE">
        <w:rPr>
          <w:i/>
          <w:szCs w:val="28"/>
          <w:u w:val="single"/>
          <w:lang w:val="en-US"/>
        </w:rPr>
        <w:t>C</w:t>
      </w:r>
      <w:proofErr w:type="spellStart"/>
      <w:r w:rsidRPr="005417BE">
        <w:rPr>
          <w:i/>
          <w:szCs w:val="28"/>
          <w:u w:val="single"/>
          <w:lang w:val="uk-UA"/>
        </w:rPr>
        <w:t>півдоповідає</w:t>
      </w:r>
      <w:proofErr w:type="spellEnd"/>
      <w:r w:rsidRPr="005417BE">
        <w:rPr>
          <w:i/>
          <w:szCs w:val="28"/>
          <w:u w:val="single"/>
          <w:lang w:val="uk-UA"/>
        </w:rPr>
        <w:t>:</w:t>
      </w:r>
      <w:r w:rsidRPr="005417BE">
        <w:rPr>
          <w:b/>
          <w:szCs w:val="28"/>
          <w:lang w:val="uk-UA"/>
        </w:rPr>
        <w:t xml:space="preserve"> </w:t>
      </w:r>
      <w:proofErr w:type="spellStart"/>
      <w:r>
        <w:rPr>
          <w:i/>
          <w:szCs w:val="28"/>
          <w:lang w:val="uk-UA"/>
        </w:rPr>
        <w:t>Сухович</w:t>
      </w:r>
      <w:proofErr w:type="spellEnd"/>
      <w:r>
        <w:rPr>
          <w:i/>
          <w:szCs w:val="28"/>
          <w:lang w:val="uk-UA"/>
        </w:rPr>
        <w:t xml:space="preserve"> Віталій Миколайович – </w:t>
      </w:r>
      <w:r w:rsidRPr="00F20F6A">
        <w:rPr>
          <w:i/>
          <w:szCs w:val="28"/>
          <w:lang w:val="uk-UA"/>
        </w:rPr>
        <w:t>начальник Рівненського обласного управління лісово</w:t>
      </w:r>
      <w:r>
        <w:rPr>
          <w:i/>
          <w:szCs w:val="28"/>
          <w:lang w:val="uk-UA"/>
        </w:rPr>
        <w:t>го та мисливського господарства</w:t>
      </w:r>
    </w:p>
    <w:p w:rsidR="00F15FBF" w:rsidRDefault="00F15FBF" w:rsidP="00F15FBF">
      <w:pPr>
        <w:tabs>
          <w:tab w:val="left" w:pos="426"/>
        </w:tabs>
        <w:spacing w:before="40" w:after="40"/>
        <w:ind w:left="284" w:hanging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240DF1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. Про звернення рибалок-любителів щодо проблем, які виникли на </w:t>
      </w:r>
      <w:proofErr w:type="spellStart"/>
      <w:r>
        <w:rPr>
          <w:b/>
          <w:szCs w:val="28"/>
          <w:lang w:val="uk-UA"/>
        </w:rPr>
        <w:t>Хрінницькому</w:t>
      </w:r>
      <w:proofErr w:type="spellEnd"/>
      <w:r>
        <w:rPr>
          <w:b/>
          <w:szCs w:val="28"/>
          <w:lang w:val="uk-UA"/>
        </w:rPr>
        <w:t xml:space="preserve"> водосховищі та інших водних об’єктах Рівненської області</w:t>
      </w:r>
    </w:p>
    <w:p w:rsidR="00F15FBF" w:rsidRDefault="00F15FBF" w:rsidP="00F15FBF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Доповідає: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Бугайчук</w:t>
      </w:r>
      <w:proofErr w:type="spellEnd"/>
      <w:r>
        <w:rPr>
          <w:i/>
          <w:sz w:val="28"/>
          <w:szCs w:val="28"/>
          <w:lang w:val="uk-UA"/>
        </w:rPr>
        <w:t xml:space="preserve"> С. - заявник</w:t>
      </w:r>
    </w:p>
    <w:p w:rsidR="00F15FBF" w:rsidRPr="00F20F6A" w:rsidRDefault="00F15FBF" w:rsidP="00F15FBF">
      <w:pPr>
        <w:pStyle w:val="ab"/>
        <w:tabs>
          <w:tab w:val="left" w:pos="426"/>
        </w:tabs>
        <w:spacing w:before="40" w:after="40"/>
        <w:ind w:left="284"/>
        <w:jc w:val="both"/>
        <w:rPr>
          <w:b/>
          <w:sz w:val="28"/>
          <w:szCs w:val="28"/>
          <w:lang w:val="uk-UA" w:eastAsia="uk-UA"/>
        </w:rPr>
      </w:pPr>
      <w:r w:rsidRPr="00F20F6A">
        <w:rPr>
          <w:i/>
          <w:sz w:val="28"/>
          <w:szCs w:val="28"/>
          <w:u w:val="single"/>
          <w:lang w:val="en-US"/>
        </w:rPr>
        <w:t>C</w:t>
      </w:r>
      <w:proofErr w:type="spellStart"/>
      <w:r w:rsidRPr="00F20F6A">
        <w:rPr>
          <w:i/>
          <w:sz w:val="28"/>
          <w:szCs w:val="28"/>
          <w:u w:val="single"/>
          <w:lang w:val="uk-UA"/>
        </w:rPr>
        <w:t>півдоповідає</w:t>
      </w:r>
      <w:proofErr w:type="spellEnd"/>
      <w:r w:rsidRPr="00F20F6A">
        <w:rPr>
          <w:i/>
          <w:sz w:val="28"/>
          <w:szCs w:val="28"/>
          <w:u w:val="single"/>
          <w:lang w:val="uk-UA"/>
        </w:rPr>
        <w:t>:</w:t>
      </w:r>
      <w:r w:rsidRPr="00F20F6A">
        <w:rPr>
          <w:b/>
          <w:sz w:val="28"/>
          <w:szCs w:val="28"/>
          <w:lang w:val="uk-UA"/>
        </w:rPr>
        <w:t xml:space="preserve"> </w:t>
      </w:r>
      <w:r w:rsidRPr="00F20F6A">
        <w:rPr>
          <w:i/>
          <w:sz w:val="28"/>
          <w:szCs w:val="28"/>
          <w:lang w:val="uk-UA" w:eastAsia="uk-UA"/>
        </w:rPr>
        <w:t>Бондар Сергій Олександрович – начальник Управління Державного агентства рибного гос</w:t>
      </w:r>
      <w:r>
        <w:rPr>
          <w:i/>
          <w:sz w:val="28"/>
          <w:szCs w:val="28"/>
          <w:lang w:val="uk-UA" w:eastAsia="uk-UA"/>
        </w:rPr>
        <w:t>подарства у Рівненській області</w:t>
      </w:r>
    </w:p>
    <w:p w:rsidR="00F15FBF" w:rsidRPr="00AE73D9" w:rsidRDefault="00F15FBF" w:rsidP="00F15FBF">
      <w:pPr>
        <w:tabs>
          <w:tab w:val="left" w:pos="426"/>
        </w:tabs>
        <w:spacing w:before="40" w:after="40"/>
        <w:ind w:left="709"/>
        <w:jc w:val="both"/>
        <w:rPr>
          <w:b/>
          <w:szCs w:val="28"/>
          <w:lang w:val="uk-UA"/>
        </w:rPr>
      </w:pPr>
    </w:p>
    <w:p w:rsidR="0042284A" w:rsidRPr="00636A4B" w:rsidRDefault="0042284A" w:rsidP="0042284A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A445D6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2284A" w:rsidRDefault="0042284A" w:rsidP="0042284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636A4B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42284A" w:rsidRPr="00636A4B" w:rsidRDefault="0042284A" w:rsidP="0042284A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42284A" w:rsidRPr="00636A4B" w:rsidRDefault="0042284A" w:rsidP="0042284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РОЗГЛЯД ПИТАНЬ ПОРЯДКУ ДЕННОГО:</w:t>
      </w:r>
    </w:p>
    <w:p w:rsidR="0042284A" w:rsidRPr="00324013" w:rsidRDefault="0042284A" w:rsidP="0042284A">
      <w:pPr>
        <w:jc w:val="center"/>
        <w:rPr>
          <w:b/>
          <w:i/>
          <w:szCs w:val="28"/>
          <w:u w:val="single"/>
          <w:lang w:val="uk-UA"/>
        </w:rPr>
      </w:pPr>
      <w:r w:rsidRPr="00324013">
        <w:rPr>
          <w:b/>
          <w:i/>
          <w:szCs w:val="28"/>
          <w:u w:val="single"/>
          <w:lang w:val="uk-UA"/>
        </w:rPr>
        <w:lastRenderedPageBreak/>
        <w:t>Сесійні питання</w:t>
      </w:r>
    </w:p>
    <w:p w:rsidR="00A445D6" w:rsidRDefault="00A445D6" w:rsidP="00A445D6">
      <w:pPr>
        <w:ind w:left="284" w:hanging="284"/>
        <w:jc w:val="both"/>
        <w:rPr>
          <w:b/>
          <w:szCs w:val="28"/>
          <w:lang w:val="uk-UA"/>
        </w:rPr>
      </w:pPr>
    </w:p>
    <w:p w:rsidR="001D7364" w:rsidRDefault="00A445D6" w:rsidP="001D736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A331FB">
        <w:rPr>
          <w:b/>
          <w:szCs w:val="28"/>
        </w:rPr>
        <w:t xml:space="preserve">Про </w:t>
      </w:r>
      <w:r w:rsidR="001D7364">
        <w:rPr>
          <w:b/>
          <w:szCs w:val="28"/>
          <w:lang w:val="uk-UA"/>
        </w:rPr>
        <w:t xml:space="preserve">звернення департаменту екології та природних ресурсів облдержадміністрації щодо погодження </w:t>
      </w:r>
    </w:p>
    <w:p w:rsidR="001D7364" w:rsidRDefault="001D7364" w:rsidP="001D736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Переліку природоохоронних заходів, які фінансуються з обласного природоохоронного фонду в 2020 році (лист від </w:t>
      </w:r>
      <w:r w:rsidRPr="00406EF9">
        <w:rPr>
          <w:b/>
          <w:szCs w:val="28"/>
          <w:lang w:val="uk-UA"/>
        </w:rPr>
        <w:t>01.06.2020 №1457/05/2.4-07/20</w:t>
      </w:r>
      <w:r>
        <w:rPr>
          <w:b/>
          <w:szCs w:val="28"/>
          <w:lang w:val="uk-UA"/>
        </w:rPr>
        <w:t>)</w:t>
      </w:r>
    </w:p>
    <w:p w:rsidR="00A445D6" w:rsidRPr="00A66E69" w:rsidRDefault="00A445D6" w:rsidP="001D7364">
      <w:pPr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A66E69">
        <w:rPr>
          <w:b/>
          <w:szCs w:val="28"/>
          <w:lang w:val="uk-UA"/>
        </w:rPr>
        <w:t>СЛУХАЛИ:</w:t>
      </w:r>
      <w:r w:rsidRPr="00A66E69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445D6" w:rsidRPr="00636A4B" w:rsidRDefault="00A445D6" w:rsidP="00A445D6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Захарчука</w:t>
      </w:r>
      <w:proofErr w:type="spellEnd"/>
      <w:r>
        <w:rPr>
          <w:i/>
          <w:szCs w:val="28"/>
          <w:lang w:val="uk-UA"/>
        </w:rPr>
        <w:t xml:space="preserve"> Володимира Васильовича – директора департаменту екології та природних ресурсів Рівненської облдержадміністрації,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Переліком </w:t>
      </w:r>
      <w:r w:rsidRPr="00A445D6">
        <w:rPr>
          <w:szCs w:val="28"/>
          <w:lang w:val="uk-UA"/>
        </w:rPr>
        <w:t xml:space="preserve">природоохоронних заходів, які фінансуються з обласного природоохоронного фонду в 2020 році </w:t>
      </w:r>
      <w:r>
        <w:rPr>
          <w:szCs w:val="28"/>
          <w:lang w:val="uk-UA"/>
        </w:rPr>
        <w:t>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A445D6" w:rsidRDefault="00A445D6" w:rsidP="00A445D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445D6" w:rsidRPr="00A445D6" w:rsidRDefault="00A445D6" w:rsidP="00A445D6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п</w:t>
      </w:r>
      <w:r w:rsidRPr="00A331FB">
        <w:rPr>
          <w:szCs w:val="28"/>
          <w:lang w:val="uk-UA"/>
        </w:rPr>
        <w:t>огодити</w:t>
      </w:r>
      <w:r>
        <w:rPr>
          <w:szCs w:val="28"/>
          <w:lang w:val="uk-UA"/>
        </w:rPr>
        <w:t xml:space="preserve"> даний Перелік</w:t>
      </w:r>
      <w:r w:rsidRPr="00584627">
        <w:rPr>
          <w:szCs w:val="28"/>
          <w:lang w:val="uk-UA"/>
        </w:rPr>
        <w:t xml:space="preserve"> природоохоронних заходів, які фінансуються з обласного природоохоронного фонду в 2020 році</w:t>
      </w:r>
      <w:r w:rsidR="002301D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та у</w:t>
      </w:r>
      <w:r w:rsidRPr="00A445D6">
        <w:rPr>
          <w:szCs w:val="28"/>
          <w:lang w:val="uk-UA"/>
        </w:rPr>
        <w:t xml:space="preserve"> разі непогодження Переліку природоохоронних заходів, які фінансуються з обласного природоохоронного фонду в 2020 році, постійною комісією обласної ради з питань бюджету, фінансів та податків розглянути його повторно (05.06.2020), спільно з  постійною комісією обласної ради з питань бюджету, фінансів та податків.</w:t>
      </w:r>
    </w:p>
    <w:p w:rsidR="00A445D6" w:rsidRPr="00822170" w:rsidRDefault="00A445D6" w:rsidP="00A445D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A445D6" w:rsidRPr="00822170" w:rsidRDefault="00A445D6" w:rsidP="00A445D6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A445D6" w:rsidRDefault="00A445D6" w:rsidP="00A445D6">
      <w:pPr>
        <w:ind w:firstLine="567"/>
        <w:jc w:val="both"/>
        <w:rPr>
          <w:szCs w:val="28"/>
          <w:lang w:val="uk-UA"/>
        </w:rPr>
      </w:pPr>
      <w:r w:rsidRPr="00822170">
        <w:rPr>
          <w:szCs w:val="28"/>
        </w:rPr>
        <w:t xml:space="preserve">2. </w:t>
      </w:r>
      <w:proofErr w:type="spellStart"/>
      <w:r w:rsidRPr="00822170">
        <w:rPr>
          <w:szCs w:val="28"/>
        </w:rPr>
        <w:t>Погодити</w:t>
      </w:r>
      <w:proofErr w:type="spellEnd"/>
      <w:r>
        <w:rPr>
          <w:szCs w:val="28"/>
          <w:lang w:val="uk-UA"/>
        </w:rPr>
        <w:t xml:space="preserve"> Перелік</w:t>
      </w:r>
      <w:r w:rsidRPr="00584627">
        <w:rPr>
          <w:szCs w:val="28"/>
          <w:lang w:val="uk-UA"/>
        </w:rPr>
        <w:t xml:space="preserve"> природоохоронних заході</w:t>
      </w:r>
      <w:proofErr w:type="gramStart"/>
      <w:r w:rsidRPr="00584627">
        <w:rPr>
          <w:szCs w:val="28"/>
          <w:lang w:val="uk-UA"/>
        </w:rPr>
        <w:t>в</w:t>
      </w:r>
      <w:proofErr w:type="gramEnd"/>
      <w:r w:rsidRPr="00584627">
        <w:rPr>
          <w:szCs w:val="28"/>
          <w:lang w:val="uk-UA"/>
        </w:rPr>
        <w:t>, які фінансуються з обласного природоохоронного фонду в 2020 році</w:t>
      </w:r>
      <w:r>
        <w:rPr>
          <w:szCs w:val="28"/>
          <w:lang w:val="uk-UA"/>
        </w:rPr>
        <w:t>.</w:t>
      </w:r>
    </w:p>
    <w:p w:rsidR="00A445D6" w:rsidRPr="00A445D6" w:rsidRDefault="00A445D6" w:rsidP="00A445D6">
      <w:pPr>
        <w:ind w:firstLine="567"/>
        <w:jc w:val="both"/>
        <w:rPr>
          <w:szCs w:val="28"/>
          <w:lang w:val="uk-UA"/>
        </w:rPr>
      </w:pPr>
      <w:r w:rsidRPr="00A445D6">
        <w:rPr>
          <w:szCs w:val="28"/>
          <w:lang w:val="uk-UA"/>
        </w:rPr>
        <w:t>3. У разі непогодження Переліку природоохоронних заходів, які фінансуються з обласного природоохоронного фонду в 2020 році, постійною комісією обласної ради з питань бюджету, фінансів та податків розглянути його по</w:t>
      </w:r>
      <w:r w:rsidR="002301DC">
        <w:rPr>
          <w:szCs w:val="28"/>
          <w:lang w:val="uk-UA"/>
        </w:rPr>
        <w:t xml:space="preserve">вторно (05.06.2020), спільно з </w:t>
      </w:r>
      <w:r w:rsidRPr="00A445D6">
        <w:rPr>
          <w:szCs w:val="28"/>
          <w:lang w:val="uk-UA"/>
        </w:rPr>
        <w:t>постійною комісією обласної ради з питань бюджету, фінансів та податків.</w:t>
      </w:r>
    </w:p>
    <w:p w:rsidR="00A445D6" w:rsidRPr="00636A4B" w:rsidRDefault="00A445D6" w:rsidP="00A445D6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445D6" w:rsidRPr="00636A4B" w:rsidRDefault="00A445D6" w:rsidP="00A445D6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445D6" w:rsidRPr="001866CA" w:rsidRDefault="00A445D6" w:rsidP="00A445D6">
      <w:pPr>
        <w:ind w:firstLine="567"/>
        <w:jc w:val="both"/>
        <w:rPr>
          <w:szCs w:val="28"/>
          <w:lang w:val="uk-UA"/>
        </w:rPr>
      </w:pPr>
    </w:p>
    <w:p w:rsidR="00F15FBF" w:rsidRPr="00A445D6" w:rsidRDefault="00A445D6" w:rsidP="00A445D6">
      <w:pPr>
        <w:tabs>
          <w:tab w:val="left" w:pos="426"/>
        </w:tabs>
        <w:jc w:val="both"/>
        <w:rPr>
          <w:b/>
          <w:szCs w:val="28"/>
          <w:lang w:val="uk-UA"/>
        </w:rPr>
      </w:pPr>
      <w:r w:rsidRPr="00A445D6">
        <w:rPr>
          <w:b/>
          <w:szCs w:val="28"/>
          <w:lang w:val="uk-UA"/>
        </w:rPr>
        <w:t>2</w:t>
      </w:r>
      <w:r w:rsidR="00F15FBF" w:rsidRPr="00A445D6">
        <w:rPr>
          <w:b/>
          <w:szCs w:val="28"/>
          <w:lang w:val="uk-UA"/>
        </w:rPr>
        <w:t xml:space="preserve">. </w:t>
      </w:r>
      <w:r w:rsidR="0042284A" w:rsidRPr="00A445D6">
        <w:rPr>
          <w:b/>
          <w:szCs w:val="28"/>
        </w:rPr>
        <w:t xml:space="preserve">Про </w:t>
      </w:r>
      <w:r w:rsidR="00F15FBF" w:rsidRPr="00A445D6">
        <w:rPr>
          <w:b/>
          <w:szCs w:val="28"/>
          <w:lang w:val="uk-UA"/>
        </w:rPr>
        <w:t xml:space="preserve">внесення змін до Обласної програми охорони навколишнього </w:t>
      </w:r>
      <w:proofErr w:type="gramStart"/>
      <w:r w:rsidR="00F15FBF" w:rsidRPr="00A445D6">
        <w:rPr>
          <w:b/>
          <w:szCs w:val="28"/>
          <w:lang w:val="uk-UA"/>
        </w:rPr>
        <w:t>природного</w:t>
      </w:r>
      <w:proofErr w:type="gramEnd"/>
      <w:r w:rsidR="00F15FBF" w:rsidRPr="00A445D6">
        <w:rPr>
          <w:b/>
          <w:szCs w:val="28"/>
          <w:lang w:val="uk-UA"/>
        </w:rPr>
        <w:t xml:space="preserve"> середовища на 2017-2021 роки</w:t>
      </w:r>
    </w:p>
    <w:p w:rsidR="0042284A" w:rsidRPr="00636A4B" w:rsidRDefault="0042284A" w:rsidP="0042284A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2284A" w:rsidRPr="00EB3A73" w:rsidRDefault="00F15FBF" w:rsidP="0042284A">
      <w:pPr>
        <w:shd w:val="clear" w:color="auto" w:fill="FFFFFF"/>
        <w:ind w:firstLine="600"/>
        <w:jc w:val="both"/>
        <w:rPr>
          <w:color w:val="FF0000"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Захарчука</w:t>
      </w:r>
      <w:proofErr w:type="spellEnd"/>
      <w:r>
        <w:rPr>
          <w:i/>
          <w:szCs w:val="28"/>
          <w:lang w:val="uk-UA"/>
        </w:rPr>
        <w:t xml:space="preserve"> Володимира Васильовича – директора департаменту екології та природних ресурсів Рівненської облдержадміністрації</w:t>
      </w:r>
      <w:r w:rsidR="0042284A">
        <w:rPr>
          <w:rFonts w:eastAsia="Times New Roman"/>
          <w:i/>
          <w:szCs w:val="28"/>
          <w:lang w:val="uk-UA" w:eastAsia="ru-RU"/>
        </w:rPr>
        <w:t>,</w:t>
      </w:r>
      <w:r w:rsidR="0042284A" w:rsidRPr="00636A4B">
        <w:rPr>
          <w:szCs w:val="28"/>
          <w:lang w:val="uk-UA"/>
        </w:rPr>
        <w:t xml:space="preserve"> як</w:t>
      </w:r>
      <w:r w:rsidR="0042284A">
        <w:rPr>
          <w:szCs w:val="28"/>
          <w:lang w:val="uk-UA"/>
        </w:rPr>
        <w:t>ий</w:t>
      </w:r>
      <w:r w:rsidR="0042284A" w:rsidRPr="00636A4B">
        <w:rPr>
          <w:szCs w:val="28"/>
          <w:lang w:val="uk-UA"/>
        </w:rPr>
        <w:t xml:space="preserve"> ознайоми</w:t>
      </w:r>
      <w:r w:rsidR="0042284A">
        <w:rPr>
          <w:szCs w:val="28"/>
          <w:lang w:val="uk-UA"/>
        </w:rPr>
        <w:t>в</w:t>
      </w:r>
      <w:r w:rsidR="0042284A"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зі змінами, що планується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</w:t>
      </w:r>
      <w:r w:rsidRPr="00F15FBF">
        <w:rPr>
          <w:szCs w:val="28"/>
          <w:lang w:val="uk-UA"/>
        </w:rPr>
        <w:t>до Обласної програми охорони навколишнього природного середовища на 2017-2021 роки</w:t>
      </w:r>
      <w:r>
        <w:rPr>
          <w:szCs w:val="28"/>
          <w:lang w:val="uk-UA"/>
        </w:rPr>
        <w:t xml:space="preserve"> (матеріали та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додаються).</w:t>
      </w:r>
      <w:r w:rsidR="00A445D6">
        <w:rPr>
          <w:szCs w:val="28"/>
          <w:lang w:val="uk-UA"/>
        </w:rPr>
        <w:t xml:space="preserve"> Зауважив, що після прийняття </w:t>
      </w:r>
      <w:r w:rsidR="00A445D6" w:rsidRPr="00A445D6">
        <w:rPr>
          <w:szCs w:val="28"/>
          <w:lang w:val="uk-UA"/>
        </w:rPr>
        <w:t>Переліку природоохоронних заходів, які фінансуються з обласного природоохоронного фонду в 2020 році</w:t>
      </w:r>
      <w:r w:rsidR="00A445D6">
        <w:rPr>
          <w:szCs w:val="28"/>
          <w:lang w:val="uk-UA"/>
        </w:rPr>
        <w:t xml:space="preserve">, потрібно </w:t>
      </w:r>
      <w:proofErr w:type="spellStart"/>
      <w:r w:rsidR="00A445D6">
        <w:rPr>
          <w:szCs w:val="28"/>
          <w:lang w:val="uk-UA"/>
        </w:rPr>
        <w:t>внести</w:t>
      </w:r>
      <w:proofErr w:type="spellEnd"/>
      <w:r w:rsidR="00A445D6">
        <w:rPr>
          <w:szCs w:val="28"/>
          <w:lang w:val="uk-UA"/>
        </w:rPr>
        <w:t xml:space="preserve"> </w:t>
      </w:r>
      <w:r w:rsidR="002301DC">
        <w:rPr>
          <w:szCs w:val="28"/>
          <w:lang w:val="uk-UA"/>
        </w:rPr>
        <w:t>додаткові відповідні зміни і до</w:t>
      </w:r>
      <w:r w:rsidR="00A445D6" w:rsidRPr="00F15FBF">
        <w:rPr>
          <w:szCs w:val="28"/>
          <w:lang w:val="uk-UA"/>
        </w:rPr>
        <w:t xml:space="preserve"> Обласної програми охорони навколишнього природного середовища на 2017-2021 роки</w:t>
      </w:r>
      <w:r w:rsidR="00A445D6">
        <w:rPr>
          <w:szCs w:val="28"/>
          <w:lang w:val="uk-UA"/>
        </w:rPr>
        <w:t>.</w:t>
      </w:r>
    </w:p>
    <w:p w:rsidR="0042284A" w:rsidRPr="00B614B2" w:rsidRDefault="0042284A" w:rsidP="0042284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14B2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2284A" w:rsidRPr="00441242" w:rsidRDefault="0042284A" w:rsidP="0042284A">
      <w:pPr>
        <w:ind w:firstLine="567"/>
        <w:jc w:val="both"/>
        <w:rPr>
          <w:szCs w:val="28"/>
          <w:lang w:val="uk-UA"/>
        </w:rPr>
      </w:pPr>
      <w:r w:rsidRPr="00B614B2">
        <w:rPr>
          <w:i/>
          <w:szCs w:val="28"/>
          <w:lang w:val="uk-UA"/>
        </w:rPr>
        <w:t xml:space="preserve">Валявка В.Я. – голова постійної комісії, </w:t>
      </w:r>
      <w:r w:rsidRPr="00B614B2">
        <w:rPr>
          <w:szCs w:val="28"/>
          <w:lang w:val="uk-UA"/>
        </w:rPr>
        <w:t xml:space="preserve">який </w:t>
      </w:r>
      <w:proofErr w:type="spellStart"/>
      <w:r w:rsidRPr="00B614B2">
        <w:rPr>
          <w:szCs w:val="28"/>
          <w:lang w:val="uk-UA"/>
        </w:rPr>
        <w:t>вніс</w:t>
      </w:r>
      <w:proofErr w:type="spellEnd"/>
      <w:r w:rsidRPr="00B614B2">
        <w:rPr>
          <w:szCs w:val="28"/>
          <w:lang w:val="uk-UA"/>
        </w:rPr>
        <w:t xml:space="preserve"> пропозицію </w:t>
      </w:r>
      <w:r w:rsidRPr="00BC3FE5">
        <w:rPr>
          <w:szCs w:val="28"/>
          <w:lang w:val="uk-UA"/>
        </w:rPr>
        <w:t>п</w:t>
      </w:r>
      <w:r w:rsidRPr="00441242">
        <w:rPr>
          <w:szCs w:val="28"/>
          <w:lang w:val="uk-UA"/>
        </w:rPr>
        <w:t xml:space="preserve">огодитись з </w:t>
      </w:r>
      <w:proofErr w:type="spellStart"/>
      <w:r w:rsidRPr="00441242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441242">
        <w:rPr>
          <w:szCs w:val="28"/>
          <w:lang w:val="uk-UA"/>
        </w:rPr>
        <w:t>ктом</w:t>
      </w:r>
      <w:proofErr w:type="spellEnd"/>
      <w:r w:rsidRPr="00441242">
        <w:rPr>
          <w:szCs w:val="28"/>
          <w:lang w:val="uk-UA"/>
        </w:rPr>
        <w:t xml:space="preserve"> рішення з цього питання</w:t>
      </w:r>
      <w:r w:rsidRPr="00BC3FE5">
        <w:rPr>
          <w:szCs w:val="28"/>
          <w:lang w:val="uk-UA"/>
        </w:rPr>
        <w:t xml:space="preserve"> </w:t>
      </w:r>
      <w:r w:rsidR="00A445D6" w:rsidRPr="00A445D6">
        <w:rPr>
          <w:szCs w:val="28"/>
          <w:lang w:val="uk-UA"/>
        </w:rPr>
        <w:t xml:space="preserve">з урахуванням Переліку природоохоронних заходів, які фінансуються з обласного природоохоронного фонду в 2020 році </w:t>
      </w:r>
      <w:r w:rsidRPr="00A445D6">
        <w:rPr>
          <w:szCs w:val="28"/>
          <w:lang w:val="uk-UA"/>
        </w:rPr>
        <w:t>та</w:t>
      </w:r>
      <w:r w:rsidRPr="00BC3FE5">
        <w:rPr>
          <w:szCs w:val="28"/>
          <w:lang w:val="uk-UA"/>
        </w:rPr>
        <w:t xml:space="preserve"> </w:t>
      </w:r>
      <w:r w:rsidRPr="00BC3FE5">
        <w:rPr>
          <w:szCs w:val="28"/>
          <w:lang w:val="uk-UA"/>
        </w:rPr>
        <w:lastRenderedPageBreak/>
        <w:t>р</w:t>
      </w:r>
      <w:r w:rsidRPr="00441242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441242">
        <w:rPr>
          <w:szCs w:val="28"/>
          <w:lang w:val="uk-UA"/>
        </w:rPr>
        <w:t>внести</w:t>
      </w:r>
      <w:proofErr w:type="spellEnd"/>
      <w:r w:rsidRPr="00441242">
        <w:rPr>
          <w:szCs w:val="28"/>
          <w:lang w:val="uk-UA"/>
        </w:rPr>
        <w:t xml:space="preserve"> дане питання на розгляд сесії обласної ради.</w:t>
      </w:r>
    </w:p>
    <w:p w:rsidR="0042284A" w:rsidRPr="00636A4B" w:rsidRDefault="0042284A" w:rsidP="0042284A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42284A" w:rsidRPr="002301DC" w:rsidRDefault="0042284A" w:rsidP="0042284A">
      <w:pPr>
        <w:ind w:firstLine="567"/>
        <w:jc w:val="both"/>
        <w:rPr>
          <w:szCs w:val="28"/>
          <w:lang w:val="uk-UA"/>
        </w:rPr>
      </w:pPr>
      <w:r w:rsidRPr="002301DC">
        <w:rPr>
          <w:szCs w:val="28"/>
          <w:lang w:val="uk-UA"/>
        </w:rPr>
        <w:t>1. Інформацію взяти до відома.</w:t>
      </w:r>
    </w:p>
    <w:p w:rsidR="00A445D6" w:rsidRPr="00A445D6" w:rsidRDefault="00A445D6" w:rsidP="00A445D6">
      <w:pPr>
        <w:ind w:firstLine="567"/>
        <w:jc w:val="both"/>
        <w:rPr>
          <w:szCs w:val="28"/>
          <w:lang w:val="uk-UA"/>
        </w:rPr>
      </w:pPr>
      <w:r w:rsidRPr="00A445D6">
        <w:rPr>
          <w:szCs w:val="28"/>
          <w:lang w:val="uk-UA"/>
        </w:rPr>
        <w:t xml:space="preserve">2. Погодитись з </w:t>
      </w:r>
      <w:proofErr w:type="spellStart"/>
      <w:r w:rsidRPr="00A445D6">
        <w:rPr>
          <w:szCs w:val="28"/>
          <w:lang w:val="uk-UA"/>
        </w:rPr>
        <w:t>проєктом</w:t>
      </w:r>
      <w:proofErr w:type="spellEnd"/>
      <w:r w:rsidRPr="00A445D6">
        <w:rPr>
          <w:szCs w:val="28"/>
          <w:lang w:val="uk-UA"/>
        </w:rPr>
        <w:t xml:space="preserve"> рішення з цього питання з урахуванням Переліку природоохоронних заходів, які фінансуються з обласного природоохоронного фонду в 2020 році (рекомендація постійної комісії від 01.06.2020 №1).</w:t>
      </w:r>
    </w:p>
    <w:p w:rsidR="00A445D6" w:rsidRPr="00A445D6" w:rsidRDefault="00A445D6" w:rsidP="00A445D6">
      <w:pPr>
        <w:ind w:firstLine="567"/>
        <w:jc w:val="both"/>
        <w:rPr>
          <w:szCs w:val="28"/>
          <w:lang w:val="uk-UA"/>
        </w:rPr>
      </w:pPr>
      <w:r w:rsidRPr="00A445D6">
        <w:rPr>
          <w:szCs w:val="28"/>
        </w:rPr>
        <w:t xml:space="preserve">3. </w:t>
      </w:r>
      <w:proofErr w:type="spellStart"/>
      <w:r w:rsidRPr="00A445D6">
        <w:rPr>
          <w:szCs w:val="28"/>
        </w:rPr>
        <w:t>Рекомендувати</w:t>
      </w:r>
      <w:proofErr w:type="spellEnd"/>
      <w:r w:rsidRPr="00A445D6">
        <w:rPr>
          <w:szCs w:val="28"/>
        </w:rPr>
        <w:t xml:space="preserve"> </w:t>
      </w:r>
      <w:proofErr w:type="spellStart"/>
      <w:r w:rsidRPr="00A445D6">
        <w:rPr>
          <w:szCs w:val="28"/>
        </w:rPr>
        <w:t>голові</w:t>
      </w:r>
      <w:proofErr w:type="spellEnd"/>
      <w:r w:rsidRPr="00A445D6">
        <w:rPr>
          <w:szCs w:val="28"/>
        </w:rPr>
        <w:t xml:space="preserve"> </w:t>
      </w:r>
      <w:proofErr w:type="spellStart"/>
      <w:r w:rsidRPr="00A445D6">
        <w:rPr>
          <w:szCs w:val="28"/>
        </w:rPr>
        <w:t>обласної</w:t>
      </w:r>
      <w:proofErr w:type="spellEnd"/>
      <w:r w:rsidRPr="00A445D6">
        <w:rPr>
          <w:szCs w:val="28"/>
        </w:rPr>
        <w:t xml:space="preserve"> </w:t>
      </w:r>
      <w:proofErr w:type="gramStart"/>
      <w:r w:rsidRPr="00A445D6">
        <w:rPr>
          <w:szCs w:val="28"/>
        </w:rPr>
        <w:t>ради</w:t>
      </w:r>
      <w:proofErr w:type="gramEnd"/>
      <w:r w:rsidRPr="00A445D6">
        <w:rPr>
          <w:szCs w:val="28"/>
        </w:rPr>
        <w:t xml:space="preserve"> внести </w:t>
      </w:r>
      <w:proofErr w:type="spellStart"/>
      <w:r w:rsidRPr="00A445D6">
        <w:rPr>
          <w:szCs w:val="28"/>
        </w:rPr>
        <w:t>дане</w:t>
      </w:r>
      <w:proofErr w:type="spellEnd"/>
      <w:r w:rsidRPr="00A445D6">
        <w:rPr>
          <w:szCs w:val="28"/>
        </w:rPr>
        <w:t xml:space="preserve"> </w:t>
      </w:r>
      <w:proofErr w:type="spellStart"/>
      <w:r w:rsidRPr="00A445D6">
        <w:rPr>
          <w:szCs w:val="28"/>
        </w:rPr>
        <w:t>питання</w:t>
      </w:r>
      <w:proofErr w:type="spellEnd"/>
      <w:r w:rsidRPr="00A445D6">
        <w:rPr>
          <w:szCs w:val="28"/>
        </w:rPr>
        <w:t xml:space="preserve"> на </w:t>
      </w:r>
      <w:proofErr w:type="spellStart"/>
      <w:r w:rsidRPr="00A445D6">
        <w:rPr>
          <w:szCs w:val="28"/>
        </w:rPr>
        <w:t>розгляд</w:t>
      </w:r>
      <w:proofErr w:type="spellEnd"/>
      <w:r w:rsidRPr="00A445D6">
        <w:rPr>
          <w:szCs w:val="28"/>
        </w:rPr>
        <w:t xml:space="preserve"> </w:t>
      </w:r>
      <w:proofErr w:type="spellStart"/>
      <w:r w:rsidRPr="00A445D6">
        <w:rPr>
          <w:szCs w:val="28"/>
        </w:rPr>
        <w:t>сесії</w:t>
      </w:r>
      <w:proofErr w:type="spellEnd"/>
      <w:r w:rsidRPr="00A445D6">
        <w:rPr>
          <w:szCs w:val="28"/>
        </w:rPr>
        <w:t xml:space="preserve"> </w:t>
      </w:r>
      <w:proofErr w:type="spellStart"/>
      <w:r w:rsidRPr="00A445D6">
        <w:rPr>
          <w:szCs w:val="28"/>
        </w:rPr>
        <w:t>обласної</w:t>
      </w:r>
      <w:proofErr w:type="spellEnd"/>
      <w:r w:rsidRPr="00A445D6">
        <w:rPr>
          <w:szCs w:val="28"/>
        </w:rPr>
        <w:t xml:space="preserve"> ради</w:t>
      </w:r>
      <w:r w:rsidRPr="00A445D6">
        <w:rPr>
          <w:szCs w:val="28"/>
          <w:lang w:val="uk-UA"/>
        </w:rPr>
        <w:t xml:space="preserve"> з  урахуванням п.2.</w:t>
      </w:r>
    </w:p>
    <w:p w:rsidR="0042284A" w:rsidRPr="00636A4B" w:rsidRDefault="0042284A" w:rsidP="0042284A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A445D6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42284A" w:rsidRDefault="0042284A" w:rsidP="0042284A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240DF1" w:rsidRPr="00240DF1" w:rsidRDefault="00240DF1" w:rsidP="00240DF1">
      <w:pPr>
        <w:tabs>
          <w:tab w:val="left" w:pos="426"/>
        </w:tabs>
        <w:jc w:val="both"/>
        <w:rPr>
          <w:szCs w:val="28"/>
          <w:lang w:val="uk-UA"/>
        </w:rPr>
      </w:pPr>
      <w:r w:rsidRPr="00240DF1">
        <w:rPr>
          <w:b/>
          <w:bCs/>
          <w:szCs w:val="28"/>
          <w:lang w:val="uk-UA"/>
        </w:rPr>
        <w:t>3</w:t>
      </w:r>
      <w:r w:rsidR="0042284A" w:rsidRPr="00240DF1">
        <w:rPr>
          <w:b/>
          <w:bCs/>
          <w:szCs w:val="28"/>
          <w:lang w:val="uk-UA"/>
        </w:rPr>
        <w:t>.</w:t>
      </w:r>
      <w:r w:rsidR="0042284A" w:rsidRPr="00240DF1">
        <w:rPr>
          <w:bCs/>
          <w:szCs w:val="28"/>
          <w:lang w:val="uk-UA"/>
        </w:rPr>
        <w:t xml:space="preserve"> </w:t>
      </w:r>
      <w:r w:rsidR="0042284A" w:rsidRPr="00240DF1">
        <w:rPr>
          <w:b/>
          <w:szCs w:val="28"/>
          <w:lang w:val="uk-UA"/>
        </w:rPr>
        <w:t xml:space="preserve">Про </w:t>
      </w:r>
      <w:r w:rsidRPr="00240DF1">
        <w:rPr>
          <w:b/>
          <w:bCs/>
          <w:szCs w:val="28"/>
          <w:lang w:val="uk-UA"/>
        </w:rPr>
        <w:t xml:space="preserve">внесення змін до Комплексної програми енергоефективності Рівненської області на 2018-2025 роки </w:t>
      </w:r>
    </w:p>
    <w:p w:rsidR="0042284A" w:rsidRPr="00636A4B" w:rsidRDefault="0042284A" w:rsidP="0042284A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0DF1" w:rsidRPr="00240DF1" w:rsidRDefault="00240DF1" w:rsidP="00240DF1">
      <w:pPr>
        <w:ind w:firstLine="567"/>
        <w:jc w:val="both"/>
        <w:rPr>
          <w:szCs w:val="28"/>
          <w:lang w:val="uk-UA"/>
        </w:rPr>
      </w:pPr>
      <w:proofErr w:type="spellStart"/>
      <w:r w:rsidRPr="00C046D4">
        <w:rPr>
          <w:i/>
          <w:szCs w:val="28"/>
          <w:lang w:val="uk-UA"/>
        </w:rPr>
        <w:t>Гуз</w:t>
      </w:r>
      <w:r>
        <w:rPr>
          <w:i/>
          <w:szCs w:val="28"/>
          <w:lang w:val="uk-UA"/>
        </w:rPr>
        <w:t>а</w:t>
      </w:r>
      <w:proofErr w:type="spellEnd"/>
      <w:r w:rsidRPr="00C046D4">
        <w:rPr>
          <w:i/>
          <w:szCs w:val="28"/>
          <w:lang w:val="uk-UA"/>
        </w:rPr>
        <w:t xml:space="preserve"> Валері</w:t>
      </w:r>
      <w:r>
        <w:rPr>
          <w:i/>
          <w:szCs w:val="28"/>
          <w:lang w:val="uk-UA"/>
        </w:rPr>
        <w:t>я</w:t>
      </w:r>
      <w:r w:rsidRPr="00C046D4">
        <w:rPr>
          <w:i/>
          <w:szCs w:val="28"/>
          <w:lang w:val="uk-UA"/>
        </w:rPr>
        <w:t xml:space="preserve"> Петрович</w:t>
      </w:r>
      <w:r>
        <w:rPr>
          <w:i/>
          <w:szCs w:val="28"/>
          <w:lang w:val="uk-UA"/>
        </w:rPr>
        <w:t>а</w:t>
      </w:r>
      <w:r w:rsidRPr="00C046D4">
        <w:rPr>
          <w:i/>
          <w:szCs w:val="28"/>
          <w:lang w:val="uk-UA"/>
        </w:rPr>
        <w:t xml:space="preserve"> – заступник</w:t>
      </w:r>
      <w:r>
        <w:rPr>
          <w:i/>
          <w:szCs w:val="28"/>
          <w:lang w:val="uk-UA"/>
        </w:rPr>
        <w:t>а</w:t>
      </w:r>
      <w:r w:rsidRPr="00C046D4">
        <w:rPr>
          <w:i/>
          <w:szCs w:val="28"/>
          <w:lang w:val="uk-UA"/>
        </w:rPr>
        <w:t xml:space="preserve"> директора департаменту житлово-комунального господарства, енергетики та енергоефективності Рівненської облдержадміністрації</w:t>
      </w:r>
      <w:r w:rsidR="0042284A">
        <w:rPr>
          <w:i/>
          <w:szCs w:val="28"/>
          <w:lang w:val="uk-UA"/>
        </w:rPr>
        <w:t>,</w:t>
      </w:r>
      <w:r w:rsidR="0042284A" w:rsidRPr="00636A4B">
        <w:rPr>
          <w:szCs w:val="28"/>
          <w:lang w:val="uk-UA"/>
        </w:rPr>
        <w:t xml:space="preserve"> як</w:t>
      </w:r>
      <w:r w:rsidR="0042284A">
        <w:rPr>
          <w:szCs w:val="28"/>
          <w:lang w:val="uk-UA"/>
        </w:rPr>
        <w:t>ий</w:t>
      </w:r>
      <w:r w:rsidR="0042284A" w:rsidRPr="00636A4B">
        <w:rPr>
          <w:szCs w:val="28"/>
          <w:lang w:val="uk-UA"/>
        </w:rPr>
        <w:t xml:space="preserve"> </w:t>
      </w:r>
      <w:r w:rsidR="0042284A">
        <w:rPr>
          <w:szCs w:val="28"/>
          <w:lang w:val="uk-UA"/>
        </w:rPr>
        <w:t xml:space="preserve">коротко </w:t>
      </w:r>
      <w:r w:rsidR="0042284A" w:rsidRPr="00636A4B">
        <w:rPr>
          <w:szCs w:val="28"/>
          <w:lang w:val="uk-UA"/>
        </w:rPr>
        <w:t>ознайоми</w:t>
      </w:r>
      <w:r w:rsidR="0042284A">
        <w:rPr>
          <w:szCs w:val="28"/>
          <w:lang w:val="uk-UA"/>
        </w:rPr>
        <w:t>в</w:t>
      </w:r>
      <w:r w:rsidR="0042284A" w:rsidRPr="00636A4B">
        <w:rPr>
          <w:szCs w:val="28"/>
          <w:lang w:val="uk-UA"/>
        </w:rPr>
        <w:t xml:space="preserve"> присутніх </w:t>
      </w:r>
      <w:r w:rsidR="0042284A">
        <w:rPr>
          <w:szCs w:val="28"/>
          <w:lang w:val="uk-UA"/>
        </w:rPr>
        <w:t xml:space="preserve">із суттю даного питання, зі змінами, які пропонують </w:t>
      </w:r>
      <w:proofErr w:type="spellStart"/>
      <w:r w:rsidR="0042284A">
        <w:rPr>
          <w:szCs w:val="28"/>
          <w:lang w:val="uk-UA"/>
        </w:rPr>
        <w:t>внести</w:t>
      </w:r>
      <w:proofErr w:type="spellEnd"/>
      <w:r w:rsidR="0042284A">
        <w:rPr>
          <w:szCs w:val="28"/>
          <w:lang w:val="uk-UA"/>
        </w:rPr>
        <w:t xml:space="preserve"> до </w:t>
      </w:r>
      <w:r w:rsidRPr="00240DF1">
        <w:rPr>
          <w:bCs/>
          <w:szCs w:val="28"/>
          <w:lang w:val="uk-UA"/>
        </w:rPr>
        <w:t xml:space="preserve">Комплексної програми енергоефективності Рівненської області на 2018-2025 роки </w:t>
      </w:r>
      <w:r w:rsidR="0042284A">
        <w:rPr>
          <w:szCs w:val="28"/>
          <w:lang w:val="uk-UA"/>
        </w:rPr>
        <w:t xml:space="preserve">(матеріали та </w:t>
      </w:r>
      <w:proofErr w:type="spellStart"/>
      <w:r w:rsidR="0042284A">
        <w:rPr>
          <w:szCs w:val="28"/>
          <w:lang w:val="uk-UA"/>
        </w:rPr>
        <w:t>проєкт</w:t>
      </w:r>
      <w:proofErr w:type="spellEnd"/>
      <w:r w:rsidR="0042284A">
        <w:rPr>
          <w:szCs w:val="28"/>
          <w:lang w:val="uk-UA"/>
        </w:rPr>
        <w:t xml:space="preserve"> рішення додаються)</w:t>
      </w:r>
      <w:r w:rsidR="0042284A" w:rsidRPr="00636A4B">
        <w:rPr>
          <w:szCs w:val="28"/>
          <w:lang w:val="uk-UA"/>
        </w:rPr>
        <w:t>.</w:t>
      </w:r>
      <w:r w:rsidR="0042284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Запропонував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</w:t>
      </w:r>
      <w:r w:rsidRPr="00240DF1">
        <w:rPr>
          <w:szCs w:val="28"/>
          <w:lang w:val="uk-UA"/>
        </w:rPr>
        <w:t xml:space="preserve"> </w:t>
      </w:r>
      <w:r w:rsidR="002301DC">
        <w:rPr>
          <w:szCs w:val="28"/>
          <w:lang w:val="uk-UA"/>
        </w:rPr>
        <w:t>до</w:t>
      </w:r>
      <w:r w:rsidRPr="00240DF1">
        <w:rPr>
          <w:szCs w:val="28"/>
          <w:lang w:val="uk-UA"/>
        </w:rPr>
        <w:t xml:space="preserve"> Склад</w:t>
      </w:r>
      <w:r w:rsidR="002301DC">
        <w:rPr>
          <w:szCs w:val="28"/>
          <w:lang w:val="uk-UA"/>
        </w:rPr>
        <w:t>у</w:t>
      </w:r>
      <w:r w:rsidRPr="00240DF1">
        <w:rPr>
          <w:szCs w:val="28"/>
          <w:lang w:val="uk-UA"/>
        </w:rPr>
        <w:t xml:space="preserve"> Конкурсної ради з проведення обласного конкурсу </w:t>
      </w:r>
      <w:proofErr w:type="spellStart"/>
      <w:r w:rsidRPr="00240DF1">
        <w:rPr>
          <w:szCs w:val="28"/>
          <w:lang w:val="uk-UA"/>
        </w:rPr>
        <w:t>проєктів</w:t>
      </w:r>
      <w:proofErr w:type="spellEnd"/>
      <w:r w:rsidRPr="00240DF1">
        <w:rPr>
          <w:szCs w:val="28"/>
          <w:lang w:val="uk-UA"/>
        </w:rPr>
        <w:t xml:space="preserve"> з енергоефективності, а саме: </w:t>
      </w:r>
    </w:p>
    <w:p w:rsidR="00240DF1" w:rsidRPr="00240DF1" w:rsidRDefault="00240DF1" w:rsidP="00240DF1">
      <w:pPr>
        <w:ind w:firstLine="567"/>
        <w:jc w:val="both"/>
        <w:rPr>
          <w:szCs w:val="28"/>
          <w:lang w:val="uk-UA"/>
        </w:rPr>
      </w:pPr>
      <w:r w:rsidRPr="00240DF1">
        <w:rPr>
          <w:szCs w:val="28"/>
          <w:lang w:val="uk-UA"/>
        </w:rPr>
        <w:t xml:space="preserve">- секретарем Конкурсної ради з проведення обласного конкурсу </w:t>
      </w:r>
      <w:proofErr w:type="spellStart"/>
      <w:r w:rsidRPr="00240DF1">
        <w:rPr>
          <w:szCs w:val="28"/>
          <w:lang w:val="uk-UA"/>
        </w:rPr>
        <w:t>проєктів</w:t>
      </w:r>
      <w:proofErr w:type="spellEnd"/>
      <w:r w:rsidRPr="00240DF1">
        <w:rPr>
          <w:szCs w:val="28"/>
          <w:lang w:val="uk-UA"/>
        </w:rPr>
        <w:t xml:space="preserve"> з енергоефективності призначити заступника начальника управління – начальника відділу енергетики, енергоефективності та економічної діяльності управління енергетики та енергоефективності департаменту житлово-комунального господарства, енергетики та енергоефективності  облдержадміністрації, </w:t>
      </w:r>
    </w:p>
    <w:p w:rsidR="00240DF1" w:rsidRPr="00240DF1" w:rsidRDefault="00240DF1" w:rsidP="00240DF1">
      <w:pPr>
        <w:ind w:firstLine="567"/>
        <w:jc w:val="both"/>
        <w:rPr>
          <w:szCs w:val="28"/>
          <w:lang w:val="uk-UA"/>
        </w:rPr>
      </w:pPr>
      <w:r w:rsidRPr="00240DF1">
        <w:rPr>
          <w:szCs w:val="28"/>
          <w:lang w:val="uk-UA"/>
        </w:rPr>
        <w:t>- членом Конкурсної ради - консультанта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42284A" w:rsidRPr="00636A4B" w:rsidRDefault="0042284A" w:rsidP="0042284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2284A" w:rsidRPr="00A26CD0" w:rsidRDefault="0042284A" w:rsidP="0042284A">
      <w:pPr>
        <w:ind w:firstLine="567"/>
        <w:jc w:val="both"/>
        <w:rPr>
          <w:color w:val="000000"/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r w:rsidRPr="0084547F">
        <w:rPr>
          <w:szCs w:val="28"/>
          <w:lang w:val="uk-UA"/>
        </w:rPr>
        <w:t xml:space="preserve">огодитись з </w:t>
      </w:r>
      <w:proofErr w:type="spellStart"/>
      <w:r w:rsidRPr="0084547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84547F">
        <w:rPr>
          <w:szCs w:val="28"/>
          <w:lang w:val="uk-UA"/>
        </w:rPr>
        <w:t>ктом</w:t>
      </w:r>
      <w:proofErr w:type="spellEnd"/>
      <w:r w:rsidRPr="0084547F">
        <w:rPr>
          <w:szCs w:val="28"/>
          <w:lang w:val="uk-UA"/>
        </w:rPr>
        <w:t xml:space="preserve"> рішення з цього питання</w:t>
      </w:r>
      <w:r>
        <w:rPr>
          <w:szCs w:val="28"/>
          <w:lang w:val="uk-UA"/>
        </w:rPr>
        <w:t xml:space="preserve"> </w:t>
      </w:r>
      <w:r w:rsidR="00240DF1" w:rsidRPr="00240DF1">
        <w:rPr>
          <w:szCs w:val="28"/>
          <w:lang w:val="uk-UA"/>
        </w:rPr>
        <w:t xml:space="preserve">з урахуванням пропозиції </w:t>
      </w:r>
      <w:proofErr w:type="spellStart"/>
      <w:r w:rsidR="00240DF1">
        <w:rPr>
          <w:szCs w:val="28"/>
          <w:lang w:val="uk-UA"/>
        </w:rPr>
        <w:t>Гуза</w:t>
      </w:r>
      <w:proofErr w:type="spellEnd"/>
      <w:r w:rsidR="00240DF1">
        <w:rPr>
          <w:szCs w:val="28"/>
          <w:lang w:val="uk-UA"/>
        </w:rPr>
        <w:t xml:space="preserve"> В.П.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r w:rsidRPr="0084547F">
        <w:rPr>
          <w:color w:val="000000"/>
          <w:szCs w:val="28"/>
          <w:lang w:val="uk-UA"/>
        </w:rPr>
        <w:t>еком</w:t>
      </w:r>
      <w:r w:rsidRPr="00A26CD0">
        <w:rPr>
          <w:color w:val="000000"/>
          <w:szCs w:val="28"/>
          <w:lang w:val="uk-UA"/>
        </w:rPr>
        <w:t xml:space="preserve">ендувати голові обласної ради </w:t>
      </w:r>
      <w:proofErr w:type="spellStart"/>
      <w:r w:rsidRPr="00A26CD0">
        <w:rPr>
          <w:color w:val="000000"/>
          <w:szCs w:val="28"/>
          <w:lang w:val="uk-UA"/>
        </w:rPr>
        <w:t>внести</w:t>
      </w:r>
      <w:proofErr w:type="spellEnd"/>
      <w:r w:rsidRPr="00A26CD0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42284A" w:rsidRPr="00636A4B" w:rsidRDefault="0042284A" w:rsidP="0042284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42284A" w:rsidRPr="002301DC" w:rsidRDefault="0042284A" w:rsidP="0042284A">
      <w:pPr>
        <w:ind w:firstLine="567"/>
        <w:jc w:val="both"/>
        <w:rPr>
          <w:szCs w:val="28"/>
          <w:lang w:val="uk-UA"/>
        </w:rPr>
      </w:pPr>
      <w:r w:rsidRPr="002301DC">
        <w:rPr>
          <w:szCs w:val="28"/>
          <w:lang w:val="uk-UA"/>
        </w:rPr>
        <w:t>1. Інформацію взяти до відома.</w:t>
      </w:r>
    </w:p>
    <w:p w:rsidR="00240DF1" w:rsidRPr="00240DF1" w:rsidRDefault="00240DF1" w:rsidP="00240DF1">
      <w:pPr>
        <w:ind w:firstLine="567"/>
        <w:jc w:val="both"/>
        <w:rPr>
          <w:szCs w:val="28"/>
          <w:lang w:val="uk-UA"/>
        </w:rPr>
      </w:pPr>
      <w:r w:rsidRPr="00240DF1">
        <w:rPr>
          <w:szCs w:val="28"/>
          <w:lang w:val="uk-UA"/>
        </w:rPr>
        <w:t xml:space="preserve">2. Погодитись з </w:t>
      </w:r>
      <w:proofErr w:type="spellStart"/>
      <w:r w:rsidRPr="00240DF1">
        <w:rPr>
          <w:szCs w:val="28"/>
          <w:lang w:val="uk-UA"/>
        </w:rPr>
        <w:t>проєктом</w:t>
      </w:r>
      <w:proofErr w:type="spellEnd"/>
      <w:r w:rsidRPr="00240DF1">
        <w:rPr>
          <w:szCs w:val="28"/>
          <w:lang w:val="uk-UA"/>
        </w:rPr>
        <w:t xml:space="preserve"> рішення з цього питання з урахуванням пропозиції щодо змін </w:t>
      </w:r>
      <w:r w:rsidR="002301DC">
        <w:rPr>
          <w:szCs w:val="28"/>
          <w:lang w:val="uk-UA"/>
        </w:rPr>
        <w:t>до</w:t>
      </w:r>
      <w:r w:rsidRPr="00240DF1">
        <w:rPr>
          <w:szCs w:val="28"/>
          <w:lang w:val="uk-UA"/>
        </w:rPr>
        <w:t xml:space="preserve"> Склад</w:t>
      </w:r>
      <w:r w:rsidR="002301DC">
        <w:rPr>
          <w:szCs w:val="28"/>
          <w:lang w:val="uk-UA"/>
        </w:rPr>
        <w:t>у</w:t>
      </w:r>
      <w:r w:rsidRPr="00240DF1">
        <w:rPr>
          <w:szCs w:val="28"/>
          <w:lang w:val="uk-UA"/>
        </w:rPr>
        <w:t xml:space="preserve"> Конкурсної ради з проведення обласного конкурсу </w:t>
      </w:r>
      <w:proofErr w:type="spellStart"/>
      <w:r w:rsidRPr="00240DF1">
        <w:rPr>
          <w:szCs w:val="28"/>
          <w:lang w:val="uk-UA"/>
        </w:rPr>
        <w:t>проєктів</w:t>
      </w:r>
      <w:proofErr w:type="spellEnd"/>
      <w:r w:rsidRPr="00240DF1">
        <w:rPr>
          <w:szCs w:val="28"/>
          <w:lang w:val="uk-UA"/>
        </w:rPr>
        <w:t xml:space="preserve"> з енергоефективності, а саме: </w:t>
      </w:r>
    </w:p>
    <w:p w:rsidR="00240DF1" w:rsidRPr="00240DF1" w:rsidRDefault="00240DF1" w:rsidP="00240DF1">
      <w:pPr>
        <w:ind w:firstLine="567"/>
        <w:jc w:val="both"/>
        <w:rPr>
          <w:szCs w:val="28"/>
          <w:lang w:val="uk-UA"/>
        </w:rPr>
      </w:pPr>
      <w:r w:rsidRPr="00240DF1">
        <w:rPr>
          <w:szCs w:val="28"/>
          <w:lang w:val="uk-UA"/>
        </w:rPr>
        <w:t xml:space="preserve">- секретарем Конкурсної ради з проведення обласного конкурсу </w:t>
      </w:r>
      <w:proofErr w:type="spellStart"/>
      <w:r w:rsidRPr="00240DF1">
        <w:rPr>
          <w:szCs w:val="28"/>
          <w:lang w:val="uk-UA"/>
        </w:rPr>
        <w:t>проєктів</w:t>
      </w:r>
      <w:proofErr w:type="spellEnd"/>
      <w:r w:rsidRPr="00240DF1">
        <w:rPr>
          <w:szCs w:val="28"/>
          <w:lang w:val="uk-UA"/>
        </w:rPr>
        <w:t xml:space="preserve"> з енергоефективності призначити заступника начальника управління – начальника відділу енергетики, енергоефективності та економічної діяльності управління енергетики та енергоефективності департаменту житлово-комунального господарства, енергетики та енергоефективності  облдержадміністрації, </w:t>
      </w:r>
    </w:p>
    <w:p w:rsidR="00240DF1" w:rsidRPr="00240DF1" w:rsidRDefault="00240DF1" w:rsidP="00240DF1">
      <w:pPr>
        <w:ind w:firstLine="567"/>
        <w:jc w:val="both"/>
        <w:rPr>
          <w:szCs w:val="28"/>
          <w:lang w:val="uk-UA"/>
        </w:rPr>
      </w:pPr>
      <w:r w:rsidRPr="00240DF1">
        <w:rPr>
          <w:szCs w:val="28"/>
          <w:lang w:val="uk-UA"/>
        </w:rPr>
        <w:lastRenderedPageBreak/>
        <w:t>- членом Конкурсної ради - консультанта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40DF1" w:rsidRPr="00240DF1" w:rsidRDefault="00240DF1" w:rsidP="00240DF1">
      <w:pPr>
        <w:ind w:firstLine="567"/>
        <w:jc w:val="both"/>
        <w:rPr>
          <w:szCs w:val="28"/>
          <w:lang w:val="uk-UA"/>
        </w:rPr>
      </w:pPr>
      <w:r w:rsidRPr="00240DF1">
        <w:rPr>
          <w:szCs w:val="28"/>
        </w:rPr>
        <w:t xml:space="preserve">3. </w:t>
      </w:r>
      <w:proofErr w:type="spellStart"/>
      <w:r w:rsidRPr="00240DF1">
        <w:rPr>
          <w:szCs w:val="28"/>
        </w:rPr>
        <w:t>Рекомендувати</w:t>
      </w:r>
      <w:proofErr w:type="spellEnd"/>
      <w:r w:rsidRPr="00240DF1">
        <w:rPr>
          <w:szCs w:val="28"/>
        </w:rPr>
        <w:t xml:space="preserve"> </w:t>
      </w:r>
      <w:proofErr w:type="spellStart"/>
      <w:r w:rsidRPr="00240DF1">
        <w:rPr>
          <w:szCs w:val="28"/>
        </w:rPr>
        <w:t>голові</w:t>
      </w:r>
      <w:proofErr w:type="spellEnd"/>
      <w:r w:rsidRPr="00240DF1">
        <w:rPr>
          <w:szCs w:val="28"/>
        </w:rPr>
        <w:t xml:space="preserve"> </w:t>
      </w:r>
      <w:proofErr w:type="spellStart"/>
      <w:r w:rsidRPr="00240DF1">
        <w:rPr>
          <w:szCs w:val="28"/>
        </w:rPr>
        <w:t>обласної</w:t>
      </w:r>
      <w:proofErr w:type="spellEnd"/>
      <w:r w:rsidRPr="00240DF1">
        <w:rPr>
          <w:szCs w:val="28"/>
        </w:rPr>
        <w:t xml:space="preserve"> </w:t>
      </w:r>
      <w:proofErr w:type="gramStart"/>
      <w:r w:rsidRPr="00240DF1">
        <w:rPr>
          <w:szCs w:val="28"/>
        </w:rPr>
        <w:t>ради</w:t>
      </w:r>
      <w:proofErr w:type="gramEnd"/>
      <w:r w:rsidRPr="00240DF1">
        <w:rPr>
          <w:szCs w:val="28"/>
        </w:rPr>
        <w:t xml:space="preserve"> внести </w:t>
      </w:r>
      <w:proofErr w:type="spellStart"/>
      <w:r w:rsidRPr="00240DF1">
        <w:rPr>
          <w:szCs w:val="28"/>
        </w:rPr>
        <w:t>дане</w:t>
      </w:r>
      <w:proofErr w:type="spellEnd"/>
      <w:r w:rsidRPr="00240DF1">
        <w:rPr>
          <w:szCs w:val="28"/>
        </w:rPr>
        <w:t xml:space="preserve"> </w:t>
      </w:r>
      <w:proofErr w:type="spellStart"/>
      <w:r w:rsidRPr="00240DF1">
        <w:rPr>
          <w:szCs w:val="28"/>
        </w:rPr>
        <w:t>питання</w:t>
      </w:r>
      <w:proofErr w:type="spellEnd"/>
      <w:r w:rsidRPr="00240DF1">
        <w:rPr>
          <w:szCs w:val="28"/>
        </w:rPr>
        <w:t xml:space="preserve"> на </w:t>
      </w:r>
      <w:proofErr w:type="spellStart"/>
      <w:r w:rsidRPr="00240DF1">
        <w:rPr>
          <w:szCs w:val="28"/>
        </w:rPr>
        <w:t>розгляд</w:t>
      </w:r>
      <w:proofErr w:type="spellEnd"/>
      <w:r w:rsidRPr="00240DF1">
        <w:rPr>
          <w:szCs w:val="28"/>
        </w:rPr>
        <w:t xml:space="preserve"> </w:t>
      </w:r>
      <w:proofErr w:type="spellStart"/>
      <w:r w:rsidRPr="00240DF1">
        <w:rPr>
          <w:szCs w:val="28"/>
        </w:rPr>
        <w:t>сесії</w:t>
      </w:r>
      <w:proofErr w:type="spellEnd"/>
      <w:r w:rsidRPr="00240DF1">
        <w:rPr>
          <w:szCs w:val="28"/>
        </w:rPr>
        <w:t xml:space="preserve"> </w:t>
      </w:r>
      <w:proofErr w:type="spellStart"/>
      <w:r w:rsidRPr="00240DF1">
        <w:rPr>
          <w:szCs w:val="28"/>
        </w:rPr>
        <w:t>обласної</w:t>
      </w:r>
      <w:proofErr w:type="spellEnd"/>
      <w:r w:rsidRPr="00240DF1">
        <w:rPr>
          <w:szCs w:val="28"/>
        </w:rPr>
        <w:t xml:space="preserve"> ради</w:t>
      </w:r>
      <w:r w:rsidRPr="00240DF1">
        <w:rPr>
          <w:szCs w:val="28"/>
          <w:lang w:val="uk-UA"/>
        </w:rPr>
        <w:t xml:space="preserve"> з  урахуванням п.2.</w:t>
      </w:r>
    </w:p>
    <w:p w:rsidR="0042284A" w:rsidRPr="00636A4B" w:rsidRDefault="0042284A" w:rsidP="0042284A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240DF1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240DF1" w:rsidRDefault="00240DF1" w:rsidP="00240DF1">
      <w:pPr>
        <w:tabs>
          <w:tab w:val="left" w:pos="426"/>
        </w:tabs>
        <w:jc w:val="both"/>
        <w:rPr>
          <w:b/>
          <w:szCs w:val="28"/>
          <w:lang w:val="uk-UA"/>
        </w:rPr>
      </w:pPr>
    </w:p>
    <w:p w:rsidR="00240DF1" w:rsidRPr="00F15FBF" w:rsidRDefault="00240DF1" w:rsidP="00240DF1">
      <w:pPr>
        <w:tabs>
          <w:tab w:val="left" w:pos="426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Pr="00F15FBF">
        <w:rPr>
          <w:b/>
          <w:szCs w:val="28"/>
          <w:lang w:val="uk-UA"/>
        </w:rPr>
        <w:t>Про 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F15FBF">
        <w:rPr>
          <w:b/>
          <w:szCs w:val="28"/>
          <w:lang w:val="uk-UA"/>
        </w:rPr>
        <w:t>Рівнеоблводоканал</w:t>
      </w:r>
      <w:proofErr w:type="spellEnd"/>
      <w:r w:rsidRPr="00F15FBF">
        <w:rPr>
          <w:b/>
          <w:szCs w:val="28"/>
          <w:lang w:val="uk-UA"/>
        </w:rPr>
        <w:t>» на 2019-2026 роки</w:t>
      </w:r>
    </w:p>
    <w:p w:rsidR="00240DF1" w:rsidRPr="00636A4B" w:rsidRDefault="00240DF1" w:rsidP="00240DF1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0DF1" w:rsidRPr="00C85201" w:rsidRDefault="00240DF1" w:rsidP="00240DF1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Карауша</w:t>
      </w:r>
      <w:proofErr w:type="spellEnd"/>
      <w:r>
        <w:rPr>
          <w:i/>
          <w:szCs w:val="28"/>
          <w:lang w:val="uk-UA"/>
        </w:rPr>
        <w:t xml:space="preserve"> Андрія Петровича –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>
        <w:rPr>
          <w:i/>
          <w:szCs w:val="28"/>
          <w:lang w:val="uk-UA"/>
        </w:rPr>
        <w:t>Рівнеоблводоканал</w:t>
      </w:r>
      <w:proofErr w:type="spellEnd"/>
      <w:r>
        <w:rPr>
          <w:i/>
          <w:szCs w:val="28"/>
          <w:lang w:val="uk-UA"/>
        </w:rPr>
        <w:t>»,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питання, зі змінами, які пропонують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до </w:t>
      </w:r>
      <w:r w:rsidRPr="00F15FBF">
        <w:rPr>
          <w:szCs w:val="28"/>
          <w:lang w:val="uk-UA"/>
        </w:rPr>
        <w:t>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F15FBF">
        <w:rPr>
          <w:szCs w:val="28"/>
          <w:lang w:val="uk-UA"/>
        </w:rPr>
        <w:t>Рівнеоблводоканал</w:t>
      </w:r>
      <w:proofErr w:type="spellEnd"/>
      <w:r w:rsidRPr="00F15FBF">
        <w:rPr>
          <w:szCs w:val="28"/>
          <w:lang w:val="uk-UA"/>
        </w:rPr>
        <w:t xml:space="preserve">» на 2019-2026 роки </w:t>
      </w:r>
      <w:r>
        <w:rPr>
          <w:szCs w:val="28"/>
          <w:lang w:val="uk-UA"/>
        </w:rPr>
        <w:t xml:space="preserve">(матеріали та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240DF1" w:rsidRPr="00636A4B" w:rsidRDefault="00240DF1" w:rsidP="00240DF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240DF1" w:rsidRPr="00A26CD0" w:rsidRDefault="00240DF1" w:rsidP="00240DF1">
      <w:pPr>
        <w:ind w:firstLine="567"/>
        <w:jc w:val="both"/>
        <w:rPr>
          <w:color w:val="000000"/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r w:rsidRPr="0084547F">
        <w:rPr>
          <w:szCs w:val="28"/>
          <w:lang w:val="uk-UA"/>
        </w:rPr>
        <w:t xml:space="preserve">огодитись з </w:t>
      </w:r>
      <w:proofErr w:type="spellStart"/>
      <w:r w:rsidRPr="0084547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84547F">
        <w:rPr>
          <w:szCs w:val="28"/>
          <w:lang w:val="uk-UA"/>
        </w:rPr>
        <w:t>ктом</w:t>
      </w:r>
      <w:proofErr w:type="spellEnd"/>
      <w:r w:rsidRPr="0084547F">
        <w:rPr>
          <w:szCs w:val="28"/>
          <w:lang w:val="uk-UA"/>
        </w:rPr>
        <w:t xml:space="preserve"> рішення з цього питання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r w:rsidRPr="0084547F">
        <w:rPr>
          <w:color w:val="000000"/>
          <w:szCs w:val="28"/>
          <w:lang w:val="uk-UA"/>
        </w:rPr>
        <w:t>еком</w:t>
      </w:r>
      <w:r w:rsidRPr="00A26CD0">
        <w:rPr>
          <w:color w:val="000000"/>
          <w:szCs w:val="28"/>
          <w:lang w:val="uk-UA"/>
        </w:rPr>
        <w:t xml:space="preserve">ендувати голові обласної ради </w:t>
      </w:r>
      <w:proofErr w:type="spellStart"/>
      <w:r w:rsidRPr="00A26CD0">
        <w:rPr>
          <w:color w:val="000000"/>
          <w:szCs w:val="28"/>
          <w:lang w:val="uk-UA"/>
        </w:rPr>
        <w:t>внести</w:t>
      </w:r>
      <w:proofErr w:type="spellEnd"/>
      <w:r w:rsidRPr="00A26CD0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240DF1" w:rsidRPr="00636A4B" w:rsidRDefault="00240DF1" w:rsidP="00240DF1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240DF1" w:rsidRPr="00636A4B" w:rsidRDefault="00240DF1" w:rsidP="00240DF1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240DF1" w:rsidRDefault="00240DF1" w:rsidP="00240DF1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>
        <w:rPr>
          <w:szCs w:val="28"/>
          <w:lang w:val="uk-UA"/>
        </w:rPr>
        <w:t>.</w:t>
      </w:r>
    </w:p>
    <w:p w:rsidR="00240DF1" w:rsidRPr="00636A4B" w:rsidRDefault="00240DF1" w:rsidP="00240DF1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240DF1" w:rsidRPr="00636A4B" w:rsidRDefault="00240DF1" w:rsidP="00240DF1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240DF1" w:rsidRPr="00636A4B" w:rsidRDefault="00240DF1" w:rsidP="00240DF1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42284A" w:rsidRDefault="0042284A" w:rsidP="0042284A">
      <w:pPr>
        <w:pStyle w:val="ab"/>
        <w:tabs>
          <w:tab w:val="left" w:pos="567"/>
        </w:tabs>
        <w:ind w:left="0" w:hanging="283"/>
        <w:jc w:val="both"/>
        <w:rPr>
          <w:b/>
          <w:bCs/>
          <w:sz w:val="28"/>
          <w:szCs w:val="28"/>
          <w:lang w:val="uk-UA"/>
        </w:rPr>
      </w:pPr>
    </w:p>
    <w:p w:rsidR="00584627" w:rsidRPr="00584627" w:rsidRDefault="00240DF1" w:rsidP="00584627">
      <w:pPr>
        <w:tabs>
          <w:tab w:val="left" w:pos="426"/>
        </w:tabs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5</w:t>
      </w:r>
      <w:r w:rsidR="0042284A" w:rsidRPr="00584627">
        <w:rPr>
          <w:b/>
          <w:bCs/>
          <w:szCs w:val="28"/>
          <w:lang w:val="uk-UA"/>
        </w:rPr>
        <w:t>.</w:t>
      </w:r>
      <w:r w:rsidR="0042284A" w:rsidRPr="00584627">
        <w:rPr>
          <w:bCs/>
          <w:szCs w:val="28"/>
          <w:lang w:val="uk-UA"/>
        </w:rPr>
        <w:t xml:space="preserve"> </w:t>
      </w:r>
      <w:r w:rsidR="0042284A" w:rsidRPr="00584627">
        <w:rPr>
          <w:b/>
          <w:szCs w:val="28"/>
          <w:lang w:val="uk-UA"/>
        </w:rPr>
        <w:t xml:space="preserve">Про </w:t>
      </w:r>
      <w:r w:rsidR="00584627" w:rsidRPr="00584627">
        <w:rPr>
          <w:b/>
          <w:bCs/>
          <w:szCs w:val="28"/>
          <w:lang w:val="uk-UA"/>
        </w:rPr>
        <w:t>прийняття у спільну власність територіальних громад Рівненської області об’єкта «Самопливний колектор по вул. Шкільна, І. Франка, каналізаційна насосна станція і напірний колектор через р. Горинь в с. </w:t>
      </w:r>
      <w:proofErr w:type="spellStart"/>
      <w:r w:rsidR="00584627" w:rsidRPr="00584627">
        <w:rPr>
          <w:b/>
          <w:bCs/>
          <w:szCs w:val="28"/>
          <w:lang w:val="uk-UA"/>
        </w:rPr>
        <w:t>Горбаків</w:t>
      </w:r>
      <w:proofErr w:type="spellEnd"/>
      <w:r w:rsidR="00584627" w:rsidRPr="00584627">
        <w:rPr>
          <w:b/>
          <w:bCs/>
          <w:szCs w:val="28"/>
          <w:lang w:val="uk-UA"/>
        </w:rPr>
        <w:t xml:space="preserve"> </w:t>
      </w:r>
      <w:proofErr w:type="spellStart"/>
      <w:r w:rsidR="00584627" w:rsidRPr="00584627">
        <w:rPr>
          <w:b/>
          <w:bCs/>
          <w:szCs w:val="28"/>
          <w:lang w:val="uk-UA"/>
        </w:rPr>
        <w:t>Гощанського</w:t>
      </w:r>
      <w:proofErr w:type="spellEnd"/>
      <w:r w:rsidR="00584627" w:rsidRPr="00584627">
        <w:rPr>
          <w:b/>
          <w:bCs/>
          <w:szCs w:val="28"/>
          <w:lang w:val="uk-UA"/>
        </w:rPr>
        <w:t xml:space="preserve"> району Рівненської області» територіальної громади </w:t>
      </w:r>
      <w:proofErr w:type="spellStart"/>
      <w:r w:rsidR="00584627" w:rsidRPr="00584627">
        <w:rPr>
          <w:b/>
          <w:bCs/>
          <w:szCs w:val="28"/>
          <w:lang w:val="uk-UA"/>
        </w:rPr>
        <w:t>Горбаківської</w:t>
      </w:r>
      <w:proofErr w:type="spellEnd"/>
      <w:r w:rsidR="00584627" w:rsidRPr="00584627">
        <w:rPr>
          <w:b/>
          <w:bCs/>
          <w:szCs w:val="28"/>
          <w:lang w:val="uk-UA"/>
        </w:rPr>
        <w:t xml:space="preserve"> сільської ради </w:t>
      </w:r>
      <w:proofErr w:type="spellStart"/>
      <w:r w:rsidR="00584627" w:rsidRPr="00584627">
        <w:rPr>
          <w:b/>
          <w:bCs/>
          <w:szCs w:val="28"/>
          <w:lang w:val="uk-UA"/>
        </w:rPr>
        <w:t>Гощанського</w:t>
      </w:r>
      <w:proofErr w:type="spellEnd"/>
      <w:r w:rsidR="00584627" w:rsidRPr="00584627">
        <w:rPr>
          <w:b/>
          <w:bCs/>
          <w:szCs w:val="28"/>
          <w:lang w:val="uk-UA"/>
        </w:rPr>
        <w:t xml:space="preserve"> району</w:t>
      </w:r>
    </w:p>
    <w:p w:rsidR="0042284A" w:rsidRPr="00636A4B" w:rsidRDefault="0042284A" w:rsidP="0042284A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2284A" w:rsidRPr="00636A4B" w:rsidRDefault="00584627" w:rsidP="0042284A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Карауша</w:t>
      </w:r>
      <w:proofErr w:type="spellEnd"/>
      <w:r>
        <w:rPr>
          <w:i/>
          <w:szCs w:val="28"/>
          <w:lang w:val="uk-UA"/>
        </w:rPr>
        <w:t xml:space="preserve"> Андрія Петровича –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>
        <w:rPr>
          <w:i/>
          <w:szCs w:val="28"/>
          <w:lang w:val="uk-UA"/>
        </w:rPr>
        <w:t>Рівнеоблводоканал</w:t>
      </w:r>
      <w:proofErr w:type="spellEnd"/>
      <w:r>
        <w:rPr>
          <w:i/>
          <w:szCs w:val="28"/>
          <w:lang w:val="uk-UA"/>
        </w:rPr>
        <w:t>»</w:t>
      </w:r>
      <w:r w:rsidR="0042284A">
        <w:rPr>
          <w:rFonts w:eastAsia="Times New Roman"/>
          <w:i/>
          <w:szCs w:val="28"/>
          <w:lang w:val="uk-UA" w:eastAsia="ru-RU"/>
        </w:rPr>
        <w:t>,</w:t>
      </w:r>
      <w:r w:rsidR="0042284A" w:rsidRPr="00636A4B">
        <w:rPr>
          <w:szCs w:val="28"/>
          <w:lang w:val="uk-UA"/>
        </w:rPr>
        <w:t xml:space="preserve"> як</w:t>
      </w:r>
      <w:r w:rsidR="0042284A">
        <w:rPr>
          <w:szCs w:val="28"/>
          <w:lang w:val="uk-UA"/>
        </w:rPr>
        <w:t>ий</w:t>
      </w:r>
      <w:r w:rsidR="0042284A" w:rsidRPr="00636A4B">
        <w:rPr>
          <w:szCs w:val="28"/>
          <w:lang w:val="uk-UA"/>
        </w:rPr>
        <w:t xml:space="preserve"> </w:t>
      </w:r>
      <w:r w:rsidR="0042284A">
        <w:rPr>
          <w:szCs w:val="28"/>
          <w:lang w:val="uk-UA"/>
        </w:rPr>
        <w:t xml:space="preserve">коротко </w:t>
      </w:r>
      <w:r w:rsidR="0042284A" w:rsidRPr="00636A4B">
        <w:rPr>
          <w:szCs w:val="28"/>
          <w:lang w:val="uk-UA"/>
        </w:rPr>
        <w:t>ознайоми</w:t>
      </w:r>
      <w:r w:rsidR="0042284A">
        <w:rPr>
          <w:szCs w:val="28"/>
          <w:lang w:val="uk-UA"/>
        </w:rPr>
        <w:t>в</w:t>
      </w:r>
      <w:r w:rsidR="0042284A" w:rsidRPr="00636A4B">
        <w:rPr>
          <w:szCs w:val="28"/>
          <w:lang w:val="uk-UA"/>
        </w:rPr>
        <w:t xml:space="preserve"> присутніх </w:t>
      </w:r>
      <w:r w:rsidR="00240DF1">
        <w:rPr>
          <w:szCs w:val="28"/>
          <w:lang w:val="uk-UA"/>
        </w:rPr>
        <w:t xml:space="preserve">із суттю даного питання </w:t>
      </w:r>
      <w:r w:rsidR="0042284A">
        <w:rPr>
          <w:szCs w:val="28"/>
          <w:lang w:val="uk-UA"/>
        </w:rPr>
        <w:t xml:space="preserve">(матеріали та </w:t>
      </w:r>
      <w:proofErr w:type="spellStart"/>
      <w:r w:rsidR="0042284A">
        <w:rPr>
          <w:szCs w:val="28"/>
          <w:lang w:val="uk-UA"/>
        </w:rPr>
        <w:t>проєкт</w:t>
      </w:r>
      <w:proofErr w:type="spellEnd"/>
      <w:r w:rsidR="0042284A">
        <w:rPr>
          <w:szCs w:val="28"/>
          <w:lang w:val="uk-UA"/>
        </w:rPr>
        <w:t xml:space="preserve"> рішення додаються)</w:t>
      </w:r>
      <w:r w:rsidR="0042284A" w:rsidRPr="00636A4B">
        <w:rPr>
          <w:szCs w:val="28"/>
          <w:lang w:val="uk-UA"/>
        </w:rPr>
        <w:t>.</w:t>
      </w:r>
      <w:r w:rsidR="0042284A">
        <w:rPr>
          <w:szCs w:val="28"/>
          <w:lang w:val="uk-UA"/>
        </w:rPr>
        <w:t xml:space="preserve"> </w:t>
      </w:r>
    </w:p>
    <w:p w:rsidR="0042284A" w:rsidRPr="00636A4B" w:rsidRDefault="0042284A" w:rsidP="0042284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2284A" w:rsidRPr="00636A4B" w:rsidRDefault="0042284A" w:rsidP="0042284A">
      <w:pPr>
        <w:ind w:firstLine="567"/>
        <w:jc w:val="both"/>
        <w:rPr>
          <w:color w:val="000000"/>
          <w:szCs w:val="28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proofErr w:type="spellStart"/>
      <w:r w:rsidRPr="00636A4B">
        <w:rPr>
          <w:szCs w:val="28"/>
        </w:rPr>
        <w:t>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proofErr w:type="spellStart"/>
      <w:r w:rsidRPr="00636A4B">
        <w:rPr>
          <w:color w:val="000000"/>
          <w:szCs w:val="28"/>
        </w:rPr>
        <w:t>екомендувати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голові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 внести </w:t>
      </w:r>
      <w:proofErr w:type="spellStart"/>
      <w:r w:rsidRPr="00636A4B">
        <w:rPr>
          <w:color w:val="000000"/>
          <w:szCs w:val="28"/>
        </w:rPr>
        <w:t>дане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питання</w:t>
      </w:r>
      <w:proofErr w:type="spellEnd"/>
      <w:r w:rsidRPr="00636A4B">
        <w:rPr>
          <w:color w:val="000000"/>
          <w:szCs w:val="28"/>
        </w:rPr>
        <w:t xml:space="preserve"> на </w:t>
      </w:r>
      <w:proofErr w:type="spellStart"/>
      <w:r w:rsidRPr="00636A4B">
        <w:rPr>
          <w:color w:val="000000"/>
          <w:szCs w:val="28"/>
        </w:rPr>
        <w:t>розгляд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сесії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ради.</w:t>
      </w:r>
    </w:p>
    <w:p w:rsidR="0042284A" w:rsidRPr="00636A4B" w:rsidRDefault="0042284A" w:rsidP="0042284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lastRenderedPageBreak/>
        <w:t>ВИРІШИЛИ:</w:t>
      </w:r>
    </w:p>
    <w:p w:rsidR="0042284A" w:rsidRPr="00636A4B" w:rsidRDefault="0042284A" w:rsidP="0042284A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42284A" w:rsidRPr="00636A4B" w:rsidRDefault="0042284A" w:rsidP="0042284A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240DF1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42284A" w:rsidRPr="00636A4B" w:rsidRDefault="0042284A" w:rsidP="0042284A">
      <w:pPr>
        <w:pStyle w:val="ab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584627" w:rsidRPr="00584627" w:rsidRDefault="00240DF1" w:rsidP="00584627">
      <w:pPr>
        <w:tabs>
          <w:tab w:val="left" w:pos="426"/>
        </w:tabs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6</w:t>
      </w:r>
      <w:r w:rsidR="0042284A" w:rsidRPr="00584627">
        <w:rPr>
          <w:b/>
          <w:bCs/>
          <w:szCs w:val="28"/>
          <w:lang w:val="uk-UA"/>
        </w:rPr>
        <w:t xml:space="preserve">. Про </w:t>
      </w:r>
      <w:r w:rsidR="00584627" w:rsidRPr="00584627">
        <w:rPr>
          <w:b/>
          <w:szCs w:val="28"/>
          <w:lang w:val="uk-UA"/>
        </w:rPr>
        <w:t>внесення змін до обласного бюджету Рівненської області на 2020 рік</w:t>
      </w:r>
    </w:p>
    <w:p w:rsidR="0042284A" w:rsidRPr="00636A4B" w:rsidRDefault="0042284A" w:rsidP="0042284A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2284A" w:rsidRPr="002C3858" w:rsidRDefault="00584627" w:rsidP="0042284A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446404">
        <w:rPr>
          <w:i/>
          <w:szCs w:val="28"/>
          <w:lang w:val="uk-UA"/>
        </w:rPr>
        <w:t>Біляк Ліді</w:t>
      </w:r>
      <w:r>
        <w:rPr>
          <w:i/>
          <w:szCs w:val="28"/>
          <w:lang w:val="uk-UA"/>
        </w:rPr>
        <w:t>ю</w:t>
      </w:r>
      <w:r w:rsidRPr="00446404">
        <w:rPr>
          <w:i/>
          <w:szCs w:val="28"/>
          <w:lang w:val="uk-UA"/>
        </w:rPr>
        <w:t xml:space="preserve"> Аркадіївн</w:t>
      </w:r>
      <w:r>
        <w:rPr>
          <w:i/>
          <w:szCs w:val="28"/>
          <w:lang w:val="uk-UA"/>
        </w:rPr>
        <w:t>у</w:t>
      </w:r>
      <w:r w:rsidRPr="00446404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446404">
        <w:rPr>
          <w:i/>
          <w:szCs w:val="28"/>
          <w:lang w:val="uk-UA"/>
        </w:rPr>
        <w:t xml:space="preserve"> департаменту фінансів Рі</w:t>
      </w:r>
      <w:r>
        <w:rPr>
          <w:i/>
          <w:szCs w:val="28"/>
          <w:lang w:val="uk-UA"/>
        </w:rPr>
        <w:t>вненської облдержадміністрації</w:t>
      </w:r>
      <w:r w:rsidR="0042284A">
        <w:rPr>
          <w:rFonts w:eastAsia="Times New Roman"/>
          <w:i/>
          <w:szCs w:val="28"/>
          <w:lang w:val="uk-UA" w:eastAsia="ru-RU"/>
        </w:rPr>
        <w:t>,</w:t>
      </w:r>
      <w:r w:rsidR="0042284A" w:rsidRPr="00636A4B">
        <w:rPr>
          <w:szCs w:val="28"/>
          <w:lang w:val="uk-UA"/>
        </w:rPr>
        <w:t xml:space="preserve"> як</w:t>
      </w:r>
      <w:r w:rsidR="0042284A">
        <w:rPr>
          <w:szCs w:val="28"/>
          <w:lang w:val="uk-UA"/>
        </w:rPr>
        <w:t>а</w:t>
      </w:r>
      <w:r w:rsidR="0042284A" w:rsidRPr="00636A4B">
        <w:rPr>
          <w:szCs w:val="28"/>
          <w:lang w:val="uk-UA"/>
        </w:rPr>
        <w:t xml:space="preserve"> ознайоми</w:t>
      </w:r>
      <w:r w:rsidR="0042284A">
        <w:rPr>
          <w:szCs w:val="28"/>
          <w:lang w:val="uk-UA"/>
        </w:rPr>
        <w:t>ла</w:t>
      </w:r>
      <w:r w:rsidR="0042284A" w:rsidRPr="00636A4B">
        <w:rPr>
          <w:szCs w:val="28"/>
          <w:lang w:val="uk-UA"/>
        </w:rPr>
        <w:t xml:space="preserve"> присутніх </w:t>
      </w:r>
      <w:r w:rsidR="0042284A">
        <w:rPr>
          <w:szCs w:val="28"/>
          <w:lang w:val="uk-UA"/>
        </w:rPr>
        <w:t xml:space="preserve">зі </w:t>
      </w:r>
      <w:r>
        <w:rPr>
          <w:szCs w:val="28"/>
          <w:lang w:val="uk-UA"/>
        </w:rPr>
        <w:t xml:space="preserve">змінами, які вносяться </w:t>
      </w:r>
      <w:r w:rsidR="0042284A" w:rsidRPr="002D3336">
        <w:rPr>
          <w:szCs w:val="28"/>
          <w:lang w:val="uk-UA"/>
        </w:rPr>
        <w:t xml:space="preserve"> </w:t>
      </w:r>
      <w:r w:rsidRPr="00584627">
        <w:rPr>
          <w:szCs w:val="28"/>
          <w:lang w:val="uk-UA"/>
        </w:rPr>
        <w:t xml:space="preserve">до обласного бюджету Рівненської області на 2020 рік </w:t>
      </w:r>
      <w:r w:rsidR="0042284A">
        <w:rPr>
          <w:szCs w:val="28"/>
          <w:lang w:val="uk-UA"/>
        </w:rPr>
        <w:t xml:space="preserve">(матеріали та </w:t>
      </w:r>
      <w:proofErr w:type="spellStart"/>
      <w:r w:rsidR="0042284A">
        <w:rPr>
          <w:szCs w:val="28"/>
          <w:lang w:val="uk-UA"/>
        </w:rPr>
        <w:t>проєкт</w:t>
      </w:r>
      <w:proofErr w:type="spellEnd"/>
      <w:r w:rsidR="0042284A">
        <w:rPr>
          <w:szCs w:val="28"/>
          <w:lang w:val="uk-UA"/>
        </w:rPr>
        <w:t xml:space="preserve"> рішення додаються)</w:t>
      </w:r>
      <w:r w:rsidR="0042284A" w:rsidRPr="00636A4B">
        <w:rPr>
          <w:szCs w:val="28"/>
          <w:lang w:val="uk-UA"/>
        </w:rPr>
        <w:t>.</w:t>
      </w:r>
      <w:r w:rsidR="0042284A">
        <w:rPr>
          <w:szCs w:val="28"/>
          <w:lang w:val="uk-UA"/>
        </w:rPr>
        <w:t xml:space="preserve"> </w:t>
      </w:r>
    </w:p>
    <w:p w:rsidR="0042284A" w:rsidRPr="00636A4B" w:rsidRDefault="0042284A" w:rsidP="0042284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2284A" w:rsidRPr="00BC3FE5" w:rsidRDefault="0042284A" w:rsidP="0042284A">
      <w:pPr>
        <w:ind w:firstLine="567"/>
        <w:jc w:val="both"/>
        <w:rPr>
          <w:szCs w:val="28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proofErr w:type="spellStart"/>
      <w:r w:rsidRPr="00BC3FE5">
        <w:rPr>
          <w:szCs w:val="28"/>
          <w:lang w:val="uk-UA"/>
        </w:rPr>
        <w:t>вніс</w:t>
      </w:r>
      <w:proofErr w:type="spellEnd"/>
      <w:r w:rsidRPr="00BC3FE5">
        <w:rPr>
          <w:szCs w:val="28"/>
          <w:lang w:val="uk-UA"/>
        </w:rPr>
        <w:t xml:space="preserve"> пропозицію п</w:t>
      </w:r>
      <w:proofErr w:type="spellStart"/>
      <w:r w:rsidRPr="00BC3FE5">
        <w:rPr>
          <w:szCs w:val="28"/>
        </w:rPr>
        <w:t>огодитись</w:t>
      </w:r>
      <w:proofErr w:type="spellEnd"/>
      <w:r w:rsidRPr="00BC3FE5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BC3FE5">
        <w:rPr>
          <w:szCs w:val="28"/>
        </w:rPr>
        <w:t>ктом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рішення</w:t>
      </w:r>
      <w:proofErr w:type="spellEnd"/>
      <w:r w:rsidRPr="00BC3FE5">
        <w:rPr>
          <w:szCs w:val="28"/>
        </w:rPr>
        <w:t xml:space="preserve"> з </w:t>
      </w:r>
      <w:proofErr w:type="spellStart"/>
      <w:r w:rsidRPr="00BC3FE5">
        <w:rPr>
          <w:szCs w:val="28"/>
        </w:rPr>
        <w:t>цього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  <w:lang w:val="uk-UA"/>
        </w:rPr>
        <w:t xml:space="preserve"> та р</w:t>
      </w:r>
      <w:proofErr w:type="spellStart"/>
      <w:r w:rsidRPr="00BC3FE5">
        <w:rPr>
          <w:szCs w:val="28"/>
        </w:rPr>
        <w:t>екомендувати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голові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 внести </w:t>
      </w:r>
      <w:proofErr w:type="spellStart"/>
      <w:r w:rsidRPr="00BC3FE5">
        <w:rPr>
          <w:szCs w:val="28"/>
        </w:rPr>
        <w:t>дане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</w:rPr>
        <w:t xml:space="preserve"> на </w:t>
      </w:r>
      <w:proofErr w:type="spellStart"/>
      <w:r w:rsidRPr="00BC3FE5">
        <w:rPr>
          <w:szCs w:val="28"/>
        </w:rPr>
        <w:t>розгляд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сесії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ради.</w:t>
      </w:r>
    </w:p>
    <w:p w:rsidR="0042284A" w:rsidRPr="00636A4B" w:rsidRDefault="0042284A" w:rsidP="0042284A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42284A" w:rsidRPr="00636A4B" w:rsidRDefault="0042284A" w:rsidP="0042284A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42284A" w:rsidRPr="00636A4B" w:rsidRDefault="0042284A" w:rsidP="0042284A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240DF1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42284A" w:rsidRDefault="0042284A" w:rsidP="0042284A">
      <w:pPr>
        <w:tabs>
          <w:tab w:val="left" w:pos="567"/>
          <w:tab w:val="left" w:pos="709"/>
        </w:tabs>
        <w:jc w:val="both"/>
        <w:rPr>
          <w:bCs/>
          <w:szCs w:val="28"/>
          <w:lang w:val="uk-UA"/>
        </w:rPr>
      </w:pPr>
    </w:p>
    <w:p w:rsidR="0042284A" w:rsidRPr="00A331FB" w:rsidRDefault="00C16087" w:rsidP="0042284A">
      <w:pPr>
        <w:tabs>
          <w:tab w:val="left" w:pos="426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42284A" w:rsidRPr="00A331FB">
        <w:rPr>
          <w:b/>
          <w:szCs w:val="28"/>
          <w:lang w:val="uk-UA"/>
        </w:rPr>
        <w:t xml:space="preserve">. Про </w:t>
      </w:r>
      <w:r w:rsidR="00584627">
        <w:rPr>
          <w:b/>
          <w:bCs/>
          <w:szCs w:val="28"/>
          <w:lang w:val="uk-UA"/>
        </w:rPr>
        <w:t>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42284A" w:rsidRPr="00636A4B" w:rsidRDefault="0042284A" w:rsidP="0042284A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584627" w:rsidRDefault="00584627" w:rsidP="00584627">
      <w:pPr>
        <w:pStyle w:val="ab"/>
        <w:tabs>
          <w:tab w:val="left" w:pos="426"/>
        </w:tabs>
        <w:ind w:left="0" w:firstLine="567"/>
        <w:jc w:val="both"/>
        <w:rPr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Симонюка</w:t>
      </w:r>
      <w:proofErr w:type="spellEnd"/>
      <w:r>
        <w:rPr>
          <w:i/>
          <w:sz w:val="28"/>
          <w:szCs w:val="28"/>
          <w:lang w:val="uk-UA"/>
        </w:rPr>
        <w:t xml:space="preserve"> Віктора Андрійовича – начальника управління з питань надзвичайних ситуацій та цивільного захисту населення Рівненської облдержадміністрації</w:t>
      </w:r>
      <w:r w:rsidR="0042284A">
        <w:rPr>
          <w:i/>
          <w:szCs w:val="28"/>
          <w:lang w:val="uk-UA"/>
        </w:rPr>
        <w:t>,</w:t>
      </w:r>
      <w:r w:rsidR="0042284A" w:rsidRPr="00636A4B">
        <w:rPr>
          <w:szCs w:val="28"/>
          <w:lang w:val="uk-UA"/>
        </w:rPr>
        <w:t xml:space="preserve"> </w:t>
      </w:r>
      <w:r w:rsidR="0042284A" w:rsidRPr="00584627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42284A" w:rsidRPr="00584627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в</w:t>
      </w:r>
      <w:r w:rsidR="0042284A" w:rsidRPr="00584627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="0042284A" w:rsidRPr="00584627">
        <w:rPr>
          <w:sz w:val="28"/>
          <w:szCs w:val="28"/>
          <w:lang w:val="uk-UA"/>
        </w:rPr>
        <w:t xml:space="preserve">(матеріали та </w:t>
      </w:r>
      <w:proofErr w:type="spellStart"/>
      <w:r w:rsidR="0042284A" w:rsidRPr="00584627">
        <w:rPr>
          <w:sz w:val="28"/>
          <w:szCs w:val="28"/>
          <w:lang w:val="uk-UA"/>
        </w:rPr>
        <w:t>проєкт</w:t>
      </w:r>
      <w:proofErr w:type="spellEnd"/>
      <w:r w:rsidR="0042284A" w:rsidRPr="00584627">
        <w:rPr>
          <w:sz w:val="28"/>
          <w:szCs w:val="28"/>
          <w:lang w:val="uk-UA"/>
        </w:rPr>
        <w:t xml:space="preserve"> рішення додаються). </w:t>
      </w:r>
    </w:p>
    <w:p w:rsidR="0042284A" w:rsidRPr="00636A4B" w:rsidRDefault="0042284A" w:rsidP="0042284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584627" w:rsidRPr="00BC3FE5" w:rsidRDefault="0042284A" w:rsidP="00584627">
      <w:pPr>
        <w:ind w:firstLine="567"/>
        <w:jc w:val="both"/>
        <w:rPr>
          <w:szCs w:val="28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 w:rsidR="00584627" w:rsidRPr="00BC3FE5">
        <w:rPr>
          <w:szCs w:val="28"/>
          <w:lang w:val="uk-UA"/>
        </w:rPr>
        <w:t>п</w:t>
      </w:r>
      <w:proofErr w:type="spellStart"/>
      <w:r w:rsidR="00584627" w:rsidRPr="00BC3FE5">
        <w:rPr>
          <w:szCs w:val="28"/>
        </w:rPr>
        <w:t>огодитись</w:t>
      </w:r>
      <w:proofErr w:type="spellEnd"/>
      <w:r w:rsidR="00584627" w:rsidRPr="00BC3FE5">
        <w:rPr>
          <w:szCs w:val="28"/>
        </w:rPr>
        <w:t xml:space="preserve"> з про</w:t>
      </w:r>
      <w:r w:rsidR="00584627">
        <w:rPr>
          <w:szCs w:val="28"/>
          <w:lang w:val="uk-UA"/>
        </w:rPr>
        <w:t>є</w:t>
      </w:r>
      <w:proofErr w:type="spellStart"/>
      <w:r w:rsidR="00584627" w:rsidRPr="00BC3FE5">
        <w:rPr>
          <w:szCs w:val="28"/>
        </w:rPr>
        <w:t>ктом</w:t>
      </w:r>
      <w:proofErr w:type="spellEnd"/>
      <w:r w:rsidR="00584627" w:rsidRPr="00BC3FE5">
        <w:rPr>
          <w:szCs w:val="28"/>
        </w:rPr>
        <w:t xml:space="preserve"> </w:t>
      </w:r>
      <w:proofErr w:type="spellStart"/>
      <w:r w:rsidR="00584627" w:rsidRPr="00BC3FE5">
        <w:rPr>
          <w:szCs w:val="28"/>
        </w:rPr>
        <w:t>рішення</w:t>
      </w:r>
      <w:proofErr w:type="spellEnd"/>
      <w:r w:rsidR="00584627" w:rsidRPr="00BC3FE5">
        <w:rPr>
          <w:szCs w:val="28"/>
        </w:rPr>
        <w:t xml:space="preserve"> з </w:t>
      </w:r>
      <w:proofErr w:type="spellStart"/>
      <w:r w:rsidR="00584627" w:rsidRPr="00BC3FE5">
        <w:rPr>
          <w:szCs w:val="28"/>
        </w:rPr>
        <w:t>цього</w:t>
      </w:r>
      <w:proofErr w:type="spellEnd"/>
      <w:r w:rsidR="00584627" w:rsidRPr="00BC3FE5">
        <w:rPr>
          <w:szCs w:val="28"/>
        </w:rPr>
        <w:t xml:space="preserve"> </w:t>
      </w:r>
      <w:proofErr w:type="spellStart"/>
      <w:r w:rsidR="00584627" w:rsidRPr="00BC3FE5">
        <w:rPr>
          <w:szCs w:val="28"/>
        </w:rPr>
        <w:t>питання</w:t>
      </w:r>
      <w:proofErr w:type="spellEnd"/>
      <w:r w:rsidR="00584627" w:rsidRPr="00BC3FE5">
        <w:rPr>
          <w:szCs w:val="28"/>
          <w:lang w:val="uk-UA"/>
        </w:rPr>
        <w:t xml:space="preserve"> та р</w:t>
      </w:r>
      <w:proofErr w:type="spellStart"/>
      <w:r w:rsidR="00584627" w:rsidRPr="00BC3FE5">
        <w:rPr>
          <w:szCs w:val="28"/>
        </w:rPr>
        <w:t>екомендувати</w:t>
      </w:r>
      <w:proofErr w:type="spellEnd"/>
      <w:r w:rsidR="00584627" w:rsidRPr="00BC3FE5">
        <w:rPr>
          <w:szCs w:val="28"/>
        </w:rPr>
        <w:t xml:space="preserve"> </w:t>
      </w:r>
      <w:proofErr w:type="spellStart"/>
      <w:r w:rsidR="00584627" w:rsidRPr="00BC3FE5">
        <w:rPr>
          <w:szCs w:val="28"/>
        </w:rPr>
        <w:t>голові</w:t>
      </w:r>
      <w:proofErr w:type="spellEnd"/>
      <w:r w:rsidR="00584627" w:rsidRPr="00BC3FE5">
        <w:rPr>
          <w:szCs w:val="28"/>
        </w:rPr>
        <w:t xml:space="preserve"> </w:t>
      </w:r>
      <w:proofErr w:type="spellStart"/>
      <w:r w:rsidR="00584627" w:rsidRPr="00BC3FE5">
        <w:rPr>
          <w:szCs w:val="28"/>
        </w:rPr>
        <w:t>обласної</w:t>
      </w:r>
      <w:proofErr w:type="spellEnd"/>
      <w:r w:rsidR="00584627" w:rsidRPr="00BC3FE5">
        <w:rPr>
          <w:szCs w:val="28"/>
        </w:rPr>
        <w:t xml:space="preserve"> ради внести </w:t>
      </w:r>
      <w:proofErr w:type="spellStart"/>
      <w:r w:rsidR="00584627" w:rsidRPr="00BC3FE5">
        <w:rPr>
          <w:szCs w:val="28"/>
        </w:rPr>
        <w:t>дане</w:t>
      </w:r>
      <w:proofErr w:type="spellEnd"/>
      <w:r w:rsidR="00584627" w:rsidRPr="00BC3FE5">
        <w:rPr>
          <w:szCs w:val="28"/>
        </w:rPr>
        <w:t xml:space="preserve"> </w:t>
      </w:r>
      <w:proofErr w:type="spellStart"/>
      <w:r w:rsidR="00584627" w:rsidRPr="00BC3FE5">
        <w:rPr>
          <w:szCs w:val="28"/>
        </w:rPr>
        <w:t>питання</w:t>
      </w:r>
      <w:proofErr w:type="spellEnd"/>
      <w:r w:rsidR="00584627" w:rsidRPr="00BC3FE5">
        <w:rPr>
          <w:szCs w:val="28"/>
        </w:rPr>
        <w:t xml:space="preserve"> на </w:t>
      </w:r>
      <w:proofErr w:type="spellStart"/>
      <w:r w:rsidR="00584627" w:rsidRPr="00BC3FE5">
        <w:rPr>
          <w:szCs w:val="28"/>
        </w:rPr>
        <w:t>розгляд</w:t>
      </w:r>
      <w:proofErr w:type="spellEnd"/>
      <w:r w:rsidR="00584627" w:rsidRPr="00BC3FE5">
        <w:rPr>
          <w:szCs w:val="28"/>
        </w:rPr>
        <w:t xml:space="preserve"> </w:t>
      </w:r>
      <w:proofErr w:type="spellStart"/>
      <w:r w:rsidR="00584627" w:rsidRPr="00BC3FE5">
        <w:rPr>
          <w:szCs w:val="28"/>
        </w:rPr>
        <w:t>сесії</w:t>
      </w:r>
      <w:proofErr w:type="spellEnd"/>
      <w:r w:rsidR="00584627" w:rsidRPr="00BC3FE5">
        <w:rPr>
          <w:szCs w:val="28"/>
        </w:rPr>
        <w:t xml:space="preserve"> </w:t>
      </w:r>
      <w:proofErr w:type="spellStart"/>
      <w:r w:rsidR="00584627" w:rsidRPr="00BC3FE5">
        <w:rPr>
          <w:szCs w:val="28"/>
        </w:rPr>
        <w:t>обласної</w:t>
      </w:r>
      <w:proofErr w:type="spellEnd"/>
      <w:r w:rsidR="00584627" w:rsidRPr="00BC3FE5">
        <w:rPr>
          <w:szCs w:val="28"/>
        </w:rPr>
        <w:t xml:space="preserve"> ради.</w:t>
      </w:r>
    </w:p>
    <w:p w:rsidR="00584627" w:rsidRPr="00636A4B" w:rsidRDefault="00584627" w:rsidP="00584627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584627" w:rsidRPr="00636A4B" w:rsidRDefault="00584627" w:rsidP="00584627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584627" w:rsidRPr="00636A4B" w:rsidRDefault="00584627" w:rsidP="00584627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584627" w:rsidRPr="00636A4B" w:rsidRDefault="00584627" w:rsidP="00584627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584627" w:rsidRPr="00636A4B" w:rsidRDefault="00584627" w:rsidP="00584627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240DF1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584627" w:rsidRPr="00636A4B" w:rsidRDefault="00584627" w:rsidP="00584627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lastRenderedPageBreak/>
        <w:t>Рекомендації прийнято.</w:t>
      </w:r>
    </w:p>
    <w:p w:rsidR="0042284A" w:rsidRPr="00E438DD" w:rsidRDefault="0042284A" w:rsidP="00584627">
      <w:pPr>
        <w:ind w:firstLine="567"/>
        <w:jc w:val="both"/>
        <w:rPr>
          <w:b/>
          <w:bCs/>
          <w:color w:val="FF0000"/>
          <w:szCs w:val="28"/>
          <w:lang w:val="uk-UA"/>
        </w:rPr>
      </w:pPr>
    </w:p>
    <w:p w:rsidR="00584627" w:rsidRPr="00584627" w:rsidRDefault="00C16087" w:rsidP="00584627">
      <w:pPr>
        <w:tabs>
          <w:tab w:val="left" w:pos="426"/>
        </w:tabs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8</w:t>
      </w:r>
      <w:r w:rsidR="0042284A" w:rsidRPr="00584627">
        <w:rPr>
          <w:b/>
          <w:bCs/>
          <w:szCs w:val="28"/>
          <w:lang w:val="uk-UA"/>
        </w:rPr>
        <w:t>.</w:t>
      </w:r>
      <w:r w:rsidR="0042284A" w:rsidRPr="00584627">
        <w:rPr>
          <w:bCs/>
          <w:szCs w:val="28"/>
          <w:lang w:val="uk-UA"/>
        </w:rPr>
        <w:t xml:space="preserve"> </w:t>
      </w:r>
      <w:r w:rsidR="0042284A" w:rsidRPr="00584627">
        <w:rPr>
          <w:b/>
          <w:szCs w:val="28"/>
        </w:rPr>
        <w:t xml:space="preserve">Про </w:t>
      </w:r>
      <w:r w:rsidR="00584627" w:rsidRPr="00584627">
        <w:rPr>
          <w:b/>
          <w:szCs w:val="28"/>
          <w:lang w:val="uk-UA"/>
        </w:rPr>
        <w:t>встановлення меж зони санітарної охорони ділянки Острозького родовища мінеральних вод</w:t>
      </w:r>
    </w:p>
    <w:p w:rsidR="0042284A" w:rsidRDefault="0042284A" w:rsidP="0042284A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42284A" w:rsidRPr="00636A4B" w:rsidRDefault="00240DF1" w:rsidP="0042284A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Кирийчука</w:t>
      </w:r>
      <w:proofErr w:type="spellEnd"/>
      <w:r>
        <w:rPr>
          <w:i/>
          <w:szCs w:val="28"/>
          <w:lang w:val="uk-UA"/>
        </w:rPr>
        <w:t xml:space="preserve"> Валерія Васильовича</w:t>
      </w:r>
      <w:r w:rsidR="00584627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>начальника виробництва</w:t>
      </w:r>
      <w:r w:rsidR="00584627">
        <w:rPr>
          <w:i/>
          <w:szCs w:val="28"/>
          <w:lang w:val="uk-UA"/>
        </w:rPr>
        <w:t xml:space="preserve"> товариства з обмеженою відповідальністю «Острозький завод мінеральної води»</w:t>
      </w:r>
      <w:r w:rsidR="0042284A" w:rsidRPr="007E3A6A">
        <w:rPr>
          <w:i/>
          <w:spacing w:val="-10"/>
          <w:szCs w:val="28"/>
          <w:lang w:val="uk-UA"/>
        </w:rPr>
        <w:t>,</w:t>
      </w:r>
      <w:r w:rsidR="0042284A" w:rsidRPr="00636A4B">
        <w:rPr>
          <w:i/>
          <w:spacing w:val="-10"/>
          <w:szCs w:val="28"/>
          <w:lang w:val="uk-UA"/>
        </w:rPr>
        <w:t xml:space="preserve"> </w:t>
      </w:r>
      <w:r w:rsidR="0042284A" w:rsidRPr="00636A4B">
        <w:rPr>
          <w:szCs w:val="28"/>
          <w:lang w:val="uk-UA"/>
        </w:rPr>
        <w:t>як</w:t>
      </w:r>
      <w:r w:rsidR="0042284A">
        <w:rPr>
          <w:szCs w:val="28"/>
          <w:lang w:val="uk-UA"/>
        </w:rPr>
        <w:t>ий</w:t>
      </w:r>
      <w:r w:rsidR="0042284A" w:rsidRPr="00636A4B">
        <w:rPr>
          <w:szCs w:val="28"/>
          <w:lang w:val="uk-UA"/>
        </w:rPr>
        <w:t xml:space="preserve"> </w:t>
      </w:r>
      <w:r w:rsidR="0042284A">
        <w:rPr>
          <w:szCs w:val="28"/>
          <w:lang w:val="uk-UA"/>
        </w:rPr>
        <w:t xml:space="preserve">коротко </w:t>
      </w:r>
      <w:r w:rsidR="0042284A" w:rsidRPr="00636A4B">
        <w:rPr>
          <w:szCs w:val="28"/>
          <w:lang w:val="uk-UA"/>
        </w:rPr>
        <w:t>ознайоми</w:t>
      </w:r>
      <w:r w:rsidR="0042284A">
        <w:rPr>
          <w:szCs w:val="28"/>
          <w:lang w:val="uk-UA"/>
        </w:rPr>
        <w:t>в</w:t>
      </w:r>
      <w:r w:rsidR="0042284A" w:rsidRPr="00636A4B">
        <w:rPr>
          <w:szCs w:val="28"/>
          <w:lang w:val="uk-UA"/>
        </w:rPr>
        <w:t xml:space="preserve"> присутніх </w:t>
      </w:r>
      <w:r w:rsidR="0042284A">
        <w:rPr>
          <w:szCs w:val="28"/>
          <w:lang w:val="uk-UA"/>
        </w:rPr>
        <w:t xml:space="preserve">із суттю даного питання (матеріали та </w:t>
      </w:r>
      <w:proofErr w:type="spellStart"/>
      <w:r w:rsidR="0042284A">
        <w:rPr>
          <w:szCs w:val="28"/>
          <w:lang w:val="uk-UA"/>
        </w:rPr>
        <w:t>проєкт</w:t>
      </w:r>
      <w:proofErr w:type="spellEnd"/>
      <w:r w:rsidR="0042284A">
        <w:rPr>
          <w:szCs w:val="28"/>
          <w:lang w:val="uk-UA"/>
        </w:rPr>
        <w:t xml:space="preserve"> рішення додаються)</w:t>
      </w:r>
      <w:r w:rsidR="0042284A" w:rsidRPr="00636A4B">
        <w:rPr>
          <w:szCs w:val="28"/>
          <w:lang w:val="uk-UA"/>
        </w:rPr>
        <w:t>.</w:t>
      </w:r>
      <w:r w:rsidR="0042284A">
        <w:rPr>
          <w:szCs w:val="28"/>
          <w:lang w:val="uk-UA"/>
        </w:rPr>
        <w:t xml:space="preserve"> </w:t>
      </w:r>
    </w:p>
    <w:p w:rsidR="0042284A" w:rsidRPr="003824EF" w:rsidRDefault="0042284A" w:rsidP="0042284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24E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921323" w:rsidRPr="00921323" w:rsidRDefault="00921323" w:rsidP="0042284A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Гречко Б.А. – начальник відділу юридичного забезпечення та кадрової роботи виконавчого апарату обласної ради,</w:t>
      </w:r>
      <w:r>
        <w:rPr>
          <w:szCs w:val="28"/>
          <w:lang w:val="uk-UA"/>
        </w:rPr>
        <w:t xml:space="preserve"> </w:t>
      </w:r>
      <w:r w:rsidRPr="00BC3FE5">
        <w:rPr>
          <w:szCs w:val="28"/>
          <w:lang w:val="uk-UA"/>
        </w:rPr>
        <w:t xml:space="preserve">який </w:t>
      </w:r>
      <w:proofErr w:type="spellStart"/>
      <w:r w:rsidRPr="00BC3FE5">
        <w:rPr>
          <w:szCs w:val="28"/>
          <w:lang w:val="uk-UA"/>
        </w:rPr>
        <w:t>вніс</w:t>
      </w:r>
      <w:proofErr w:type="spellEnd"/>
      <w:r w:rsidRPr="00BC3FE5">
        <w:rPr>
          <w:szCs w:val="28"/>
          <w:lang w:val="uk-UA"/>
        </w:rPr>
        <w:t xml:space="preserve"> пропозицію</w:t>
      </w:r>
      <w:r>
        <w:rPr>
          <w:szCs w:val="28"/>
          <w:lang w:val="uk-UA"/>
        </w:rPr>
        <w:t xml:space="preserve"> </w:t>
      </w:r>
      <w:r w:rsidRPr="00921323">
        <w:rPr>
          <w:szCs w:val="28"/>
          <w:lang w:val="uk-UA"/>
        </w:rPr>
        <w:t>вилучи</w:t>
      </w:r>
      <w:r>
        <w:rPr>
          <w:szCs w:val="28"/>
          <w:lang w:val="uk-UA"/>
        </w:rPr>
        <w:t>т</w:t>
      </w:r>
      <w:r w:rsidRPr="00921323">
        <w:rPr>
          <w:szCs w:val="28"/>
          <w:lang w:val="uk-UA"/>
        </w:rPr>
        <w:t xml:space="preserve">и посилання на статтю 93 Водного кодексу України з преамбули </w:t>
      </w:r>
      <w:proofErr w:type="spellStart"/>
      <w:r w:rsidRPr="00921323">
        <w:rPr>
          <w:szCs w:val="28"/>
          <w:lang w:val="uk-UA"/>
        </w:rPr>
        <w:t>проєкту</w:t>
      </w:r>
      <w:proofErr w:type="spellEnd"/>
      <w:r w:rsidRPr="00921323">
        <w:rPr>
          <w:szCs w:val="28"/>
          <w:lang w:val="uk-UA"/>
        </w:rPr>
        <w:t xml:space="preserve"> рішення.</w:t>
      </w:r>
    </w:p>
    <w:p w:rsidR="0042284A" w:rsidRPr="00921323" w:rsidRDefault="0042284A" w:rsidP="0042284A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proofErr w:type="spellStart"/>
      <w:r w:rsidRPr="00BC3FE5">
        <w:rPr>
          <w:szCs w:val="28"/>
          <w:lang w:val="uk-UA"/>
        </w:rPr>
        <w:t>вніс</w:t>
      </w:r>
      <w:proofErr w:type="spellEnd"/>
      <w:r w:rsidRPr="00BC3FE5">
        <w:rPr>
          <w:szCs w:val="28"/>
          <w:lang w:val="uk-UA"/>
        </w:rPr>
        <w:t xml:space="preserve"> пропозицію п</w:t>
      </w:r>
      <w:r w:rsidRPr="00921323">
        <w:rPr>
          <w:szCs w:val="28"/>
          <w:lang w:val="uk-UA"/>
        </w:rPr>
        <w:t xml:space="preserve">огодитись з </w:t>
      </w:r>
      <w:proofErr w:type="spellStart"/>
      <w:r w:rsidRPr="00921323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921323">
        <w:rPr>
          <w:szCs w:val="28"/>
          <w:lang w:val="uk-UA"/>
        </w:rPr>
        <w:t>ктом</w:t>
      </w:r>
      <w:proofErr w:type="spellEnd"/>
      <w:r w:rsidRPr="00921323">
        <w:rPr>
          <w:szCs w:val="28"/>
          <w:lang w:val="uk-UA"/>
        </w:rPr>
        <w:t xml:space="preserve"> рішення з цього питання</w:t>
      </w:r>
      <w:r w:rsidRPr="00BC3FE5">
        <w:rPr>
          <w:szCs w:val="28"/>
          <w:lang w:val="uk-UA"/>
        </w:rPr>
        <w:t xml:space="preserve"> </w:t>
      </w:r>
      <w:r w:rsidR="00921323">
        <w:rPr>
          <w:szCs w:val="28"/>
          <w:lang w:val="uk-UA"/>
        </w:rPr>
        <w:t xml:space="preserve">з урахуванням правки Гречка Б.А. </w:t>
      </w:r>
      <w:r w:rsidRPr="00BC3FE5">
        <w:rPr>
          <w:szCs w:val="28"/>
          <w:lang w:val="uk-UA"/>
        </w:rPr>
        <w:t>та р</w:t>
      </w:r>
      <w:r w:rsidRPr="00921323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921323">
        <w:rPr>
          <w:szCs w:val="28"/>
          <w:lang w:val="uk-UA"/>
        </w:rPr>
        <w:t>внести</w:t>
      </w:r>
      <w:proofErr w:type="spellEnd"/>
      <w:r w:rsidRPr="00921323">
        <w:rPr>
          <w:szCs w:val="28"/>
          <w:lang w:val="uk-UA"/>
        </w:rPr>
        <w:t xml:space="preserve"> дане питання на розгляд сесії обласної ради.</w:t>
      </w:r>
    </w:p>
    <w:p w:rsidR="0042284A" w:rsidRPr="00636A4B" w:rsidRDefault="0042284A" w:rsidP="0042284A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42284A" w:rsidRPr="00921323" w:rsidRDefault="0042284A" w:rsidP="0042284A">
      <w:pPr>
        <w:ind w:firstLine="567"/>
        <w:jc w:val="both"/>
        <w:rPr>
          <w:szCs w:val="28"/>
          <w:lang w:val="uk-UA"/>
        </w:rPr>
      </w:pPr>
      <w:r w:rsidRPr="00921323">
        <w:rPr>
          <w:szCs w:val="28"/>
          <w:lang w:val="uk-UA"/>
        </w:rPr>
        <w:t>1. Інформацію взяти до відома.</w:t>
      </w:r>
    </w:p>
    <w:p w:rsidR="00921323" w:rsidRPr="00921323" w:rsidRDefault="00921323" w:rsidP="00921323">
      <w:pPr>
        <w:ind w:firstLine="567"/>
        <w:jc w:val="both"/>
        <w:rPr>
          <w:szCs w:val="28"/>
          <w:lang w:val="uk-UA"/>
        </w:rPr>
      </w:pPr>
      <w:r w:rsidRPr="00921323">
        <w:rPr>
          <w:szCs w:val="28"/>
          <w:lang w:val="uk-UA"/>
        </w:rPr>
        <w:t xml:space="preserve">2. Погодитись з </w:t>
      </w:r>
      <w:proofErr w:type="spellStart"/>
      <w:r w:rsidRPr="00921323">
        <w:rPr>
          <w:szCs w:val="28"/>
          <w:lang w:val="uk-UA"/>
        </w:rPr>
        <w:t>проєктом</w:t>
      </w:r>
      <w:proofErr w:type="spellEnd"/>
      <w:r w:rsidRPr="00921323">
        <w:rPr>
          <w:szCs w:val="28"/>
          <w:lang w:val="uk-UA"/>
        </w:rPr>
        <w:t xml:space="preserve"> рішення з цього питання, вилучивши посилання на статтю 93 Водного кодексу України з преамбули </w:t>
      </w:r>
      <w:proofErr w:type="spellStart"/>
      <w:r w:rsidRPr="00921323">
        <w:rPr>
          <w:szCs w:val="28"/>
          <w:lang w:val="uk-UA"/>
        </w:rPr>
        <w:t>проєкту</w:t>
      </w:r>
      <w:proofErr w:type="spellEnd"/>
      <w:r w:rsidRPr="00921323">
        <w:rPr>
          <w:szCs w:val="28"/>
          <w:lang w:val="uk-UA"/>
        </w:rPr>
        <w:t xml:space="preserve"> рішення.</w:t>
      </w:r>
    </w:p>
    <w:p w:rsidR="00921323" w:rsidRPr="00921323" w:rsidRDefault="00921323" w:rsidP="00921323">
      <w:pPr>
        <w:ind w:firstLine="567"/>
        <w:jc w:val="both"/>
        <w:rPr>
          <w:szCs w:val="28"/>
          <w:lang w:val="uk-UA"/>
        </w:rPr>
      </w:pPr>
      <w:r w:rsidRPr="00921323">
        <w:rPr>
          <w:szCs w:val="28"/>
        </w:rPr>
        <w:t xml:space="preserve">3. </w:t>
      </w:r>
      <w:proofErr w:type="spellStart"/>
      <w:r w:rsidRPr="00921323">
        <w:rPr>
          <w:szCs w:val="28"/>
        </w:rPr>
        <w:t>Рекомендувати</w:t>
      </w:r>
      <w:proofErr w:type="spellEnd"/>
      <w:r w:rsidRPr="00921323">
        <w:rPr>
          <w:szCs w:val="28"/>
        </w:rPr>
        <w:t xml:space="preserve"> </w:t>
      </w:r>
      <w:proofErr w:type="spellStart"/>
      <w:r w:rsidRPr="00921323">
        <w:rPr>
          <w:szCs w:val="28"/>
        </w:rPr>
        <w:t>голові</w:t>
      </w:r>
      <w:proofErr w:type="spellEnd"/>
      <w:r w:rsidRPr="00921323">
        <w:rPr>
          <w:szCs w:val="28"/>
        </w:rPr>
        <w:t xml:space="preserve"> </w:t>
      </w:r>
      <w:proofErr w:type="spellStart"/>
      <w:r w:rsidRPr="00921323">
        <w:rPr>
          <w:szCs w:val="28"/>
        </w:rPr>
        <w:t>обласної</w:t>
      </w:r>
      <w:proofErr w:type="spellEnd"/>
      <w:r w:rsidRPr="00921323">
        <w:rPr>
          <w:szCs w:val="28"/>
        </w:rPr>
        <w:t xml:space="preserve"> </w:t>
      </w:r>
      <w:proofErr w:type="gramStart"/>
      <w:r w:rsidRPr="00921323">
        <w:rPr>
          <w:szCs w:val="28"/>
        </w:rPr>
        <w:t>ради</w:t>
      </w:r>
      <w:proofErr w:type="gramEnd"/>
      <w:r w:rsidRPr="00921323">
        <w:rPr>
          <w:szCs w:val="28"/>
        </w:rPr>
        <w:t xml:space="preserve"> внести </w:t>
      </w:r>
      <w:proofErr w:type="spellStart"/>
      <w:r w:rsidRPr="00921323">
        <w:rPr>
          <w:szCs w:val="28"/>
        </w:rPr>
        <w:t>дане</w:t>
      </w:r>
      <w:proofErr w:type="spellEnd"/>
      <w:r w:rsidRPr="00921323">
        <w:rPr>
          <w:szCs w:val="28"/>
        </w:rPr>
        <w:t xml:space="preserve"> </w:t>
      </w:r>
      <w:proofErr w:type="spellStart"/>
      <w:r w:rsidRPr="00921323">
        <w:rPr>
          <w:szCs w:val="28"/>
        </w:rPr>
        <w:t>питання</w:t>
      </w:r>
      <w:proofErr w:type="spellEnd"/>
      <w:r w:rsidRPr="00921323">
        <w:rPr>
          <w:szCs w:val="28"/>
        </w:rPr>
        <w:t xml:space="preserve"> на </w:t>
      </w:r>
      <w:proofErr w:type="spellStart"/>
      <w:r w:rsidRPr="00921323">
        <w:rPr>
          <w:szCs w:val="28"/>
        </w:rPr>
        <w:t>розгляд</w:t>
      </w:r>
      <w:proofErr w:type="spellEnd"/>
      <w:r w:rsidRPr="00921323">
        <w:rPr>
          <w:szCs w:val="28"/>
        </w:rPr>
        <w:t xml:space="preserve"> </w:t>
      </w:r>
      <w:proofErr w:type="spellStart"/>
      <w:r w:rsidRPr="00921323">
        <w:rPr>
          <w:szCs w:val="28"/>
        </w:rPr>
        <w:t>сесії</w:t>
      </w:r>
      <w:proofErr w:type="spellEnd"/>
      <w:r w:rsidRPr="00921323">
        <w:rPr>
          <w:szCs w:val="28"/>
        </w:rPr>
        <w:t xml:space="preserve"> </w:t>
      </w:r>
      <w:proofErr w:type="spellStart"/>
      <w:r w:rsidRPr="00921323">
        <w:rPr>
          <w:szCs w:val="28"/>
        </w:rPr>
        <w:t>обласної</w:t>
      </w:r>
      <w:proofErr w:type="spellEnd"/>
      <w:r w:rsidRPr="00921323">
        <w:rPr>
          <w:szCs w:val="28"/>
        </w:rPr>
        <w:t xml:space="preserve"> ради</w:t>
      </w:r>
      <w:r w:rsidRPr="00921323">
        <w:rPr>
          <w:szCs w:val="28"/>
          <w:lang w:val="uk-UA"/>
        </w:rPr>
        <w:t xml:space="preserve"> з урахуванням п.2.</w:t>
      </w:r>
    </w:p>
    <w:p w:rsidR="0042284A" w:rsidRPr="00636A4B" w:rsidRDefault="0042284A" w:rsidP="0042284A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921323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42284A" w:rsidRPr="007C31FD" w:rsidRDefault="00921323" w:rsidP="00921323">
      <w:pPr>
        <w:tabs>
          <w:tab w:val="left" w:pos="284"/>
          <w:tab w:val="left" w:pos="426"/>
        </w:tabs>
        <w:contextualSpacing/>
        <w:jc w:val="center"/>
        <w:rPr>
          <w:b/>
          <w:bCs/>
          <w:i/>
          <w:szCs w:val="28"/>
          <w:u w:val="single"/>
          <w:lang w:val="uk-UA"/>
        </w:rPr>
      </w:pPr>
      <w:r w:rsidRPr="007C31FD">
        <w:rPr>
          <w:b/>
          <w:bCs/>
          <w:i/>
          <w:szCs w:val="28"/>
          <w:u w:val="single"/>
          <w:lang w:val="uk-UA"/>
        </w:rPr>
        <w:t>Власні питання</w:t>
      </w:r>
    </w:p>
    <w:p w:rsidR="00DC29A7" w:rsidRDefault="00C16087" w:rsidP="00921323">
      <w:pPr>
        <w:tabs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9</w:t>
      </w:r>
      <w:r w:rsidR="0042284A" w:rsidRPr="00A331FB">
        <w:rPr>
          <w:b/>
          <w:bCs/>
          <w:szCs w:val="28"/>
          <w:lang w:val="uk-UA"/>
        </w:rPr>
        <w:t>.</w:t>
      </w:r>
      <w:r w:rsidR="0042284A" w:rsidRPr="00A331FB">
        <w:rPr>
          <w:bCs/>
          <w:szCs w:val="28"/>
          <w:lang w:val="uk-UA"/>
        </w:rPr>
        <w:t xml:space="preserve"> </w:t>
      </w:r>
      <w:r w:rsidR="0042284A" w:rsidRPr="00A331FB">
        <w:rPr>
          <w:b/>
          <w:szCs w:val="28"/>
          <w:lang w:val="uk-UA"/>
        </w:rPr>
        <w:t xml:space="preserve">Про </w:t>
      </w:r>
      <w:r w:rsidR="00DC29A7">
        <w:rPr>
          <w:b/>
          <w:szCs w:val="28"/>
          <w:lang w:val="uk-UA"/>
        </w:rPr>
        <w:t xml:space="preserve">звернення </w:t>
      </w:r>
      <w:proofErr w:type="spellStart"/>
      <w:r w:rsidR="00DC29A7">
        <w:rPr>
          <w:b/>
          <w:szCs w:val="28"/>
          <w:lang w:val="uk-UA"/>
        </w:rPr>
        <w:t>Костопільської</w:t>
      </w:r>
      <w:proofErr w:type="spellEnd"/>
      <w:r w:rsidR="00DC29A7">
        <w:rPr>
          <w:b/>
          <w:szCs w:val="28"/>
          <w:lang w:val="uk-UA"/>
        </w:rPr>
        <w:t xml:space="preserve"> міської ради щодо включення до переліку заходів Обласної програми охорони навколишнього природного середовища на 2017-2021 роки виготовлення проектно-кошторисної документації по реконструкції очисних споруд каналізації у </w:t>
      </w:r>
      <w:proofErr w:type="spellStart"/>
      <w:r w:rsidR="00DC29A7">
        <w:rPr>
          <w:b/>
          <w:szCs w:val="28"/>
          <w:lang w:val="uk-UA"/>
        </w:rPr>
        <w:t>м.Костопіль</w:t>
      </w:r>
      <w:proofErr w:type="spellEnd"/>
    </w:p>
    <w:p w:rsidR="0042284A" w:rsidRPr="00636A4B" w:rsidRDefault="0042284A" w:rsidP="0042284A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21323" w:rsidRPr="00921323" w:rsidRDefault="00921323" w:rsidP="00921323">
      <w:pPr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Валявку</w:t>
      </w:r>
      <w:proofErr w:type="spellEnd"/>
      <w:r w:rsidRPr="00822170">
        <w:rPr>
          <w:i/>
          <w:szCs w:val="28"/>
          <w:lang w:val="uk-UA"/>
        </w:rPr>
        <w:t xml:space="preserve"> В.Я. – голов</w:t>
      </w:r>
      <w:r>
        <w:rPr>
          <w:i/>
          <w:szCs w:val="28"/>
          <w:lang w:val="uk-UA"/>
        </w:rPr>
        <w:t>у</w:t>
      </w:r>
      <w:r w:rsidRPr="00822170">
        <w:rPr>
          <w:i/>
          <w:szCs w:val="28"/>
          <w:lang w:val="uk-UA"/>
        </w:rPr>
        <w:t xml:space="preserve"> постійної комісії</w:t>
      </w:r>
      <w:r w:rsidR="0042284A" w:rsidRPr="00636A4B">
        <w:rPr>
          <w:i/>
          <w:spacing w:val="-10"/>
          <w:szCs w:val="28"/>
          <w:lang w:val="uk-UA"/>
        </w:rPr>
        <w:t xml:space="preserve">, </w:t>
      </w:r>
      <w:r w:rsidR="0042284A" w:rsidRPr="00636A4B">
        <w:rPr>
          <w:szCs w:val="28"/>
          <w:lang w:val="uk-UA"/>
        </w:rPr>
        <w:t>як</w:t>
      </w:r>
      <w:r w:rsidR="0042284A">
        <w:rPr>
          <w:szCs w:val="28"/>
          <w:lang w:val="uk-UA"/>
        </w:rPr>
        <w:t>ий</w:t>
      </w:r>
      <w:r w:rsidR="0042284A" w:rsidRPr="00636A4B">
        <w:rPr>
          <w:szCs w:val="28"/>
          <w:lang w:val="uk-UA"/>
        </w:rPr>
        <w:t xml:space="preserve"> </w:t>
      </w:r>
      <w:r w:rsidR="0042284A">
        <w:rPr>
          <w:szCs w:val="28"/>
          <w:lang w:val="uk-UA"/>
        </w:rPr>
        <w:t xml:space="preserve">коротко </w:t>
      </w:r>
      <w:r w:rsidR="0042284A" w:rsidRPr="00636A4B">
        <w:rPr>
          <w:szCs w:val="28"/>
          <w:lang w:val="uk-UA"/>
        </w:rPr>
        <w:t>ознайоми</w:t>
      </w:r>
      <w:r w:rsidR="0042284A">
        <w:rPr>
          <w:szCs w:val="28"/>
          <w:lang w:val="uk-UA"/>
        </w:rPr>
        <w:t>в</w:t>
      </w:r>
      <w:r w:rsidR="0042284A" w:rsidRPr="00636A4B">
        <w:rPr>
          <w:szCs w:val="28"/>
          <w:lang w:val="uk-UA"/>
        </w:rPr>
        <w:t xml:space="preserve"> присутніх </w:t>
      </w:r>
      <w:r w:rsidR="0042284A">
        <w:rPr>
          <w:szCs w:val="28"/>
          <w:lang w:val="uk-UA"/>
        </w:rPr>
        <w:t>із суттю даного звернення (матеріали додаються)</w:t>
      </w:r>
      <w:r w:rsidR="0042284A" w:rsidRPr="00636A4B">
        <w:rPr>
          <w:szCs w:val="28"/>
          <w:lang w:val="uk-UA"/>
        </w:rPr>
        <w:t>.</w:t>
      </w:r>
      <w:r w:rsidR="0042284A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пропозицію </w:t>
      </w:r>
      <w:r w:rsidRPr="00921323">
        <w:rPr>
          <w:szCs w:val="28"/>
          <w:lang w:val="uk-UA"/>
        </w:rPr>
        <w:t xml:space="preserve">рекомендувати департаменту екології та природних ресурсів Рівненської облдержадміністрації розглянути звернення </w:t>
      </w:r>
      <w:proofErr w:type="spellStart"/>
      <w:r w:rsidRPr="00921323">
        <w:rPr>
          <w:szCs w:val="28"/>
          <w:lang w:val="uk-UA"/>
        </w:rPr>
        <w:t>Костопільської</w:t>
      </w:r>
      <w:proofErr w:type="spellEnd"/>
      <w:r w:rsidRPr="00921323">
        <w:rPr>
          <w:szCs w:val="28"/>
          <w:lang w:val="uk-UA"/>
        </w:rPr>
        <w:t xml:space="preserve"> міської ради щодо включення до переліку заходів Обласної програми охорони навколишнього природного середовища на 2017-2021 роки виготовлення проектно-кошторисної документації по реконструкції очисних споруд каналізації у </w:t>
      </w:r>
      <w:proofErr w:type="spellStart"/>
      <w:r w:rsidRPr="00921323">
        <w:rPr>
          <w:szCs w:val="28"/>
          <w:lang w:val="uk-UA"/>
        </w:rPr>
        <w:t>м.Костопіль</w:t>
      </w:r>
      <w:proofErr w:type="spellEnd"/>
      <w:r w:rsidRPr="00921323">
        <w:rPr>
          <w:szCs w:val="28"/>
          <w:lang w:val="uk-UA"/>
        </w:rPr>
        <w:t>.</w:t>
      </w:r>
    </w:p>
    <w:p w:rsidR="0042284A" w:rsidRPr="00822170" w:rsidRDefault="0042284A" w:rsidP="0042284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42284A" w:rsidRPr="00822170" w:rsidRDefault="0042284A" w:rsidP="0042284A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921323" w:rsidRPr="00921323" w:rsidRDefault="0042284A" w:rsidP="00921323">
      <w:pPr>
        <w:ind w:firstLine="567"/>
        <w:jc w:val="both"/>
        <w:rPr>
          <w:szCs w:val="28"/>
          <w:lang w:val="uk-UA"/>
        </w:rPr>
      </w:pPr>
      <w:r w:rsidRPr="00822170">
        <w:rPr>
          <w:szCs w:val="28"/>
        </w:rPr>
        <w:t xml:space="preserve">2. </w:t>
      </w:r>
      <w:r w:rsidR="00921323" w:rsidRPr="00921323">
        <w:rPr>
          <w:szCs w:val="28"/>
          <w:lang w:val="uk-UA"/>
        </w:rPr>
        <w:t xml:space="preserve">Рекомендувати департаменту екології та природних ресурсів Рівненської облдержадміністрації розглянути звернення </w:t>
      </w:r>
      <w:proofErr w:type="spellStart"/>
      <w:r w:rsidR="00921323" w:rsidRPr="00921323">
        <w:rPr>
          <w:szCs w:val="28"/>
          <w:lang w:val="uk-UA"/>
        </w:rPr>
        <w:t>Костопільської</w:t>
      </w:r>
      <w:proofErr w:type="spellEnd"/>
      <w:r w:rsidR="00921323" w:rsidRPr="00921323">
        <w:rPr>
          <w:szCs w:val="28"/>
          <w:lang w:val="uk-UA"/>
        </w:rPr>
        <w:t xml:space="preserve"> міської ради щодо включення до переліку заходів Обласної програми охорони навколишнього природного середовища на 2017-2021 роки виготовлення проектно-кошторисної документації по реконструкції очисних споруд каналізації у </w:t>
      </w:r>
      <w:proofErr w:type="spellStart"/>
      <w:r w:rsidR="00921323" w:rsidRPr="00921323">
        <w:rPr>
          <w:szCs w:val="28"/>
          <w:lang w:val="uk-UA"/>
        </w:rPr>
        <w:t>м.Костопіль</w:t>
      </w:r>
      <w:proofErr w:type="spellEnd"/>
      <w:r w:rsidR="00921323" w:rsidRPr="00921323">
        <w:rPr>
          <w:szCs w:val="28"/>
          <w:lang w:val="uk-UA"/>
        </w:rPr>
        <w:t>.</w:t>
      </w:r>
    </w:p>
    <w:p w:rsidR="0042284A" w:rsidRPr="00636A4B" w:rsidRDefault="0042284A" w:rsidP="0042284A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921323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42284A" w:rsidRDefault="0042284A" w:rsidP="0042284A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DC29A7" w:rsidRDefault="00C16087" w:rsidP="00DC29A7">
      <w:pPr>
        <w:tabs>
          <w:tab w:val="left" w:pos="426"/>
        </w:tabs>
        <w:spacing w:before="40" w:after="40"/>
        <w:ind w:left="284" w:hanging="284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10</w:t>
      </w:r>
      <w:r w:rsidR="0042284A" w:rsidRPr="00A331FB">
        <w:rPr>
          <w:b/>
          <w:bCs/>
          <w:szCs w:val="28"/>
          <w:lang w:val="uk-UA"/>
        </w:rPr>
        <w:t>.</w:t>
      </w:r>
      <w:r w:rsidR="0042284A" w:rsidRPr="00A331FB">
        <w:rPr>
          <w:bCs/>
          <w:szCs w:val="28"/>
          <w:lang w:val="uk-UA"/>
        </w:rPr>
        <w:t xml:space="preserve"> </w:t>
      </w:r>
      <w:r w:rsidR="0042284A" w:rsidRPr="00A331FB">
        <w:rPr>
          <w:b/>
          <w:szCs w:val="28"/>
          <w:lang w:val="uk-UA"/>
        </w:rPr>
        <w:t xml:space="preserve">Про </w:t>
      </w:r>
      <w:r w:rsidR="00DC29A7">
        <w:rPr>
          <w:b/>
          <w:szCs w:val="28"/>
          <w:lang w:val="uk-UA"/>
        </w:rPr>
        <w:t xml:space="preserve">звернення </w:t>
      </w:r>
      <w:proofErr w:type="spellStart"/>
      <w:r w:rsidR="00DC29A7">
        <w:rPr>
          <w:b/>
          <w:szCs w:val="28"/>
          <w:lang w:val="uk-UA"/>
        </w:rPr>
        <w:t>Семидубської</w:t>
      </w:r>
      <w:proofErr w:type="spellEnd"/>
      <w:r w:rsidR="00DC29A7">
        <w:rPr>
          <w:b/>
          <w:szCs w:val="28"/>
          <w:lang w:val="uk-UA"/>
        </w:rPr>
        <w:t xml:space="preserve"> сільської ради Дубенського району щодо відновлення урочища «Тартак», що знаходиться за межами населених пунктів </w:t>
      </w:r>
      <w:proofErr w:type="spellStart"/>
      <w:r w:rsidR="00DC29A7">
        <w:rPr>
          <w:b/>
          <w:szCs w:val="28"/>
          <w:lang w:val="uk-UA"/>
        </w:rPr>
        <w:t>Семидубської</w:t>
      </w:r>
      <w:proofErr w:type="spellEnd"/>
      <w:r w:rsidR="00DC29A7">
        <w:rPr>
          <w:b/>
          <w:szCs w:val="28"/>
          <w:lang w:val="uk-UA"/>
        </w:rPr>
        <w:t xml:space="preserve"> сільської ради</w:t>
      </w:r>
    </w:p>
    <w:p w:rsidR="0042284A" w:rsidRPr="00636A4B" w:rsidRDefault="0042284A" w:rsidP="0042284A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42284A" w:rsidRPr="00636A4B" w:rsidRDefault="00921323" w:rsidP="0042284A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Валявку</w:t>
      </w:r>
      <w:proofErr w:type="spellEnd"/>
      <w:r w:rsidRPr="00822170">
        <w:rPr>
          <w:i/>
          <w:szCs w:val="28"/>
          <w:lang w:val="uk-UA"/>
        </w:rPr>
        <w:t xml:space="preserve"> В.Я. – голов</w:t>
      </w:r>
      <w:r>
        <w:rPr>
          <w:i/>
          <w:szCs w:val="28"/>
          <w:lang w:val="uk-UA"/>
        </w:rPr>
        <w:t>у</w:t>
      </w:r>
      <w:r w:rsidRPr="00822170">
        <w:rPr>
          <w:i/>
          <w:szCs w:val="28"/>
          <w:lang w:val="uk-UA"/>
        </w:rPr>
        <w:t xml:space="preserve"> постійної комісії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звернення 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пропозицію </w:t>
      </w:r>
      <w:r w:rsidRPr="00921323">
        <w:rPr>
          <w:szCs w:val="28"/>
          <w:lang w:val="uk-UA"/>
        </w:rPr>
        <w:t xml:space="preserve">рекомендувати департаменту екології та природних ресурсів Рівненської облдержадміністрації розглянути звернення </w:t>
      </w:r>
      <w:proofErr w:type="spellStart"/>
      <w:r w:rsidRPr="00921323">
        <w:rPr>
          <w:szCs w:val="28"/>
          <w:lang w:val="uk-UA"/>
        </w:rPr>
        <w:t>Семидубської</w:t>
      </w:r>
      <w:proofErr w:type="spellEnd"/>
      <w:r w:rsidRPr="00921323">
        <w:rPr>
          <w:szCs w:val="28"/>
          <w:lang w:val="uk-UA"/>
        </w:rPr>
        <w:t xml:space="preserve"> сільської ради Дубенського району щодо відновлення урочища «Тартак», що знаходиться за межами населених пунктів </w:t>
      </w:r>
      <w:proofErr w:type="spellStart"/>
      <w:r w:rsidRPr="00921323">
        <w:rPr>
          <w:szCs w:val="28"/>
          <w:lang w:val="uk-UA"/>
        </w:rPr>
        <w:t>Семидубської</w:t>
      </w:r>
      <w:proofErr w:type="spellEnd"/>
      <w:r w:rsidRPr="00921323">
        <w:rPr>
          <w:szCs w:val="28"/>
          <w:lang w:val="uk-UA"/>
        </w:rPr>
        <w:t xml:space="preserve"> сільської ради.</w:t>
      </w:r>
    </w:p>
    <w:p w:rsidR="0042284A" w:rsidRPr="00822170" w:rsidRDefault="0042284A" w:rsidP="0042284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42284A" w:rsidRPr="002301DC" w:rsidRDefault="0042284A" w:rsidP="0042284A">
      <w:pPr>
        <w:ind w:firstLine="567"/>
        <w:jc w:val="both"/>
        <w:rPr>
          <w:szCs w:val="28"/>
          <w:lang w:val="uk-UA"/>
        </w:rPr>
      </w:pPr>
      <w:r w:rsidRPr="002301DC">
        <w:rPr>
          <w:szCs w:val="28"/>
          <w:lang w:val="uk-UA"/>
        </w:rPr>
        <w:t>1. Інформацію взяти до відома.</w:t>
      </w:r>
    </w:p>
    <w:p w:rsidR="00921323" w:rsidRPr="00921323" w:rsidRDefault="0042284A" w:rsidP="00921323">
      <w:pPr>
        <w:ind w:firstLine="567"/>
        <w:jc w:val="both"/>
        <w:rPr>
          <w:szCs w:val="28"/>
          <w:lang w:val="uk-UA"/>
        </w:rPr>
      </w:pPr>
      <w:r w:rsidRPr="002301DC">
        <w:rPr>
          <w:szCs w:val="28"/>
          <w:lang w:val="uk-UA"/>
        </w:rPr>
        <w:t xml:space="preserve">2. </w:t>
      </w:r>
      <w:r w:rsidR="00921323" w:rsidRPr="00921323">
        <w:rPr>
          <w:szCs w:val="28"/>
          <w:lang w:val="uk-UA"/>
        </w:rPr>
        <w:t xml:space="preserve">Рекомендувати департаменту екології та природних ресурсів Рівненської облдержадміністрації розглянути звернення </w:t>
      </w:r>
      <w:proofErr w:type="spellStart"/>
      <w:r w:rsidR="00921323" w:rsidRPr="00921323">
        <w:rPr>
          <w:szCs w:val="28"/>
          <w:lang w:val="uk-UA"/>
        </w:rPr>
        <w:t>Семидубської</w:t>
      </w:r>
      <w:proofErr w:type="spellEnd"/>
      <w:r w:rsidR="00921323" w:rsidRPr="00921323">
        <w:rPr>
          <w:szCs w:val="28"/>
          <w:lang w:val="uk-UA"/>
        </w:rPr>
        <w:t xml:space="preserve"> сільської ради Дубенського району щодо відновлення урочища «Тартак», що знаходиться за межами населених пунктів </w:t>
      </w:r>
      <w:proofErr w:type="spellStart"/>
      <w:r w:rsidR="00921323" w:rsidRPr="00921323">
        <w:rPr>
          <w:szCs w:val="28"/>
          <w:lang w:val="uk-UA"/>
        </w:rPr>
        <w:t>Семидубської</w:t>
      </w:r>
      <w:proofErr w:type="spellEnd"/>
      <w:r w:rsidR="00921323" w:rsidRPr="00921323">
        <w:rPr>
          <w:szCs w:val="28"/>
          <w:lang w:val="uk-UA"/>
        </w:rPr>
        <w:t xml:space="preserve"> сільської ради.</w:t>
      </w:r>
    </w:p>
    <w:p w:rsidR="0042284A" w:rsidRPr="00636A4B" w:rsidRDefault="0042284A" w:rsidP="0042284A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921323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42284A" w:rsidRDefault="0042284A" w:rsidP="0042284A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DC29A7" w:rsidRDefault="00DC29A7" w:rsidP="00DC29A7">
      <w:pPr>
        <w:tabs>
          <w:tab w:val="left" w:pos="426"/>
        </w:tabs>
        <w:spacing w:before="40" w:after="40"/>
        <w:ind w:left="284" w:hanging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C1608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 xml:space="preserve">. </w:t>
      </w:r>
      <w:r w:rsidR="0042284A" w:rsidRPr="0042284A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звернення громадської організації «Зелена сила» щодо припинення полювання на території України та перегляду заходів щодо боротьби зі сказом</w:t>
      </w:r>
    </w:p>
    <w:p w:rsidR="0042284A" w:rsidRPr="00921323" w:rsidRDefault="0042284A" w:rsidP="0042284A">
      <w:pPr>
        <w:pStyle w:val="ab"/>
        <w:tabs>
          <w:tab w:val="left" w:pos="284"/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921323">
        <w:rPr>
          <w:b/>
          <w:sz w:val="28"/>
          <w:szCs w:val="28"/>
          <w:lang w:val="uk-UA"/>
        </w:rPr>
        <w:t>СЛУХАЛИ:</w:t>
      </w:r>
      <w:r w:rsidRPr="00921323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21323" w:rsidRPr="00921323" w:rsidRDefault="00921323" w:rsidP="0092132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21323">
        <w:rPr>
          <w:rFonts w:ascii="Times New Roman" w:hAnsi="Times New Roman"/>
          <w:i/>
          <w:sz w:val="28"/>
          <w:szCs w:val="28"/>
          <w:lang w:val="uk-UA"/>
        </w:rPr>
        <w:t>Валявку</w:t>
      </w:r>
      <w:proofErr w:type="spellEnd"/>
      <w:r w:rsidRPr="00921323">
        <w:rPr>
          <w:rFonts w:ascii="Times New Roman" w:hAnsi="Times New Roman"/>
          <w:i/>
          <w:sz w:val="28"/>
          <w:szCs w:val="28"/>
          <w:lang w:val="uk-UA"/>
        </w:rPr>
        <w:t xml:space="preserve"> В.Я. – голову постійної комісії</w:t>
      </w:r>
      <w:r w:rsidRPr="00921323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, </w:t>
      </w:r>
      <w:r w:rsidRPr="00921323">
        <w:rPr>
          <w:rFonts w:ascii="Times New Roman" w:hAnsi="Times New Roman"/>
          <w:sz w:val="28"/>
          <w:szCs w:val="28"/>
          <w:lang w:val="uk-UA"/>
        </w:rPr>
        <w:t xml:space="preserve">який коротко ознайомив присутніх із суттю даного звернення (матеріали додаються). </w:t>
      </w:r>
    </w:p>
    <w:p w:rsidR="0042284A" w:rsidRDefault="0042284A" w:rsidP="0042284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DC29A7" w:rsidRDefault="00921323" w:rsidP="0042284A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Романюк В.Я.</w:t>
      </w:r>
      <w:r w:rsidR="00DC29A7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 xml:space="preserve">заступник </w:t>
      </w:r>
      <w:r w:rsidR="00DC29A7" w:rsidRPr="00F20F6A">
        <w:rPr>
          <w:i/>
          <w:szCs w:val="28"/>
          <w:lang w:val="uk-UA"/>
        </w:rPr>
        <w:t>начальник</w:t>
      </w:r>
      <w:r>
        <w:rPr>
          <w:i/>
          <w:szCs w:val="28"/>
          <w:lang w:val="uk-UA"/>
        </w:rPr>
        <w:t>а</w:t>
      </w:r>
      <w:r w:rsidR="00DC29A7" w:rsidRPr="00F20F6A">
        <w:rPr>
          <w:i/>
          <w:szCs w:val="28"/>
          <w:lang w:val="uk-UA"/>
        </w:rPr>
        <w:t xml:space="preserve"> Рівненського обласного управління лісово</w:t>
      </w:r>
      <w:r w:rsidR="00DC29A7">
        <w:rPr>
          <w:i/>
          <w:szCs w:val="28"/>
          <w:lang w:val="uk-UA"/>
        </w:rPr>
        <w:t>го та мисливського господарства</w:t>
      </w:r>
      <w:r w:rsidR="00E81AA2" w:rsidRPr="00822170">
        <w:rPr>
          <w:i/>
          <w:szCs w:val="28"/>
          <w:lang w:val="uk-UA"/>
        </w:rPr>
        <w:t xml:space="preserve">, </w:t>
      </w:r>
      <w:r w:rsidR="00E81AA2" w:rsidRPr="00822170">
        <w:rPr>
          <w:szCs w:val="28"/>
          <w:lang w:val="uk-UA"/>
        </w:rPr>
        <w:t>який</w:t>
      </w:r>
      <w:r w:rsidR="00E81AA2">
        <w:rPr>
          <w:szCs w:val="28"/>
          <w:lang w:val="uk-UA"/>
        </w:rPr>
        <w:t xml:space="preserve"> зазначив, що Рівненське</w:t>
      </w:r>
      <w:r w:rsidR="00E81AA2" w:rsidRPr="00E81AA2">
        <w:rPr>
          <w:szCs w:val="28"/>
          <w:lang w:val="uk-UA"/>
        </w:rPr>
        <w:t xml:space="preserve"> обласн</w:t>
      </w:r>
      <w:r w:rsidR="00E81AA2">
        <w:rPr>
          <w:szCs w:val="28"/>
          <w:lang w:val="uk-UA"/>
        </w:rPr>
        <w:t>е</w:t>
      </w:r>
      <w:r w:rsidR="00E81AA2" w:rsidRPr="00E81AA2">
        <w:rPr>
          <w:szCs w:val="28"/>
          <w:lang w:val="uk-UA"/>
        </w:rPr>
        <w:t xml:space="preserve"> управління лісового та мисливського господарства</w:t>
      </w:r>
      <w:r w:rsidR="00E81AA2">
        <w:rPr>
          <w:szCs w:val="28"/>
          <w:lang w:val="uk-UA"/>
        </w:rPr>
        <w:t xml:space="preserve"> не розділяє думку ГО «Зелена сила» щодо припинення полювання на території України. Пояснив, що заборона відстрілу хижих диких та здичавілих безпритульних тварин повністю порушить екологічний баланс, </w:t>
      </w:r>
      <w:proofErr w:type="spellStart"/>
      <w:r w:rsidR="00E81AA2">
        <w:rPr>
          <w:szCs w:val="28"/>
          <w:lang w:val="uk-UA"/>
        </w:rPr>
        <w:t>завдасть</w:t>
      </w:r>
      <w:proofErr w:type="spellEnd"/>
      <w:r w:rsidR="00E81AA2">
        <w:rPr>
          <w:szCs w:val="28"/>
          <w:lang w:val="uk-UA"/>
        </w:rPr>
        <w:t xml:space="preserve"> збитків сільському та мисливському господарству тощо.</w:t>
      </w:r>
    </w:p>
    <w:p w:rsidR="0042284A" w:rsidRPr="00A331FB" w:rsidRDefault="0042284A" w:rsidP="0042284A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>Валявка В.Я. – голова постійної комісії</w:t>
      </w:r>
      <w:r w:rsidR="00E81AA2" w:rsidRPr="00822170">
        <w:rPr>
          <w:i/>
          <w:szCs w:val="28"/>
          <w:lang w:val="uk-UA"/>
        </w:rPr>
        <w:t xml:space="preserve">, </w:t>
      </w:r>
      <w:r w:rsidR="00E81AA2" w:rsidRPr="00822170">
        <w:rPr>
          <w:szCs w:val="28"/>
          <w:lang w:val="uk-UA"/>
        </w:rPr>
        <w:t>який</w:t>
      </w:r>
      <w:r w:rsidRPr="00822170">
        <w:rPr>
          <w:szCs w:val="28"/>
          <w:lang w:val="uk-UA"/>
        </w:rPr>
        <w:t xml:space="preserve">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</w:t>
      </w:r>
      <w:r w:rsidR="00E81AA2">
        <w:rPr>
          <w:szCs w:val="28"/>
          <w:lang w:val="uk-UA"/>
        </w:rPr>
        <w:t>п</w:t>
      </w:r>
      <w:r w:rsidR="00E81AA2" w:rsidRPr="00921323">
        <w:rPr>
          <w:szCs w:val="28"/>
          <w:lang w:val="uk-UA"/>
        </w:rPr>
        <w:t>огодитися з відповіддю Рівненського обласного управління лісового т</w:t>
      </w:r>
      <w:r w:rsidR="007C31FD">
        <w:rPr>
          <w:szCs w:val="28"/>
          <w:lang w:val="uk-UA"/>
        </w:rPr>
        <w:t xml:space="preserve">а мисливського господарства на </w:t>
      </w:r>
      <w:r w:rsidR="00E81AA2" w:rsidRPr="00921323">
        <w:rPr>
          <w:szCs w:val="28"/>
          <w:lang w:val="uk-UA"/>
        </w:rPr>
        <w:t>звернення громадської організації «Зелена сила» щодо припинення полювання на території України та перегляду заходів щодо боротьби зі сказом.</w:t>
      </w:r>
    </w:p>
    <w:p w:rsidR="0042284A" w:rsidRPr="00822170" w:rsidRDefault="0042284A" w:rsidP="0042284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42284A" w:rsidRPr="00822170" w:rsidRDefault="0042284A" w:rsidP="0042284A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921323" w:rsidRPr="00921323" w:rsidRDefault="0042284A" w:rsidP="00921323">
      <w:pPr>
        <w:ind w:firstLine="567"/>
        <w:jc w:val="both"/>
        <w:rPr>
          <w:szCs w:val="28"/>
          <w:lang w:val="uk-UA"/>
        </w:rPr>
      </w:pPr>
      <w:r w:rsidRPr="00921323">
        <w:rPr>
          <w:szCs w:val="28"/>
        </w:rPr>
        <w:t xml:space="preserve">2. </w:t>
      </w:r>
      <w:r w:rsidR="00921323" w:rsidRPr="00921323">
        <w:rPr>
          <w:szCs w:val="28"/>
          <w:lang w:val="uk-UA"/>
        </w:rPr>
        <w:t xml:space="preserve">Погодитися з відповіддю Рівненського обласного управління лісового та мисливського господарства на  звернення громадської організації «Зелена сила» </w:t>
      </w:r>
      <w:r w:rsidR="00921323" w:rsidRPr="00921323">
        <w:rPr>
          <w:szCs w:val="28"/>
          <w:lang w:val="uk-UA"/>
        </w:rPr>
        <w:lastRenderedPageBreak/>
        <w:t>щодо припинення полювання на території України та перегляду заходів щодо боротьби зі сказом.</w:t>
      </w:r>
    </w:p>
    <w:p w:rsidR="0042284A" w:rsidRPr="00636A4B" w:rsidRDefault="0042284A" w:rsidP="0042284A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E81AA2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2284A" w:rsidRPr="00636A4B" w:rsidRDefault="0042284A" w:rsidP="0042284A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42284A" w:rsidRPr="003275C2" w:rsidRDefault="0042284A" w:rsidP="0042284A">
      <w:pPr>
        <w:rPr>
          <w:i/>
          <w:szCs w:val="28"/>
          <w:lang w:val="uk-UA"/>
        </w:rPr>
      </w:pPr>
    </w:p>
    <w:p w:rsidR="00DC29A7" w:rsidRDefault="00DC29A7" w:rsidP="00DC29A7">
      <w:pPr>
        <w:tabs>
          <w:tab w:val="left" w:pos="426"/>
        </w:tabs>
        <w:spacing w:before="40" w:after="40"/>
        <w:ind w:left="284" w:hanging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C16087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. </w:t>
      </w:r>
      <w:r w:rsidR="0042284A" w:rsidRPr="00DC29A7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звернення рибалок-любителів щодо проблем, які виникли на </w:t>
      </w:r>
      <w:proofErr w:type="spellStart"/>
      <w:r>
        <w:rPr>
          <w:b/>
          <w:szCs w:val="28"/>
          <w:lang w:val="uk-UA"/>
        </w:rPr>
        <w:t>Хрінницькому</w:t>
      </w:r>
      <w:proofErr w:type="spellEnd"/>
      <w:r>
        <w:rPr>
          <w:b/>
          <w:szCs w:val="28"/>
          <w:lang w:val="uk-UA"/>
        </w:rPr>
        <w:t xml:space="preserve"> водосховищі та інших водних об’єктах Рівненської області</w:t>
      </w:r>
    </w:p>
    <w:p w:rsidR="0042284A" w:rsidRPr="00636A4B" w:rsidRDefault="0042284A" w:rsidP="0042284A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E81AA2" w:rsidRPr="00921323" w:rsidRDefault="00E81AA2" w:rsidP="00E81AA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21323">
        <w:rPr>
          <w:rFonts w:ascii="Times New Roman" w:hAnsi="Times New Roman"/>
          <w:i/>
          <w:sz w:val="28"/>
          <w:szCs w:val="28"/>
          <w:lang w:val="uk-UA"/>
        </w:rPr>
        <w:t>Валявку</w:t>
      </w:r>
      <w:proofErr w:type="spellEnd"/>
      <w:r w:rsidRPr="00921323">
        <w:rPr>
          <w:rFonts w:ascii="Times New Roman" w:hAnsi="Times New Roman"/>
          <w:i/>
          <w:sz w:val="28"/>
          <w:szCs w:val="28"/>
          <w:lang w:val="uk-UA"/>
        </w:rPr>
        <w:t xml:space="preserve"> В.Я. – голову постійної комісії</w:t>
      </w:r>
      <w:r w:rsidRPr="00921323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, </w:t>
      </w:r>
      <w:r w:rsidRPr="00921323">
        <w:rPr>
          <w:rFonts w:ascii="Times New Roman" w:hAnsi="Times New Roman"/>
          <w:sz w:val="28"/>
          <w:szCs w:val="28"/>
          <w:lang w:val="uk-UA"/>
        </w:rPr>
        <w:t xml:space="preserve">який коротко ознайомив присутніх із суттю даного звернення (матеріали додаються). </w:t>
      </w:r>
    </w:p>
    <w:p w:rsidR="0042284A" w:rsidRDefault="0042284A" w:rsidP="0042284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E81AA2" w:rsidRDefault="00E81AA2" w:rsidP="0042284A">
      <w:pPr>
        <w:ind w:firstLine="567"/>
        <w:jc w:val="both"/>
        <w:rPr>
          <w:szCs w:val="28"/>
          <w:lang w:val="uk-UA"/>
        </w:rPr>
      </w:pPr>
      <w:r w:rsidRPr="00F20F6A">
        <w:rPr>
          <w:i/>
          <w:szCs w:val="28"/>
          <w:lang w:val="uk-UA"/>
        </w:rPr>
        <w:t>Бондар Сергій Олександрович – начальник Управління Державного агентства рибного гос</w:t>
      </w:r>
      <w:r>
        <w:rPr>
          <w:i/>
          <w:szCs w:val="28"/>
          <w:lang w:val="uk-UA"/>
        </w:rPr>
        <w:t xml:space="preserve">подарства у Рівненській області, </w:t>
      </w:r>
      <w:r w:rsidR="000E0158">
        <w:rPr>
          <w:szCs w:val="28"/>
          <w:lang w:val="uk-UA"/>
        </w:rPr>
        <w:t xml:space="preserve">який розповів депутатам про реальний стан справ на </w:t>
      </w:r>
      <w:proofErr w:type="spellStart"/>
      <w:r w:rsidR="000E0158">
        <w:rPr>
          <w:szCs w:val="28"/>
          <w:lang w:val="uk-UA"/>
        </w:rPr>
        <w:t>Хрінницькому</w:t>
      </w:r>
      <w:proofErr w:type="spellEnd"/>
      <w:r w:rsidR="000E0158">
        <w:rPr>
          <w:szCs w:val="28"/>
          <w:lang w:val="uk-UA"/>
        </w:rPr>
        <w:t xml:space="preserve"> водосховищі. Зауважив про проведення в кінці березня 2020 року виїзної наради на даний об’єкт та прийнятий там план дій: звернення </w:t>
      </w:r>
      <w:proofErr w:type="spellStart"/>
      <w:r w:rsidR="000E0158">
        <w:rPr>
          <w:szCs w:val="28"/>
          <w:lang w:val="uk-UA"/>
        </w:rPr>
        <w:t>Демидівської</w:t>
      </w:r>
      <w:proofErr w:type="spellEnd"/>
      <w:r w:rsidR="000E0158">
        <w:rPr>
          <w:szCs w:val="28"/>
          <w:lang w:val="uk-UA"/>
        </w:rPr>
        <w:t xml:space="preserve"> РДА до Рівненської облдержадміністрації щодо виділення коштів на виготовлення проектно-кошторисної документації; створення іхтіологічного заказника на тер</w:t>
      </w:r>
      <w:r w:rsidR="00C16087">
        <w:rPr>
          <w:szCs w:val="28"/>
          <w:lang w:val="uk-UA"/>
        </w:rPr>
        <w:t xml:space="preserve">иторії </w:t>
      </w:r>
      <w:proofErr w:type="spellStart"/>
      <w:r w:rsidR="00C16087">
        <w:rPr>
          <w:szCs w:val="28"/>
          <w:lang w:val="uk-UA"/>
        </w:rPr>
        <w:t>Хрінницького</w:t>
      </w:r>
      <w:proofErr w:type="spellEnd"/>
      <w:r w:rsidR="00C16087">
        <w:rPr>
          <w:szCs w:val="28"/>
          <w:lang w:val="uk-UA"/>
        </w:rPr>
        <w:t xml:space="preserve"> водосховища тощо.</w:t>
      </w:r>
    </w:p>
    <w:p w:rsidR="000E0158" w:rsidRPr="000E0158" w:rsidRDefault="000E0158" w:rsidP="000E0158">
      <w:pPr>
        <w:tabs>
          <w:tab w:val="left" w:pos="426"/>
        </w:tabs>
        <w:spacing w:before="40" w:after="40"/>
        <w:ind w:firstLine="567"/>
        <w:jc w:val="both"/>
        <w:rPr>
          <w:i/>
          <w:szCs w:val="28"/>
          <w:lang w:val="uk-UA"/>
        </w:rPr>
      </w:pPr>
      <w:proofErr w:type="spellStart"/>
      <w:r w:rsidRPr="000E0158">
        <w:rPr>
          <w:i/>
          <w:szCs w:val="28"/>
          <w:lang w:val="uk-UA"/>
        </w:rPr>
        <w:t>Мосійчук</w:t>
      </w:r>
      <w:proofErr w:type="spellEnd"/>
      <w:r w:rsidRPr="000E0158">
        <w:rPr>
          <w:i/>
          <w:szCs w:val="28"/>
          <w:lang w:val="uk-UA"/>
        </w:rPr>
        <w:t xml:space="preserve"> Ігор Б</w:t>
      </w:r>
      <w:r>
        <w:rPr>
          <w:i/>
          <w:szCs w:val="28"/>
          <w:lang w:val="uk-UA"/>
        </w:rPr>
        <w:t>огданович</w:t>
      </w:r>
      <w:r w:rsidRPr="000E0158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 xml:space="preserve">– начальник Регіонального офісу водних ресурсів у Рівненській області, </w:t>
      </w:r>
      <w:r w:rsidRPr="000E0158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зазначив, що підстав впливати на керівництво </w:t>
      </w:r>
      <w:proofErr w:type="spellStart"/>
      <w:r>
        <w:rPr>
          <w:szCs w:val="28"/>
          <w:lang w:val="uk-UA"/>
        </w:rPr>
        <w:t>Хрінницької</w:t>
      </w:r>
      <w:proofErr w:type="spellEnd"/>
      <w:r>
        <w:rPr>
          <w:szCs w:val="28"/>
          <w:lang w:val="uk-UA"/>
        </w:rPr>
        <w:t xml:space="preserve"> ГЕС </w:t>
      </w:r>
      <w:r w:rsidR="00C16087">
        <w:rPr>
          <w:szCs w:val="28"/>
          <w:lang w:val="uk-UA"/>
        </w:rPr>
        <w:t xml:space="preserve">наразі </w:t>
      </w:r>
      <w:r>
        <w:rPr>
          <w:szCs w:val="28"/>
          <w:lang w:val="uk-UA"/>
        </w:rPr>
        <w:t xml:space="preserve">немає, оскільки </w:t>
      </w:r>
      <w:r w:rsidRPr="001D7364">
        <w:rPr>
          <w:szCs w:val="28"/>
          <w:lang w:val="uk-UA"/>
        </w:rPr>
        <w:t xml:space="preserve">норми </w:t>
      </w:r>
      <w:r w:rsidR="001D7364" w:rsidRPr="001D7364">
        <w:rPr>
          <w:szCs w:val="28"/>
          <w:lang w:val="uk-UA"/>
        </w:rPr>
        <w:t xml:space="preserve">підводного рибальства </w:t>
      </w:r>
      <w:r w:rsidRPr="001D7364">
        <w:rPr>
          <w:szCs w:val="28"/>
          <w:lang w:val="uk-UA"/>
        </w:rPr>
        <w:t xml:space="preserve">ще 2003 року. </w:t>
      </w:r>
      <w:r>
        <w:rPr>
          <w:szCs w:val="28"/>
          <w:lang w:val="uk-UA"/>
        </w:rPr>
        <w:t xml:space="preserve">Вказав на необхідність виділення коштів (100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>.) для перегляду та підготовки нових правил експлуатації водосховищ</w:t>
      </w:r>
      <w:r w:rsidR="007C31FD">
        <w:rPr>
          <w:szCs w:val="28"/>
          <w:lang w:val="uk-UA"/>
        </w:rPr>
        <w:t>а</w:t>
      </w:r>
      <w:r>
        <w:rPr>
          <w:szCs w:val="28"/>
          <w:lang w:val="uk-UA"/>
        </w:rPr>
        <w:t>.</w:t>
      </w:r>
    </w:p>
    <w:p w:rsidR="0042284A" w:rsidRPr="00A331FB" w:rsidRDefault="0042284A" w:rsidP="0042284A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</w:t>
      </w:r>
      <w:r w:rsidR="000E0158">
        <w:rPr>
          <w:szCs w:val="28"/>
          <w:lang w:val="uk-UA"/>
        </w:rPr>
        <w:t>і</w:t>
      </w:r>
      <w:proofErr w:type="spellStart"/>
      <w:r w:rsidR="000E0158" w:rsidRPr="00822170">
        <w:rPr>
          <w:szCs w:val="28"/>
        </w:rPr>
        <w:t>нформацію</w:t>
      </w:r>
      <w:proofErr w:type="spellEnd"/>
      <w:r w:rsidR="000E0158" w:rsidRPr="00822170">
        <w:rPr>
          <w:szCs w:val="28"/>
        </w:rPr>
        <w:t xml:space="preserve"> </w:t>
      </w:r>
      <w:proofErr w:type="spellStart"/>
      <w:r w:rsidR="000E0158" w:rsidRPr="00822170">
        <w:rPr>
          <w:szCs w:val="28"/>
        </w:rPr>
        <w:t>взяти</w:t>
      </w:r>
      <w:proofErr w:type="spellEnd"/>
      <w:r w:rsidR="000E0158" w:rsidRPr="00822170">
        <w:rPr>
          <w:szCs w:val="28"/>
        </w:rPr>
        <w:t xml:space="preserve"> до </w:t>
      </w:r>
      <w:proofErr w:type="spellStart"/>
      <w:r w:rsidR="000E0158" w:rsidRPr="00822170">
        <w:rPr>
          <w:szCs w:val="28"/>
        </w:rPr>
        <w:t>відома</w:t>
      </w:r>
      <w:proofErr w:type="spellEnd"/>
      <w:r w:rsidR="000E0158" w:rsidRPr="00822170">
        <w:rPr>
          <w:szCs w:val="28"/>
        </w:rPr>
        <w:t>.</w:t>
      </w:r>
    </w:p>
    <w:p w:rsidR="0042284A" w:rsidRPr="00822170" w:rsidRDefault="0042284A" w:rsidP="0042284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42284A" w:rsidRPr="00822170" w:rsidRDefault="0042284A" w:rsidP="0042284A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r w:rsidR="000E0158">
        <w:rPr>
          <w:szCs w:val="28"/>
          <w:lang w:val="uk-UA"/>
        </w:rPr>
        <w:t>І</w:t>
      </w:r>
      <w:proofErr w:type="spellStart"/>
      <w:r w:rsidR="000E0158" w:rsidRPr="00822170">
        <w:rPr>
          <w:szCs w:val="28"/>
        </w:rPr>
        <w:t>нформацію</w:t>
      </w:r>
      <w:proofErr w:type="spellEnd"/>
      <w:r w:rsidR="000E0158" w:rsidRPr="00822170">
        <w:rPr>
          <w:szCs w:val="28"/>
        </w:rPr>
        <w:t xml:space="preserve"> </w:t>
      </w:r>
      <w:proofErr w:type="spellStart"/>
      <w:r w:rsidR="000E0158" w:rsidRPr="00822170">
        <w:rPr>
          <w:szCs w:val="28"/>
        </w:rPr>
        <w:t>взяти</w:t>
      </w:r>
      <w:proofErr w:type="spellEnd"/>
      <w:r w:rsidR="000E0158" w:rsidRPr="00822170">
        <w:rPr>
          <w:szCs w:val="28"/>
        </w:rPr>
        <w:t xml:space="preserve"> </w:t>
      </w:r>
      <w:proofErr w:type="gramStart"/>
      <w:r w:rsidR="000E0158" w:rsidRPr="00822170">
        <w:rPr>
          <w:szCs w:val="28"/>
        </w:rPr>
        <w:t>до</w:t>
      </w:r>
      <w:proofErr w:type="gramEnd"/>
      <w:r w:rsidR="000E0158" w:rsidRPr="00822170">
        <w:rPr>
          <w:szCs w:val="28"/>
        </w:rPr>
        <w:t xml:space="preserve"> </w:t>
      </w:r>
      <w:proofErr w:type="spellStart"/>
      <w:r w:rsidR="000E0158" w:rsidRPr="00822170">
        <w:rPr>
          <w:szCs w:val="28"/>
        </w:rPr>
        <w:t>відома</w:t>
      </w:r>
      <w:proofErr w:type="spellEnd"/>
      <w:r w:rsidR="000E0158" w:rsidRPr="00822170">
        <w:rPr>
          <w:szCs w:val="28"/>
        </w:rPr>
        <w:t>.</w:t>
      </w:r>
    </w:p>
    <w:p w:rsidR="0042284A" w:rsidRPr="00636A4B" w:rsidRDefault="0042284A" w:rsidP="0042284A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0E0158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2284A" w:rsidRDefault="0042284A" w:rsidP="0042284A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42284A" w:rsidRDefault="0042284A" w:rsidP="0042284A">
      <w:pPr>
        <w:ind w:firstLine="567"/>
        <w:jc w:val="both"/>
        <w:rPr>
          <w:i/>
          <w:szCs w:val="28"/>
          <w:lang w:val="uk-UA"/>
        </w:rPr>
      </w:pPr>
    </w:p>
    <w:p w:rsidR="00764E37" w:rsidRDefault="00764E37" w:rsidP="00764E37">
      <w:pPr>
        <w:pStyle w:val="ab"/>
        <w:tabs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 Різне.</w:t>
      </w:r>
    </w:p>
    <w:p w:rsidR="00764E37" w:rsidRPr="00921323" w:rsidRDefault="00764E37" w:rsidP="00764E37">
      <w:pPr>
        <w:pStyle w:val="ab"/>
        <w:tabs>
          <w:tab w:val="left" w:pos="284"/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921323">
        <w:rPr>
          <w:b/>
          <w:sz w:val="28"/>
          <w:szCs w:val="28"/>
          <w:lang w:val="uk-UA"/>
        </w:rPr>
        <w:t>СЛУХАЛИ:</w:t>
      </w:r>
      <w:r w:rsidRPr="00921323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64E37" w:rsidRPr="00764E37" w:rsidRDefault="00764E37" w:rsidP="00764E37">
      <w:pPr>
        <w:tabs>
          <w:tab w:val="left" w:pos="426"/>
        </w:tabs>
        <w:spacing w:before="40" w:after="40"/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Бучинського</w:t>
      </w:r>
      <w:proofErr w:type="spellEnd"/>
      <w:r>
        <w:rPr>
          <w:i/>
          <w:szCs w:val="28"/>
          <w:lang w:val="uk-UA"/>
        </w:rPr>
        <w:t xml:space="preserve"> О.А. – заступника голови обласної ради, </w:t>
      </w:r>
      <w:r w:rsidRPr="00764E37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запропонував депутатам розглянути </w:t>
      </w:r>
      <w:r w:rsidRPr="007C31FD">
        <w:rPr>
          <w:szCs w:val="28"/>
          <w:lang w:val="uk-UA"/>
        </w:rPr>
        <w:t>усне</w:t>
      </w:r>
      <w:r>
        <w:rPr>
          <w:szCs w:val="28"/>
          <w:lang w:val="uk-UA"/>
        </w:rPr>
        <w:t xml:space="preserve"> звернення жителів </w:t>
      </w:r>
      <w:r w:rsidRPr="00764E37">
        <w:rPr>
          <w:szCs w:val="28"/>
          <w:lang w:val="uk-UA"/>
        </w:rPr>
        <w:t xml:space="preserve">сіл Новоукраїнка, </w:t>
      </w:r>
      <w:proofErr w:type="spellStart"/>
      <w:r w:rsidRPr="00764E37">
        <w:rPr>
          <w:szCs w:val="28"/>
          <w:lang w:val="uk-UA"/>
        </w:rPr>
        <w:t>Козлин</w:t>
      </w:r>
      <w:proofErr w:type="spellEnd"/>
      <w:r w:rsidRPr="00764E37">
        <w:rPr>
          <w:szCs w:val="28"/>
          <w:lang w:val="uk-UA"/>
        </w:rPr>
        <w:t xml:space="preserve">, </w:t>
      </w:r>
      <w:proofErr w:type="spellStart"/>
      <w:r w:rsidRPr="00764E37">
        <w:rPr>
          <w:szCs w:val="28"/>
          <w:lang w:val="uk-UA"/>
        </w:rPr>
        <w:t>Радиславка</w:t>
      </w:r>
      <w:proofErr w:type="spellEnd"/>
      <w:r w:rsidRPr="00764E37">
        <w:rPr>
          <w:szCs w:val="28"/>
          <w:lang w:val="uk-UA"/>
        </w:rPr>
        <w:t xml:space="preserve">, </w:t>
      </w:r>
      <w:proofErr w:type="spellStart"/>
      <w:r w:rsidRPr="00764E37">
        <w:rPr>
          <w:szCs w:val="28"/>
          <w:lang w:val="uk-UA"/>
        </w:rPr>
        <w:t>Ремель</w:t>
      </w:r>
      <w:proofErr w:type="spellEnd"/>
      <w:r>
        <w:rPr>
          <w:szCs w:val="28"/>
          <w:lang w:val="uk-UA"/>
        </w:rPr>
        <w:t>, що напередодні надійшло до нього,</w:t>
      </w:r>
      <w:r w:rsidRPr="00764E37">
        <w:rPr>
          <w:szCs w:val="28"/>
          <w:lang w:val="uk-UA"/>
        </w:rPr>
        <w:t xml:space="preserve"> щодо забруднення території поблизу їх населених пунктів побутовими відходами</w:t>
      </w:r>
      <w:r>
        <w:rPr>
          <w:szCs w:val="28"/>
          <w:lang w:val="uk-UA"/>
        </w:rPr>
        <w:t xml:space="preserve">. </w:t>
      </w:r>
    </w:p>
    <w:p w:rsidR="00764E37" w:rsidRDefault="00764E37" w:rsidP="00764E37">
      <w:pPr>
        <w:pStyle w:val="ab"/>
        <w:tabs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764E37" w:rsidRPr="00921323" w:rsidRDefault="00764E37" w:rsidP="00764E37">
      <w:pPr>
        <w:pStyle w:val="ab"/>
        <w:tabs>
          <w:tab w:val="left" w:pos="284"/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921323">
        <w:rPr>
          <w:b/>
          <w:sz w:val="28"/>
          <w:szCs w:val="28"/>
          <w:lang w:val="uk-UA"/>
        </w:rPr>
        <w:t>СЛУХАЛИ:</w:t>
      </w:r>
      <w:r w:rsidRPr="00921323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E0158" w:rsidRDefault="00764E37" w:rsidP="00764E37">
      <w:pPr>
        <w:ind w:firstLine="567"/>
        <w:jc w:val="both"/>
        <w:rPr>
          <w:szCs w:val="28"/>
          <w:lang w:val="uk-UA"/>
        </w:rPr>
      </w:pPr>
      <w:proofErr w:type="spellStart"/>
      <w:r w:rsidRPr="00921323">
        <w:rPr>
          <w:i/>
          <w:szCs w:val="28"/>
          <w:lang w:val="uk-UA"/>
        </w:rPr>
        <w:t>Валявку</w:t>
      </w:r>
      <w:proofErr w:type="spellEnd"/>
      <w:r w:rsidRPr="00921323">
        <w:rPr>
          <w:i/>
          <w:szCs w:val="28"/>
          <w:lang w:val="uk-UA"/>
        </w:rPr>
        <w:t xml:space="preserve"> В.Я. – голову постійної комісії</w:t>
      </w:r>
      <w:r w:rsidRPr="00921323">
        <w:rPr>
          <w:i/>
          <w:spacing w:val="-10"/>
          <w:szCs w:val="28"/>
          <w:lang w:val="uk-UA"/>
        </w:rPr>
        <w:t xml:space="preserve">, </w:t>
      </w:r>
      <w:r w:rsidRPr="00921323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запропонував повернутися до порядку денного засідання постійної комісії.</w:t>
      </w:r>
    </w:p>
    <w:p w:rsidR="007C31FD" w:rsidRDefault="007C31FD" w:rsidP="00764E37">
      <w:pPr>
        <w:pStyle w:val="a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ВИРІШИЛИ:</w:t>
      </w:r>
    </w:p>
    <w:p w:rsidR="007C31FD" w:rsidRPr="007C31FD" w:rsidRDefault="007C31FD" w:rsidP="007C31F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31FD">
        <w:rPr>
          <w:rFonts w:ascii="Times New Roman" w:hAnsi="Times New Roman" w:cs="Times New Roman"/>
          <w:szCs w:val="28"/>
        </w:rPr>
        <w:t>Повернутися до порядку денного.</w:t>
      </w:r>
    </w:p>
    <w:p w:rsidR="00764E37" w:rsidRPr="00636A4B" w:rsidRDefault="00764E37" w:rsidP="00764E37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764E37" w:rsidRDefault="00764E37" w:rsidP="00764E37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Повернулися до порядку денного.</w:t>
      </w:r>
    </w:p>
    <w:p w:rsidR="00764E37" w:rsidRDefault="00764E37" w:rsidP="00764E37">
      <w:pPr>
        <w:pStyle w:val="ab"/>
        <w:tabs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764E37" w:rsidRPr="00921323" w:rsidRDefault="00764E37" w:rsidP="00764E37">
      <w:pPr>
        <w:pStyle w:val="ab"/>
        <w:tabs>
          <w:tab w:val="left" w:pos="284"/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921323">
        <w:rPr>
          <w:b/>
          <w:sz w:val="28"/>
          <w:szCs w:val="28"/>
          <w:lang w:val="uk-UA"/>
        </w:rPr>
        <w:t>СЛУХАЛИ:</w:t>
      </w:r>
      <w:r w:rsidRPr="00921323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64E37" w:rsidRPr="00764E37" w:rsidRDefault="00764E37" w:rsidP="00764E37">
      <w:pPr>
        <w:tabs>
          <w:tab w:val="left" w:pos="426"/>
        </w:tabs>
        <w:spacing w:before="40" w:after="40"/>
        <w:ind w:firstLine="567"/>
        <w:jc w:val="both"/>
        <w:rPr>
          <w:szCs w:val="28"/>
          <w:lang w:val="uk-UA"/>
        </w:rPr>
      </w:pPr>
      <w:proofErr w:type="spellStart"/>
      <w:r w:rsidRPr="00921323">
        <w:rPr>
          <w:i/>
          <w:szCs w:val="28"/>
          <w:lang w:val="uk-UA"/>
        </w:rPr>
        <w:t>Валявку</w:t>
      </w:r>
      <w:proofErr w:type="spellEnd"/>
      <w:r w:rsidRPr="00921323">
        <w:rPr>
          <w:i/>
          <w:szCs w:val="28"/>
          <w:lang w:val="uk-UA"/>
        </w:rPr>
        <w:t xml:space="preserve"> В.Я. – голову постійної комісії</w:t>
      </w:r>
      <w:r w:rsidRPr="00921323">
        <w:rPr>
          <w:i/>
          <w:spacing w:val="-10"/>
          <w:szCs w:val="28"/>
          <w:lang w:val="uk-UA"/>
        </w:rPr>
        <w:t xml:space="preserve">, </w:t>
      </w:r>
      <w:r w:rsidRPr="00921323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запропонував включити до порядку денного засідання постійної комісії звернення </w:t>
      </w:r>
      <w:r w:rsidRPr="00764E37">
        <w:rPr>
          <w:szCs w:val="28"/>
          <w:lang w:val="uk-UA"/>
        </w:rPr>
        <w:t xml:space="preserve">громад сіл Новоукраїнка, </w:t>
      </w:r>
      <w:proofErr w:type="spellStart"/>
      <w:r w:rsidRPr="00764E37">
        <w:rPr>
          <w:szCs w:val="28"/>
          <w:lang w:val="uk-UA"/>
        </w:rPr>
        <w:t>Козлин</w:t>
      </w:r>
      <w:proofErr w:type="spellEnd"/>
      <w:r w:rsidRPr="00764E37">
        <w:rPr>
          <w:szCs w:val="28"/>
          <w:lang w:val="uk-UA"/>
        </w:rPr>
        <w:t xml:space="preserve">, </w:t>
      </w:r>
      <w:proofErr w:type="spellStart"/>
      <w:r w:rsidRPr="00764E37">
        <w:rPr>
          <w:szCs w:val="28"/>
          <w:lang w:val="uk-UA"/>
        </w:rPr>
        <w:t>Радиславка</w:t>
      </w:r>
      <w:proofErr w:type="spellEnd"/>
      <w:r w:rsidRPr="00764E37">
        <w:rPr>
          <w:szCs w:val="28"/>
          <w:lang w:val="uk-UA"/>
        </w:rPr>
        <w:t xml:space="preserve">, </w:t>
      </w:r>
      <w:proofErr w:type="spellStart"/>
      <w:r w:rsidRPr="00764E37">
        <w:rPr>
          <w:szCs w:val="28"/>
          <w:lang w:val="uk-UA"/>
        </w:rPr>
        <w:t>Ремель</w:t>
      </w:r>
      <w:proofErr w:type="spellEnd"/>
      <w:r w:rsidRPr="00764E37">
        <w:rPr>
          <w:szCs w:val="28"/>
          <w:lang w:val="uk-UA"/>
        </w:rPr>
        <w:t xml:space="preserve"> щодо забруднення території поблизу їх населених пунктів побутовими відходами.</w:t>
      </w:r>
    </w:p>
    <w:p w:rsidR="007C31FD" w:rsidRDefault="007C31FD" w:rsidP="007C31FD">
      <w:pPr>
        <w:pStyle w:val="a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ВИРІШИЛИ:</w:t>
      </w:r>
    </w:p>
    <w:p w:rsidR="00764E37" w:rsidRDefault="007C31FD" w:rsidP="00764E3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Включити до порядку денного засідання постійної комісії звернення </w:t>
      </w:r>
      <w:r w:rsidRPr="00764E37">
        <w:rPr>
          <w:szCs w:val="28"/>
          <w:lang w:val="uk-UA"/>
        </w:rPr>
        <w:t xml:space="preserve">громад сіл Новоукраїнка, </w:t>
      </w:r>
      <w:proofErr w:type="spellStart"/>
      <w:r w:rsidRPr="00764E37">
        <w:rPr>
          <w:szCs w:val="28"/>
          <w:lang w:val="uk-UA"/>
        </w:rPr>
        <w:t>Козлин</w:t>
      </w:r>
      <w:proofErr w:type="spellEnd"/>
      <w:r w:rsidRPr="00764E37">
        <w:rPr>
          <w:szCs w:val="28"/>
          <w:lang w:val="uk-UA"/>
        </w:rPr>
        <w:t xml:space="preserve">, </w:t>
      </w:r>
      <w:proofErr w:type="spellStart"/>
      <w:r w:rsidRPr="00764E37">
        <w:rPr>
          <w:szCs w:val="28"/>
          <w:lang w:val="uk-UA"/>
        </w:rPr>
        <w:t>Радиславка</w:t>
      </w:r>
      <w:proofErr w:type="spellEnd"/>
      <w:r w:rsidRPr="00764E37">
        <w:rPr>
          <w:szCs w:val="28"/>
          <w:lang w:val="uk-UA"/>
        </w:rPr>
        <w:t xml:space="preserve">, </w:t>
      </w:r>
      <w:proofErr w:type="spellStart"/>
      <w:r w:rsidRPr="00764E37">
        <w:rPr>
          <w:szCs w:val="28"/>
          <w:lang w:val="uk-UA"/>
        </w:rPr>
        <w:t>Ремель</w:t>
      </w:r>
      <w:proofErr w:type="spellEnd"/>
      <w:r w:rsidRPr="00764E37">
        <w:rPr>
          <w:szCs w:val="28"/>
          <w:lang w:val="uk-UA"/>
        </w:rPr>
        <w:t xml:space="preserve"> щодо забруднення території поблизу їх населених пунктів побутовими відходами.</w:t>
      </w:r>
    </w:p>
    <w:p w:rsidR="00764E37" w:rsidRPr="00636A4B" w:rsidRDefault="00764E37" w:rsidP="00764E37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764E37" w:rsidRDefault="00764E37" w:rsidP="00764E37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Включили питання до порядку денного.</w:t>
      </w:r>
    </w:p>
    <w:p w:rsidR="00764E37" w:rsidRDefault="00764E37" w:rsidP="00764E37">
      <w:pPr>
        <w:pStyle w:val="ab"/>
        <w:tabs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764E37" w:rsidRPr="00921323" w:rsidRDefault="00764E37" w:rsidP="00764E37">
      <w:pPr>
        <w:pStyle w:val="ab"/>
        <w:tabs>
          <w:tab w:val="left" w:pos="284"/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921323">
        <w:rPr>
          <w:b/>
          <w:sz w:val="28"/>
          <w:szCs w:val="28"/>
          <w:lang w:val="uk-UA"/>
        </w:rPr>
        <w:t>СЛУХАЛИ:</w:t>
      </w:r>
      <w:r w:rsidRPr="00921323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C31FD" w:rsidRPr="00764E37" w:rsidRDefault="00764E37" w:rsidP="007C31FD">
      <w:pPr>
        <w:tabs>
          <w:tab w:val="left" w:pos="426"/>
        </w:tabs>
        <w:spacing w:before="40" w:after="40"/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Бучинського</w:t>
      </w:r>
      <w:proofErr w:type="spellEnd"/>
      <w:r>
        <w:rPr>
          <w:i/>
          <w:szCs w:val="28"/>
          <w:lang w:val="uk-UA"/>
        </w:rPr>
        <w:t xml:space="preserve"> О.А. – заступника голови обласної ради, </w:t>
      </w:r>
      <w:r w:rsidRPr="00764E37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розповів депутатам про</w:t>
      </w:r>
      <w:r w:rsidRPr="00764E37">
        <w:rPr>
          <w:szCs w:val="28"/>
          <w:lang w:val="uk-UA"/>
        </w:rPr>
        <w:t xml:space="preserve"> забруднення території поблизу населених пунктів Новоукраїнка, </w:t>
      </w:r>
      <w:proofErr w:type="spellStart"/>
      <w:r w:rsidRPr="00764E37">
        <w:rPr>
          <w:szCs w:val="28"/>
          <w:lang w:val="uk-UA"/>
        </w:rPr>
        <w:t>Козлин</w:t>
      </w:r>
      <w:proofErr w:type="spellEnd"/>
      <w:r w:rsidRPr="00764E37">
        <w:rPr>
          <w:szCs w:val="28"/>
          <w:lang w:val="uk-UA"/>
        </w:rPr>
        <w:t xml:space="preserve">, </w:t>
      </w:r>
      <w:proofErr w:type="spellStart"/>
      <w:r w:rsidRPr="00764E37">
        <w:rPr>
          <w:szCs w:val="28"/>
          <w:lang w:val="uk-UA"/>
        </w:rPr>
        <w:t>Радиславка</w:t>
      </w:r>
      <w:proofErr w:type="spellEnd"/>
      <w:r w:rsidRPr="00764E37">
        <w:rPr>
          <w:szCs w:val="28"/>
          <w:lang w:val="uk-UA"/>
        </w:rPr>
        <w:t xml:space="preserve">, </w:t>
      </w:r>
      <w:proofErr w:type="spellStart"/>
      <w:r w:rsidRPr="00764E37">
        <w:rPr>
          <w:szCs w:val="28"/>
          <w:lang w:val="uk-UA"/>
        </w:rPr>
        <w:t>Ремель</w:t>
      </w:r>
      <w:proofErr w:type="spellEnd"/>
      <w:r>
        <w:rPr>
          <w:szCs w:val="28"/>
          <w:lang w:val="uk-UA"/>
        </w:rPr>
        <w:t xml:space="preserve"> (Рівненського району)</w:t>
      </w:r>
      <w:r w:rsidRPr="00764E37">
        <w:rPr>
          <w:szCs w:val="28"/>
          <w:lang w:val="uk-UA"/>
        </w:rPr>
        <w:t xml:space="preserve"> побутовими відходами</w:t>
      </w:r>
      <w:r>
        <w:rPr>
          <w:szCs w:val="28"/>
          <w:lang w:val="uk-UA"/>
        </w:rPr>
        <w:t xml:space="preserve">. </w:t>
      </w:r>
      <w:r w:rsidR="007C31FD">
        <w:rPr>
          <w:szCs w:val="28"/>
          <w:lang w:val="uk-UA"/>
        </w:rPr>
        <w:t>Ілюстрував звернення світлинами (додаються).</w:t>
      </w:r>
    </w:p>
    <w:p w:rsidR="00764E37" w:rsidRPr="00764E37" w:rsidRDefault="00764E37" w:rsidP="00764E37">
      <w:pPr>
        <w:ind w:firstLine="567"/>
        <w:jc w:val="both"/>
        <w:rPr>
          <w:szCs w:val="28"/>
          <w:lang w:val="uk-UA"/>
        </w:rPr>
      </w:pPr>
      <w:proofErr w:type="spellStart"/>
      <w:r w:rsidRPr="00921323">
        <w:rPr>
          <w:i/>
          <w:szCs w:val="28"/>
          <w:lang w:val="uk-UA"/>
        </w:rPr>
        <w:t>Валявку</w:t>
      </w:r>
      <w:proofErr w:type="spellEnd"/>
      <w:r w:rsidRPr="00921323">
        <w:rPr>
          <w:i/>
          <w:szCs w:val="28"/>
          <w:lang w:val="uk-UA"/>
        </w:rPr>
        <w:t xml:space="preserve"> В.Я. – голову постійної комісії</w:t>
      </w:r>
      <w:r w:rsidRPr="00921323">
        <w:rPr>
          <w:i/>
          <w:spacing w:val="-10"/>
          <w:szCs w:val="28"/>
          <w:lang w:val="uk-UA"/>
        </w:rPr>
        <w:t xml:space="preserve">, </w:t>
      </w:r>
      <w:r w:rsidRPr="00921323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запропонував з</w:t>
      </w:r>
      <w:r w:rsidRPr="00764E37">
        <w:rPr>
          <w:szCs w:val="28"/>
          <w:lang w:val="uk-UA"/>
        </w:rPr>
        <w:t>вернутися до Управління державного екологічного нагляду (контролю) в Рівненській області Державної екологічної інспекції Поліського округу  та  Головного управління Національної поліції України в Рівненській області з метою вжиття усіх можливих заходів для вирішення проблеми.</w:t>
      </w:r>
    </w:p>
    <w:p w:rsidR="008919FF" w:rsidRPr="00822170" w:rsidRDefault="008919FF" w:rsidP="008919F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8919FF" w:rsidRDefault="008919FF" w:rsidP="008919FF">
      <w:pPr>
        <w:ind w:firstLine="567"/>
        <w:jc w:val="both"/>
        <w:rPr>
          <w:szCs w:val="28"/>
          <w:lang w:val="uk-UA"/>
        </w:rPr>
      </w:pPr>
      <w:r w:rsidRPr="002301DC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І</w:t>
      </w:r>
      <w:r w:rsidRPr="002301DC">
        <w:rPr>
          <w:szCs w:val="28"/>
          <w:lang w:val="uk-UA"/>
        </w:rPr>
        <w:t>нформацію взяти до відома.</w:t>
      </w:r>
    </w:p>
    <w:p w:rsidR="008919FF" w:rsidRPr="008919FF" w:rsidRDefault="008919FF" w:rsidP="008919F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З</w:t>
      </w:r>
      <w:r w:rsidRPr="00764E37">
        <w:rPr>
          <w:szCs w:val="28"/>
          <w:lang w:val="uk-UA"/>
        </w:rPr>
        <w:t>вернутися до Управління державного екологічного нагляду (контролю) в Рівненській області Державної екологічн</w:t>
      </w:r>
      <w:r w:rsidR="007C31FD">
        <w:rPr>
          <w:szCs w:val="28"/>
          <w:lang w:val="uk-UA"/>
        </w:rPr>
        <w:t xml:space="preserve">ої інспекції Поліського округу </w:t>
      </w:r>
      <w:r w:rsidRPr="00764E37">
        <w:rPr>
          <w:szCs w:val="28"/>
          <w:lang w:val="uk-UA"/>
        </w:rPr>
        <w:t>та  Головного управління Національної поліції України в Рівненській області з метою вжиття усіх можливих заходів для вирішення проблеми.</w:t>
      </w:r>
    </w:p>
    <w:p w:rsidR="008919FF" w:rsidRPr="00636A4B" w:rsidRDefault="008919FF" w:rsidP="008919F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8919FF" w:rsidRDefault="008919FF" w:rsidP="008919F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764E37" w:rsidRPr="00764E37" w:rsidRDefault="00764E37" w:rsidP="00764E37">
      <w:pPr>
        <w:tabs>
          <w:tab w:val="left" w:pos="426"/>
        </w:tabs>
        <w:spacing w:before="40" w:after="40"/>
        <w:ind w:firstLine="567"/>
        <w:jc w:val="both"/>
        <w:rPr>
          <w:szCs w:val="28"/>
          <w:lang w:val="uk-UA"/>
        </w:rPr>
      </w:pPr>
    </w:p>
    <w:p w:rsidR="00764E37" w:rsidRDefault="00764E37" w:rsidP="00764E37">
      <w:pPr>
        <w:ind w:firstLine="567"/>
        <w:jc w:val="both"/>
        <w:rPr>
          <w:i/>
          <w:szCs w:val="28"/>
          <w:lang w:val="uk-UA"/>
        </w:rPr>
      </w:pPr>
    </w:p>
    <w:p w:rsidR="00764E37" w:rsidRPr="00636A4B" w:rsidRDefault="00764E37" w:rsidP="00764E37">
      <w:pPr>
        <w:ind w:firstLine="567"/>
        <w:jc w:val="both"/>
        <w:rPr>
          <w:i/>
          <w:szCs w:val="28"/>
          <w:lang w:val="uk-UA"/>
        </w:rPr>
      </w:pPr>
    </w:p>
    <w:p w:rsidR="0042284A" w:rsidRDefault="0042284A" w:rsidP="0042284A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Володимир ВАЛЯВКА</w:t>
      </w:r>
    </w:p>
    <w:p w:rsidR="0042284A" w:rsidRDefault="0042284A" w:rsidP="0042284A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2284A" w:rsidRDefault="0042284A" w:rsidP="0042284A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2284A" w:rsidRDefault="0042284A" w:rsidP="0042284A">
      <w:pPr>
        <w:pStyle w:val="a5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/>
          <w:b/>
          <w:szCs w:val="28"/>
        </w:rPr>
        <w:t>Олександр ВАСИЛЬЄВ</w:t>
      </w:r>
    </w:p>
    <w:p w:rsidR="0042284A" w:rsidRPr="00C11F3A" w:rsidRDefault="0042284A" w:rsidP="0042284A">
      <w:pPr>
        <w:pStyle w:val="ab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42284A" w:rsidRPr="00E95613" w:rsidRDefault="0042284A" w:rsidP="0042284A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  <w:r w:rsidRPr="00906E5A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42284A" w:rsidRDefault="0042284A" w:rsidP="0042284A">
      <w:pPr>
        <w:jc w:val="right"/>
        <w:rPr>
          <w:b/>
          <w:szCs w:val="28"/>
          <w:lang w:val="uk-UA"/>
        </w:rPr>
      </w:pP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E95613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4</w:t>
      </w:r>
      <w:r w:rsidR="00D84DCA">
        <w:rPr>
          <w:b/>
          <w:szCs w:val="28"/>
          <w:lang w:val="uk-UA"/>
        </w:rPr>
        <w:t>2</w:t>
      </w:r>
    </w:p>
    <w:p w:rsidR="0042284A" w:rsidRPr="00E95613" w:rsidRDefault="0042284A" w:rsidP="0042284A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засідання постійної комісії </w:t>
      </w:r>
      <w:r w:rsidRPr="00E95613">
        <w:rPr>
          <w:b/>
          <w:szCs w:val="28"/>
          <w:lang w:val="uk-UA"/>
        </w:rPr>
        <w:br/>
        <w:t xml:space="preserve">від </w:t>
      </w:r>
      <w:r w:rsidR="00D84DCA">
        <w:rPr>
          <w:b/>
          <w:szCs w:val="28"/>
          <w:lang w:val="uk-UA"/>
        </w:rPr>
        <w:t>01 червня</w:t>
      </w:r>
      <w:r w:rsidRPr="00E95613">
        <w:rPr>
          <w:b/>
          <w:szCs w:val="28"/>
          <w:lang w:val="uk-UA"/>
        </w:rPr>
        <w:t xml:space="preserve"> 20</w:t>
      </w:r>
      <w:r>
        <w:rPr>
          <w:b/>
          <w:szCs w:val="28"/>
          <w:lang w:val="uk-UA"/>
        </w:rPr>
        <w:t>20</w:t>
      </w:r>
      <w:r w:rsidRPr="00E95613">
        <w:rPr>
          <w:b/>
          <w:szCs w:val="28"/>
          <w:lang w:val="uk-UA"/>
        </w:rPr>
        <w:t xml:space="preserve"> року</w:t>
      </w:r>
    </w:p>
    <w:p w:rsidR="0042284A" w:rsidRPr="00E95613" w:rsidRDefault="0042284A" w:rsidP="0042284A">
      <w:pPr>
        <w:jc w:val="center"/>
        <w:rPr>
          <w:b/>
          <w:szCs w:val="28"/>
          <w:lang w:val="uk-UA"/>
        </w:rPr>
      </w:pPr>
    </w:p>
    <w:p w:rsidR="0042284A" w:rsidRPr="00E95613" w:rsidRDefault="0042284A" w:rsidP="0042284A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СПИСОК</w:t>
      </w:r>
    </w:p>
    <w:p w:rsidR="0042284A" w:rsidRDefault="0042284A" w:rsidP="0042284A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запрошених, які були присутні на </w:t>
      </w:r>
      <w:proofErr w:type="spellStart"/>
      <w:r w:rsidRPr="00E95613">
        <w:rPr>
          <w:b/>
          <w:szCs w:val="28"/>
          <w:lang w:val="uk-UA"/>
        </w:rPr>
        <w:t>засіданн</w:t>
      </w:r>
      <w:proofErr w:type="spellEnd"/>
      <w:r w:rsidRPr="00E95613">
        <w:rPr>
          <w:b/>
          <w:szCs w:val="28"/>
        </w:rPr>
        <w:t xml:space="preserve">і </w:t>
      </w:r>
      <w:proofErr w:type="spellStart"/>
      <w:r w:rsidRPr="00E95613">
        <w:rPr>
          <w:b/>
          <w:szCs w:val="28"/>
        </w:rPr>
        <w:t>постійної</w:t>
      </w:r>
      <w:proofErr w:type="spellEnd"/>
      <w:r w:rsidRPr="00E95613">
        <w:rPr>
          <w:b/>
          <w:szCs w:val="28"/>
        </w:rPr>
        <w:t xml:space="preserve"> </w:t>
      </w:r>
      <w:proofErr w:type="spellStart"/>
      <w:r w:rsidRPr="00E95613">
        <w:rPr>
          <w:b/>
          <w:szCs w:val="28"/>
        </w:rPr>
        <w:t>комісії</w:t>
      </w:r>
      <w:proofErr w:type="spellEnd"/>
      <w:r w:rsidRPr="00E95613">
        <w:rPr>
          <w:b/>
          <w:szCs w:val="28"/>
        </w:rPr>
        <w:t xml:space="preserve"> </w:t>
      </w:r>
    </w:p>
    <w:p w:rsidR="0042284A" w:rsidRPr="00F61990" w:rsidRDefault="0042284A" w:rsidP="0042284A">
      <w:pPr>
        <w:jc w:val="center"/>
        <w:rPr>
          <w:b/>
          <w:szCs w:val="28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385"/>
        <w:gridCol w:w="1559"/>
      </w:tblGrid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 w:rsidRPr="00260CD2">
              <w:rPr>
                <w:b/>
                <w:szCs w:val="28"/>
                <w:lang w:val="uk-UA"/>
              </w:rPr>
              <w:t>Байло</w:t>
            </w:r>
            <w:proofErr w:type="spellEnd"/>
            <w:r w:rsidRPr="00260CD2">
              <w:rPr>
                <w:b/>
                <w:szCs w:val="28"/>
                <w:lang w:val="uk-UA"/>
              </w:rPr>
              <w:t xml:space="preserve"> </w:t>
            </w:r>
          </w:p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rStyle w:val="aa"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 xml:space="preserve">Андріана Орестівна 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rStyle w:val="aa"/>
                <w:rFonts w:eastAsia="Calibri"/>
                <w:sz w:val="28"/>
                <w:szCs w:val="28"/>
                <w:lang w:val="uk-UA"/>
              </w:rPr>
            </w:pPr>
            <w:r w:rsidRPr="00D84DCA">
              <w:rPr>
                <w:sz w:val="28"/>
                <w:szCs w:val="28"/>
                <w:lang w:val="uk-UA"/>
              </w:rPr>
              <w:t>голова ГО «Зелена сила»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Відсут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Cs w:val="28"/>
                <w:lang w:val="uk-UA" w:eastAsia="ru-RU"/>
              </w:rPr>
            </w:pPr>
            <w:r w:rsidRPr="00260CD2">
              <w:rPr>
                <w:b/>
                <w:szCs w:val="28"/>
                <w:lang w:val="uk-UA" w:eastAsia="ru-RU"/>
              </w:rPr>
              <w:t xml:space="preserve">Біляк </w:t>
            </w:r>
          </w:p>
          <w:p w:rsidR="00D84DCA" w:rsidRPr="00260CD2" w:rsidRDefault="00D84DCA" w:rsidP="005368E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Style w:val="aa"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 w:eastAsia="ru-RU"/>
              </w:rPr>
              <w:t xml:space="preserve">Лідія Аркадіївна 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rStyle w:val="aa"/>
                <w:rFonts w:eastAsia="Calibri"/>
                <w:sz w:val="28"/>
                <w:szCs w:val="28"/>
                <w:lang w:val="uk-UA"/>
              </w:rPr>
            </w:pPr>
            <w:r w:rsidRPr="00D84DCA">
              <w:rPr>
                <w:sz w:val="28"/>
                <w:szCs w:val="28"/>
              </w:rPr>
              <w:t xml:space="preserve">директор департаменту фінансів </w:t>
            </w:r>
            <w:proofErr w:type="spellStart"/>
            <w:proofErr w:type="gramStart"/>
            <w:r w:rsidRPr="00D84DCA">
              <w:rPr>
                <w:sz w:val="28"/>
                <w:szCs w:val="28"/>
              </w:rPr>
              <w:t>Р</w:t>
            </w:r>
            <w:proofErr w:type="gramEnd"/>
            <w:r w:rsidRPr="00D84DCA">
              <w:rPr>
                <w:sz w:val="28"/>
                <w:szCs w:val="28"/>
              </w:rPr>
              <w:t>івненської</w:t>
            </w:r>
            <w:proofErr w:type="spellEnd"/>
            <w:r w:rsidRPr="00D84DCA">
              <w:rPr>
                <w:sz w:val="28"/>
                <w:szCs w:val="28"/>
              </w:rPr>
              <w:t xml:space="preserve"> </w:t>
            </w:r>
            <w:proofErr w:type="spellStart"/>
            <w:r w:rsidRPr="00D84DCA"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 xml:space="preserve">Бондар </w:t>
            </w:r>
          </w:p>
          <w:p w:rsidR="00D84DCA" w:rsidRPr="00260CD2" w:rsidRDefault="00D84DCA" w:rsidP="005368E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Cs w:val="28"/>
                <w:lang w:val="uk-UA" w:eastAsia="ru-RU"/>
              </w:rPr>
            </w:pPr>
            <w:r w:rsidRPr="00260CD2">
              <w:rPr>
                <w:b/>
                <w:szCs w:val="28"/>
                <w:lang w:val="uk-UA"/>
              </w:rPr>
              <w:t xml:space="preserve">Сергій Олександрович 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>начальник Управління Державного агентства рибного господарства у Рівненській області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260CD2">
              <w:rPr>
                <w:b/>
                <w:szCs w:val="28"/>
                <w:lang w:val="uk-UA"/>
              </w:rPr>
              <w:t>Бугайчук</w:t>
            </w:r>
            <w:proofErr w:type="spellEnd"/>
            <w:r w:rsidRPr="00260CD2">
              <w:rPr>
                <w:b/>
                <w:szCs w:val="28"/>
                <w:lang w:val="uk-UA"/>
              </w:rPr>
              <w:t xml:space="preserve"> С.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>заявник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84DCA">
              <w:rPr>
                <w:sz w:val="24"/>
                <w:szCs w:val="24"/>
                <w:lang w:val="uk-UA"/>
              </w:rPr>
              <w:t>Відсут</w:t>
            </w:r>
            <w:proofErr w:type="spellEnd"/>
            <w:r w:rsidRPr="00D84DCA">
              <w:rPr>
                <w:sz w:val="24"/>
                <w:szCs w:val="24"/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rPr>
                <w:rStyle w:val="aa"/>
                <w:szCs w:val="28"/>
                <w:lang w:val="uk-UA"/>
              </w:rPr>
            </w:pPr>
            <w:proofErr w:type="spellStart"/>
            <w:r w:rsidRPr="00260CD2">
              <w:rPr>
                <w:rStyle w:val="aa"/>
                <w:szCs w:val="28"/>
                <w:lang w:val="uk-UA"/>
              </w:rPr>
              <w:t>Бучинський</w:t>
            </w:r>
            <w:proofErr w:type="spellEnd"/>
          </w:p>
          <w:p w:rsidR="00D84DCA" w:rsidRPr="00260CD2" w:rsidRDefault="00D84DCA" w:rsidP="005368E1">
            <w:pPr>
              <w:rPr>
                <w:rStyle w:val="aa"/>
                <w:szCs w:val="28"/>
                <w:lang w:val="uk-UA"/>
              </w:rPr>
            </w:pPr>
            <w:r w:rsidRPr="00260CD2">
              <w:rPr>
                <w:rStyle w:val="aa"/>
                <w:szCs w:val="28"/>
                <w:lang w:val="uk-UA"/>
              </w:rPr>
              <w:t>Олексій Андрійович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 w:rsidRPr="00D84DCA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>заступник голови обласної ради</w:t>
            </w:r>
          </w:p>
          <w:p w:rsidR="00D84DCA" w:rsidRPr="00D84DCA" w:rsidRDefault="00D84DCA" w:rsidP="005368E1">
            <w:pPr>
              <w:ind w:left="316" w:hanging="316"/>
              <w:jc w:val="both"/>
              <w:rPr>
                <w:rStyle w:val="aa"/>
                <w:b w:val="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ind w:left="316"/>
              <w:jc w:val="both"/>
              <w:rPr>
                <w:rStyle w:val="aa"/>
                <w:rFonts w:eastAsia="Calibri"/>
                <w:lang w:val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Гречко</w:t>
            </w:r>
          </w:p>
          <w:p w:rsidR="00D84DCA" w:rsidRPr="00260CD2" w:rsidRDefault="00D84DCA" w:rsidP="005368E1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Богдан Адамович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D84DCA">
              <w:rPr>
                <w:sz w:val="28"/>
                <w:szCs w:val="28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tabs>
                <w:tab w:val="left" w:pos="360"/>
              </w:tabs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Грицай</w:t>
            </w:r>
          </w:p>
          <w:p w:rsidR="00D84DCA" w:rsidRPr="00260CD2" w:rsidRDefault="00D84DCA" w:rsidP="005368E1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84DCA">
              <w:rPr>
                <w:sz w:val="28"/>
                <w:szCs w:val="28"/>
                <w:lang w:val="uk-UA"/>
              </w:rPr>
              <w:t>Семидубський</w:t>
            </w:r>
            <w:proofErr w:type="spellEnd"/>
            <w:r w:rsidRPr="00D84DCA">
              <w:rPr>
                <w:sz w:val="28"/>
                <w:szCs w:val="28"/>
                <w:lang w:val="uk-UA"/>
              </w:rPr>
              <w:t xml:space="preserve"> сільський голова (Дубенський район)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tabs>
                <w:tab w:val="left" w:pos="360"/>
              </w:tabs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Відсут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rPr>
                <w:rStyle w:val="aa"/>
                <w:szCs w:val="28"/>
                <w:lang w:val="uk-UA"/>
              </w:rPr>
            </w:pPr>
            <w:proofErr w:type="spellStart"/>
            <w:r w:rsidRPr="00260CD2">
              <w:rPr>
                <w:rStyle w:val="aa"/>
                <w:szCs w:val="28"/>
                <w:lang w:val="uk-UA"/>
              </w:rPr>
              <w:t>Данильчук</w:t>
            </w:r>
            <w:proofErr w:type="spellEnd"/>
          </w:p>
          <w:p w:rsidR="00D84DCA" w:rsidRPr="00260CD2" w:rsidRDefault="00D84DCA" w:rsidP="005368E1">
            <w:pPr>
              <w:rPr>
                <w:rStyle w:val="aa"/>
                <w:szCs w:val="28"/>
                <w:lang w:val="uk-UA"/>
              </w:rPr>
            </w:pPr>
            <w:r w:rsidRPr="00260CD2">
              <w:rPr>
                <w:rStyle w:val="aa"/>
                <w:szCs w:val="28"/>
                <w:lang w:val="uk-UA"/>
              </w:rPr>
              <w:t>Олександр Юрійович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 w:rsidRPr="00D84DCA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>голова Рівненської обласної ради</w:t>
            </w:r>
          </w:p>
          <w:p w:rsidR="00D84DCA" w:rsidRPr="00D84DCA" w:rsidRDefault="00D84DCA" w:rsidP="005368E1">
            <w:pPr>
              <w:ind w:left="316" w:hanging="316"/>
              <w:jc w:val="both"/>
              <w:rPr>
                <w:rStyle w:val="aa"/>
                <w:b w:val="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ind w:left="316"/>
              <w:jc w:val="both"/>
              <w:rPr>
                <w:rStyle w:val="aa"/>
                <w:rFonts w:eastAsia="Calibri"/>
                <w:lang w:val="uk-UA"/>
              </w:rPr>
            </w:pPr>
            <w:proofErr w:type="spellStart"/>
            <w:r w:rsidRPr="00D84DCA">
              <w:rPr>
                <w:lang w:val="uk-UA"/>
              </w:rPr>
              <w:t>Відсут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rPr>
                <w:rStyle w:val="aa"/>
                <w:szCs w:val="28"/>
                <w:lang w:val="uk-UA"/>
              </w:rPr>
            </w:pPr>
            <w:r w:rsidRPr="00260CD2">
              <w:rPr>
                <w:rStyle w:val="aa"/>
                <w:szCs w:val="28"/>
                <w:lang w:val="uk-UA"/>
              </w:rPr>
              <w:t>Денисюк</w:t>
            </w:r>
          </w:p>
          <w:p w:rsidR="00D84DCA" w:rsidRPr="00260CD2" w:rsidRDefault="00D84DCA" w:rsidP="005368E1">
            <w:pPr>
              <w:rPr>
                <w:rStyle w:val="aa"/>
                <w:szCs w:val="28"/>
                <w:lang w:val="uk-UA"/>
              </w:rPr>
            </w:pPr>
            <w:r w:rsidRPr="00260CD2">
              <w:rPr>
                <w:rStyle w:val="aa"/>
                <w:szCs w:val="28"/>
                <w:lang w:val="uk-UA"/>
              </w:rPr>
              <w:t>Євгеній Олексійович</w:t>
            </w:r>
          </w:p>
          <w:p w:rsidR="00D84DCA" w:rsidRPr="00260CD2" w:rsidRDefault="00D84DCA" w:rsidP="005368E1">
            <w:pPr>
              <w:rPr>
                <w:rStyle w:val="aa"/>
                <w:szCs w:val="28"/>
                <w:lang w:val="uk-UA"/>
              </w:rPr>
            </w:pPr>
            <w:r w:rsidRPr="00260CD2">
              <w:rPr>
                <w:rStyle w:val="aa"/>
                <w:szCs w:val="28"/>
                <w:lang w:val="uk-UA"/>
              </w:rPr>
              <w:t>Моторко</w:t>
            </w:r>
          </w:p>
          <w:p w:rsidR="00D84DCA" w:rsidRPr="00260CD2" w:rsidRDefault="00D84DCA" w:rsidP="005368E1">
            <w:pPr>
              <w:rPr>
                <w:rStyle w:val="aa"/>
                <w:szCs w:val="28"/>
                <w:lang w:val="uk-UA"/>
              </w:rPr>
            </w:pPr>
            <w:r w:rsidRPr="00260CD2">
              <w:rPr>
                <w:rStyle w:val="aa"/>
                <w:szCs w:val="28"/>
                <w:lang w:val="uk-UA"/>
              </w:rPr>
              <w:t>Олег Васильович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proofErr w:type="spellStart"/>
            <w:r w:rsidRPr="00D84DCA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>Костопільський</w:t>
            </w:r>
            <w:proofErr w:type="spellEnd"/>
            <w:r w:rsidRPr="00D84DCA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 xml:space="preserve"> міський голова</w:t>
            </w:r>
          </w:p>
          <w:p w:rsidR="00D84DCA" w:rsidRPr="00D84DCA" w:rsidRDefault="00D84DCA" w:rsidP="005368E1">
            <w:pPr>
              <w:pStyle w:val="ab"/>
              <w:ind w:left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</w:p>
          <w:p w:rsidR="00D84DCA" w:rsidRPr="00D84DCA" w:rsidRDefault="00D84DCA" w:rsidP="00C16087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 w:rsidRPr="00C16087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 xml:space="preserve">Заступник </w:t>
            </w:r>
            <w:proofErr w:type="spellStart"/>
            <w:r w:rsidRPr="00C16087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>Костопільського</w:t>
            </w:r>
            <w:proofErr w:type="spellEnd"/>
            <w:r w:rsidRPr="00C16087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 xml:space="preserve"> міського голови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ind w:left="316"/>
              <w:jc w:val="both"/>
              <w:rPr>
                <w:rStyle w:val="aa"/>
                <w:rFonts w:eastAsia="Calibri"/>
                <w:lang w:val="uk-UA"/>
              </w:rPr>
            </w:pPr>
            <w:proofErr w:type="spellStart"/>
            <w:r w:rsidRPr="00D84DCA">
              <w:rPr>
                <w:lang w:val="uk-UA"/>
              </w:rPr>
              <w:t>Відсут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eastAsia="uk-UA"/>
              </w:rPr>
              <w:t xml:space="preserve">Захарчук </w:t>
            </w:r>
          </w:p>
          <w:p w:rsidR="00D84DCA" w:rsidRPr="00260CD2" w:rsidRDefault="00D84DCA" w:rsidP="005368E1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eastAsia="uk-UA"/>
              </w:rPr>
              <w:t>Володимир Васильович</w:t>
            </w:r>
          </w:p>
          <w:p w:rsidR="00D84DCA" w:rsidRPr="00260CD2" w:rsidRDefault="00D84DCA" w:rsidP="005368E1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D84DCA">
              <w:rPr>
                <w:sz w:val="28"/>
                <w:szCs w:val="28"/>
                <w:lang w:eastAsia="uk-UA"/>
              </w:rPr>
              <w:t xml:space="preserve">директор департаменту </w:t>
            </w:r>
            <w:proofErr w:type="spellStart"/>
            <w:r w:rsidRPr="00D84DCA">
              <w:rPr>
                <w:sz w:val="28"/>
                <w:szCs w:val="28"/>
                <w:lang w:eastAsia="uk-UA"/>
              </w:rPr>
              <w:t>екології</w:t>
            </w:r>
            <w:proofErr w:type="spellEnd"/>
            <w:r w:rsidRPr="00D84DCA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84DCA">
              <w:rPr>
                <w:sz w:val="28"/>
                <w:szCs w:val="28"/>
                <w:lang w:eastAsia="uk-UA"/>
              </w:rPr>
              <w:t>природних</w:t>
            </w:r>
            <w:proofErr w:type="spellEnd"/>
            <w:r w:rsidRPr="00D84DC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4DCA">
              <w:rPr>
                <w:sz w:val="28"/>
                <w:szCs w:val="28"/>
                <w:lang w:eastAsia="uk-UA"/>
              </w:rPr>
              <w:t>ресурсів</w:t>
            </w:r>
            <w:proofErr w:type="spellEnd"/>
            <w:r w:rsidRPr="00D84DC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84DCA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D84DCA">
              <w:rPr>
                <w:sz w:val="28"/>
                <w:szCs w:val="28"/>
                <w:lang w:eastAsia="uk-UA"/>
              </w:rPr>
              <w:t>івненської</w:t>
            </w:r>
            <w:proofErr w:type="spellEnd"/>
            <w:r w:rsidRPr="00D84DC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4DCA">
              <w:rPr>
                <w:sz w:val="28"/>
                <w:szCs w:val="28"/>
                <w:lang w:eastAsia="uk-UA"/>
              </w:rPr>
              <w:t>облдержадміністрації</w:t>
            </w:r>
            <w:proofErr w:type="spellEnd"/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tabs>
                <w:tab w:val="left" w:pos="426"/>
              </w:tabs>
              <w:ind w:left="316"/>
              <w:jc w:val="both"/>
              <w:rPr>
                <w:lang w:eastAsia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 w:rsidRPr="00260CD2">
              <w:rPr>
                <w:b/>
                <w:szCs w:val="28"/>
                <w:lang w:val="uk-UA"/>
              </w:rPr>
              <w:t>Карауш</w:t>
            </w:r>
            <w:proofErr w:type="spellEnd"/>
            <w:r w:rsidRPr="00260CD2">
              <w:rPr>
                <w:b/>
                <w:szCs w:val="28"/>
                <w:lang w:val="uk-UA"/>
              </w:rPr>
              <w:t xml:space="preserve"> </w:t>
            </w:r>
          </w:p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 xml:space="preserve">Андрій Петрович </w:t>
            </w:r>
          </w:p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</w:p>
          <w:p w:rsidR="00D84DCA" w:rsidRPr="00260CD2" w:rsidRDefault="00D84DCA" w:rsidP="005368E1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eastAsia="uk-UA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>директор 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Pr="00D84DCA">
              <w:rPr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Pr="00D84DCA">
              <w:rPr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tabs>
                <w:tab w:val="left" w:pos="426"/>
              </w:tabs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 w:rsidRPr="00260CD2">
              <w:rPr>
                <w:b/>
                <w:szCs w:val="28"/>
                <w:lang w:val="uk-UA"/>
              </w:rPr>
              <w:t>Кардаш</w:t>
            </w:r>
            <w:proofErr w:type="spellEnd"/>
          </w:p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Віталій Анатолійович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D84DCA">
              <w:rPr>
                <w:sz w:val="28"/>
                <w:szCs w:val="28"/>
                <w:lang w:val="uk-UA" w:eastAsia="uk-UA"/>
              </w:rPr>
              <w:t>в.о.директора</w:t>
            </w:r>
            <w:proofErr w:type="spellEnd"/>
            <w:r w:rsidRPr="00D84DCA">
              <w:rPr>
                <w:sz w:val="28"/>
                <w:szCs w:val="28"/>
                <w:lang w:val="uk-UA" w:eastAsia="uk-UA"/>
              </w:rPr>
              <w:t xml:space="preserve"> департаменту з питань будівництва та архітектури Рівненської</w:t>
            </w:r>
            <w:r w:rsidRPr="00D84DC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4DCA">
              <w:rPr>
                <w:sz w:val="28"/>
                <w:szCs w:val="28"/>
                <w:lang w:eastAsia="uk-UA"/>
              </w:rPr>
              <w:t>облдержадміністрації</w:t>
            </w:r>
            <w:proofErr w:type="spellEnd"/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tabs>
                <w:tab w:val="left" w:pos="426"/>
              </w:tabs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Відсут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Коваль</w:t>
            </w:r>
          </w:p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Віталій Станіславович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>голова Рівненської</w:t>
            </w:r>
            <w:r w:rsidRPr="00D84DC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4DCA">
              <w:rPr>
                <w:sz w:val="28"/>
                <w:szCs w:val="28"/>
                <w:lang w:eastAsia="uk-UA"/>
              </w:rPr>
              <w:t>облдержадміністрації</w:t>
            </w:r>
            <w:proofErr w:type="spellEnd"/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tabs>
                <w:tab w:val="left" w:pos="426"/>
              </w:tabs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Відсут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</w:tbl>
    <w:p w:rsidR="00C16087" w:rsidRDefault="00C16087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385"/>
        <w:gridCol w:w="1559"/>
      </w:tblGrid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 w:rsidRPr="00260CD2">
              <w:rPr>
                <w:b/>
                <w:szCs w:val="28"/>
                <w:lang w:val="uk-UA"/>
              </w:rPr>
              <w:lastRenderedPageBreak/>
              <w:t>Мосійчук</w:t>
            </w:r>
            <w:proofErr w:type="spellEnd"/>
            <w:r w:rsidRPr="00260CD2">
              <w:rPr>
                <w:b/>
                <w:szCs w:val="28"/>
                <w:lang w:val="uk-UA"/>
              </w:rPr>
              <w:t xml:space="preserve"> </w:t>
            </w:r>
          </w:p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Ігор Богданович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D84DCA">
              <w:rPr>
                <w:sz w:val="28"/>
                <w:szCs w:val="28"/>
                <w:lang w:val="uk-UA"/>
              </w:rPr>
              <w:t>начальник Регіонального офісу водних ресурсів у Рівненській області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tabs>
                <w:tab w:val="left" w:pos="426"/>
              </w:tabs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60CD2">
              <w:rPr>
                <w:b/>
                <w:sz w:val="28"/>
                <w:szCs w:val="28"/>
                <w:lang w:val="uk-UA" w:eastAsia="uk-UA"/>
              </w:rPr>
              <w:t>Подолін</w:t>
            </w:r>
            <w:proofErr w:type="spellEnd"/>
          </w:p>
          <w:p w:rsidR="00D84DCA" w:rsidRPr="00260CD2" w:rsidRDefault="00D84DCA" w:rsidP="005368E1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val="uk-UA" w:eastAsia="uk-UA"/>
              </w:rPr>
              <w:t>Сергій Вікторович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>перший заступник голови Рівненської облдержадміністрації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Відсут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D84DCA" w:rsidP="005368E1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val="uk-UA" w:eastAsia="uk-UA"/>
              </w:rPr>
              <w:t xml:space="preserve">Романюк </w:t>
            </w:r>
          </w:p>
          <w:p w:rsidR="00D84DCA" w:rsidRPr="00260CD2" w:rsidRDefault="00D84DCA" w:rsidP="005368E1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260CD2">
              <w:rPr>
                <w:b/>
                <w:sz w:val="28"/>
                <w:szCs w:val="28"/>
                <w:lang w:val="uk-UA" w:eastAsia="uk-UA"/>
              </w:rPr>
              <w:t xml:space="preserve">Віктор Ярославович </w:t>
            </w:r>
          </w:p>
          <w:p w:rsidR="00D84DCA" w:rsidRPr="00260CD2" w:rsidRDefault="00D84DCA" w:rsidP="005368E1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>заступник начальника Рівненського обласного управління лісового та мисливського господарства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72"/>
        </w:trPr>
        <w:tc>
          <w:tcPr>
            <w:tcW w:w="3262" w:type="dxa"/>
          </w:tcPr>
          <w:p w:rsidR="00D84DCA" w:rsidRPr="00260CD2" w:rsidRDefault="00C16087" w:rsidP="005368E1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Кирийчук</w:t>
            </w:r>
            <w:proofErr w:type="spellEnd"/>
            <w:r w:rsidR="00D84DCA" w:rsidRPr="00260CD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84DCA" w:rsidRPr="00260CD2" w:rsidRDefault="00C16087" w:rsidP="005368E1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rStyle w:val="aa"/>
                <w:rFonts w:eastAsia="Calibri"/>
                <w:sz w:val="28"/>
                <w:szCs w:val="28"/>
                <w:lang w:val="uk-UA"/>
              </w:rPr>
              <w:t>Валерій Васильович</w:t>
            </w:r>
          </w:p>
          <w:p w:rsidR="00D84DCA" w:rsidRPr="00260CD2" w:rsidRDefault="00D84DCA" w:rsidP="005368E1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385" w:type="dxa"/>
          </w:tcPr>
          <w:p w:rsidR="00D84DCA" w:rsidRPr="00D84DCA" w:rsidRDefault="00C16087" w:rsidP="00D84DCA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виробництва</w:t>
            </w:r>
            <w:bookmarkStart w:id="0" w:name="_GoBack"/>
            <w:bookmarkEnd w:id="0"/>
            <w:r w:rsidR="00D84DCA" w:rsidRPr="00D84DCA">
              <w:rPr>
                <w:sz w:val="28"/>
                <w:szCs w:val="28"/>
                <w:lang w:val="uk-UA" w:eastAsia="uk-UA"/>
              </w:rPr>
              <w:t xml:space="preserve"> ТОВ «Острозький завод мінеральної води»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120"/>
        </w:trPr>
        <w:tc>
          <w:tcPr>
            <w:tcW w:w="3262" w:type="dxa"/>
          </w:tcPr>
          <w:p w:rsidR="00D84DCA" w:rsidRPr="00260CD2" w:rsidRDefault="00D84DCA" w:rsidP="005368E1">
            <w:pPr>
              <w:rPr>
                <w:b/>
                <w:szCs w:val="28"/>
                <w:lang w:val="uk-UA"/>
              </w:rPr>
            </w:pPr>
            <w:proofErr w:type="spellStart"/>
            <w:r w:rsidRPr="00260CD2">
              <w:rPr>
                <w:b/>
                <w:szCs w:val="28"/>
                <w:lang w:val="uk-UA"/>
              </w:rPr>
              <w:t>Свисталюк</w:t>
            </w:r>
            <w:proofErr w:type="spellEnd"/>
            <w:r w:rsidRPr="00260CD2">
              <w:rPr>
                <w:b/>
                <w:szCs w:val="28"/>
                <w:lang w:val="uk-UA"/>
              </w:rPr>
              <w:t xml:space="preserve">  </w:t>
            </w:r>
          </w:p>
          <w:p w:rsidR="00D84DCA" w:rsidRPr="00260CD2" w:rsidRDefault="00D84DCA" w:rsidP="005368E1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D84DCA">
              <w:rPr>
                <w:rStyle w:val="aa"/>
                <w:b w:val="0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9"/>
              <w:shd w:val="clear" w:color="auto" w:fill="FFFFFF"/>
              <w:spacing w:before="0" w:beforeAutospacing="0" w:after="0" w:afterAutospacing="0"/>
              <w:ind w:left="316"/>
              <w:jc w:val="both"/>
              <w:rPr>
                <w:rStyle w:val="aa"/>
                <w:lang w:val="uk-UA"/>
              </w:rPr>
            </w:pPr>
            <w:proofErr w:type="spellStart"/>
            <w:r w:rsidRPr="00D84DCA">
              <w:rPr>
                <w:lang w:val="uk-UA"/>
              </w:rPr>
              <w:t>Відсут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120"/>
        </w:trPr>
        <w:tc>
          <w:tcPr>
            <w:tcW w:w="3262" w:type="dxa"/>
          </w:tcPr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 w:rsidRPr="00260CD2">
              <w:rPr>
                <w:b/>
                <w:szCs w:val="28"/>
                <w:lang w:val="uk-UA"/>
              </w:rPr>
              <w:t>Симонюк</w:t>
            </w:r>
            <w:proofErr w:type="spellEnd"/>
            <w:r w:rsidRPr="00260CD2">
              <w:rPr>
                <w:b/>
                <w:szCs w:val="28"/>
                <w:lang w:val="uk-UA"/>
              </w:rPr>
              <w:t xml:space="preserve"> </w:t>
            </w:r>
          </w:p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Віктор Андрійович</w:t>
            </w:r>
          </w:p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</w:p>
          <w:p w:rsidR="00D84DCA" w:rsidRPr="00260CD2" w:rsidRDefault="00D84DCA" w:rsidP="005368E1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Style w:val="aa"/>
                <w:sz w:val="28"/>
                <w:szCs w:val="28"/>
                <w:lang w:val="uk-UA"/>
              </w:rPr>
            </w:pPr>
            <w:r w:rsidRPr="00D84DCA">
              <w:rPr>
                <w:sz w:val="28"/>
                <w:szCs w:val="28"/>
                <w:lang w:val="uk-UA"/>
              </w:rPr>
              <w:t>начальник управління з питань надзвичайних ситуацій та цивільного захисту населення Рівненської облдержадміністрації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9"/>
              <w:shd w:val="clear" w:color="auto" w:fill="FFFFFF"/>
              <w:spacing w:before="0" w:beforeAutospacing="0" w:after="0" w:afterAutospacing="0"/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120"/>
        </w:trPr>
        <w:tc>
          <w:tcPr>
            <w:tcW w:w="3262" w:type="dxa"/>
          </w:tcPr>
          <w:p w:rsidR="00D84DCA" w:rsidRPr="00260CD2" w:rsidRDefault="00D84DCA" w:rsidP="005368E1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Сологуб</w:t>
            </w:r>
          </w:p>
          <w:p w:rsidR="00D84DCA" w:rsidRPr="00260CD2" w:rsidRDefault="00D84DCA" w:rsidP="005368E1">
            <w:pPr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D84DCA">
              <w:rPr>
                <w:sz w:val="28"/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tabs>
                <w:tab w:val="left" w:pos="360"/>
              </w:tabs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120"/>
        </w:trPr>
        <w:tc>
          <w:tcPr>
            <w:tcW w:w="3262" w:type="dxa"/>
          </w:tcPr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Тимошенко</w:t>
            </w:r>
          </w:p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260CD2">
              <w:rPr>
                <w:b/>
                <w:szCs w:val="28"/>
                <w:lang w:val="uk-UA"/>
              </w:rPr>
              <w:t>Ігор Олександрович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  <w:r w:rsidRPr="00D84DCA">
              <w:rPr>
                <w:sz w:val="28"/>
                <w:szCs w:val="28"/>
                <w:lang w:val="uk-UA"/>
              </w:rPr>
              <w:t>Рівненської облдержадміністрації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tabs>
                <w:tab w:val="left" w:pos="360"/>
              </w:tabs>
              <w:ind w:left="316"/>
              <w:jc w:val="both"/>
              <w:rPr>
                <w:lang w:val="uk-UA" w:eastAsia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  <w:tr w:rsidR="00D84DCA" w:rsidRPr="00260CD2" w:rsidTr="00D84DCA">
        <w:trPr>
          <w:trHeight w:val="120"/>
        </w:trPr>
        <w:tc>
          <w:tcPr>
            <w:tcW w:w="3262" w:type="dxa"/>
          </w:tcPr>
          <w:p w:rsidR="00D84DCA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Шатковська</w:t>
            </w:r>
            <w:proofErr w:type="spellEnd"/>
          </w:p>
          <w:p w:rsidR="00D84DCA" w:rsidRPr="00260CD2" w:rsidRDefault="00D84DCA" w:rsidP="005368E1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Людмила Степанівна</w:t>
            </w:r>
          </w:p>
        </w:tc>
        <w:tc>
          <w:tcPr>
            <w:tcW w:w="5385" w:type="dxa"/>
          </w:tcPr>
          <w:p w:rsidR="00D84DCA" w:rsidRPr="00D84DCA" w:rsidRDefault="00D84DCA" w:rsidP="00D84DCA">
            <w:pPr>
              <w:pStyle w:val="ab"/>
              <w:numPr>
                <w:ilvl w:val="0"/>
                <w:numId w:val="19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D84DCA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  <w:r w:rsidRPr="00D84DCA">
              <w:rPr>
                <w:sz w:val="28"/>
                <w:szCs w:val="28"/>
                <w:lang w:val="uk-UA"/>
              </w:rPr>
              <w:t>Рівненської облдержадміністрації</w:t>
            </w:r>
          </w:p>
        </w:tc>
        <w:tc>
          <w:tcPr>
            <w:tcW w:w="1559" w:type="dxa"/>
          </w:tcPr>
          <w:p w:rsidR="00D84DCA" w:rsidRPr="00D84DCA" w:rsidRDefault="00D84DCA" w:rsidP="00D84DCA">
            <w:pPr>
              <w:pStyle w:val="ab"/>
              <w:tabs>
                <w:tab w:val="left" w:pos="360"/>
              </w:tabs>
              <w:ind w:left="316"/>
              <w:jc w:val="both"/>
              <w:rPr>
                <w:lang w:val="uk-UA"/>
              </w:rPr>
            </w:pPr>
            <w:proofErr w:type="spellStart"/>
            <w:r w:rsidRPr="00D84DCA">
              <w:rPr>
                <w:lang w:val="uk-UA"/>
              </w:rPr>
              <w:t>Присут</w:t>
            </w:r>
            <w:proofErr w:type="spellEnd"/>
            <w:r w:rsidRPr="00D84DCA">
              <w:rPr>
                <w:lang w:val="uk-UA"/>
              </w:rPr>
              <w:t>.</w:t>
            </w:r>
          </w:p>
        </w:tc>
      </w:tr>
    </w:tbl>
    <w:p w:rsidR="0042284A" w:rsidRPr="00C025D5" w:rsidRDefault="0042284A" w:rsidP="0042284A">
      <w:pPr>
        <w:rPr>
          <w:lang w:val="uk-UA"/>
        </w:rPr>
      </w:pPr>
    </w:p>
    <w:p w:rsidR="0042284A" w:rsidRDefault="0042284A" w:rsidP="0042284A"/>
    <w:p w:rsidR="00F3273C" w:rsidRDefault="00F3273C"/>
    <w:sectPr w:rsidR="00F3273C" w:rsidSect="0042284A">
      <w:footerReference w:type="default" r:id="rId9"/>
      <w:pgSz w:w="11906" w:h="16838"/>
      <w:pgMar w:top="993" w:right="566" w:bottom="851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39" w:rsidRDefault="00106039">
      <w:r>
        <w:separator/>
      </w:r>
    </w:p>
  </w:endnote>
  <w:endnote w:type="continuationSeparator" w:id="0">
    <w:p w:rsidR="00106039" w:rsidRDefault="0010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2" w:rsidRDefault="00E81AA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6087">
      <w:rPr>
        <w:noProof/>
      </w:rPr>
      <w:t>11</w:t>
    </w:r>
    <w:r>
      <w:fldChar w:fldCharType="end"/>
    </w:r>
  </w:p>
  <w:p w:rsidR="00E81AA2" w:rsidRDefault="00E81A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39" w:rsidRDefault="00106039">
      <w:r>
        <w:separator/>
      </w:r>
    </w:p>
  </w:footnote>
  <w:footnote w:type="continuationSeparator" w:id="0">
    <w:p w:rsidR="00106039" w:rsidRDefault="0010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AAF"/>
    <w:multiLevelType w:val="hybridMultilevel"/>
    <w:tmpl w:val="A6826EFA"/>
    <w:lvl w:ilvl="0" w:tplc="31921E4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252"/>
    <w:multiLevelType w:val="hybridMultilevel"/>
    <w:tmpl w:val="02C6B424"/>
    <w:lvl w:ilvl="0" w:tplc="4F585CD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08BB"/>
    <w:multiLevelType w:val="hybridMultilevel"/>
    <w:tmpl w:val="15023952"/>
    <w:lvl w:ilvl="0" w:tplc="6FACB3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5C51"/>
    <w:multiLevelType w:val="hybridMultilevel"/>
    <w:tmpl w:val="9EBC25BE"/>
    <w:lvl w:ilvl="0" w:tplc="66788998">
      <w:start w:val="10"/>
      <w:numFmt w:val="decimal"/>
      <w:lvlText w:val="%1."/>
      <w:lvlJc w:val="left"/>
      <w:pPr>
        <w:ind w:left="735" w:hanging="375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63C1"/>
    <w:multiLevelType w:val="hybridMultilevel"/>
    <w:tmpl w:val="45F2A9B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9014C"/>
    <w:multiLevelType w:val="hybridMultilevel"/>
    <w:tmpl w:val="2F08A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4D6F"/>
    <w:multiLevelType w:val="hybridMultilevel"/>
    <w:tmpl w:val="8B40BFD2"/>
    <w:lvl w:ilvl="0" w:tplc="8AE889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3C4336"/>
    <w:multiLevelType w:val="hybridMultilevel"/>
    <w:tmpl w:val="821025F4"/>
    <w:lvl w:ilvl="0" w:tplc="88D6053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07DB"/>
    <w:multiLevelType w:val="hybridMultilevel"/>
    <w:tmpl w:val="CF64E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A08A2"/>
    <w:multiLevelType w:val="hybridMultilevel"/>
    <w:tmpl w:val="65549C46"/>
    <w:lvl w:ilvl="0" w:tplc="5C408518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5281C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EF5B5A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64781A"/>
    <w:multiLevelType w:val="hybridMultilevel"/>
    <w:tmpl w:val="2CD8A088"/>
    <w:lvl w:ilvl="0" w:tplc="D1F6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357C9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7C5F8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A67F8D"/>
    <w:multiLevelType w:val="hybridMultilevel"/>
    <w:tmpl w:val="CF64E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81928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2C5215"/>
    <w:multiLevelType w:val="hybridMultilevel"/>
    <w:tmpl w:val="91366AAE"/>
    <w:lvl w:ilvl="0" w:tplc="CC3C9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9514B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431141"/>
    <w:multiLevelType w:val="hybridMultilevel"/>
    <w:tmpl w:val="003C5EC2"/>
    <w:lvl w:ilvl="0" w:tplc="34B8ED0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825B2"/>
    <w:multiLevelType w:val="hybridMultilevel"/>
    <w:tmpl w:val="56D6A91C"/>
    <w:lvl w:ilvl="0" w:tplc="F24CF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20"/>
  </w:num>
  <w:num w:numId="7">
    <w:abstractNumId w:val="2"/>
  </w:num>
  <w:num w:numId="8">
    <w:abstractNumId w:val="16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9"/>
  </w:num>
  <w:num w:numId="14">
    <w:abstractNumId w:val="21"/>
  </w:num>
  <w:num w:numId="15">
    <w:abstractNumId w:val="10"/>
  </w:num>
  <w:num w:numId="16">
    <w:abstractNumId w:val="7"/>
  </w:num>
  <w:num w:numId="17">
    <w:abstractNumId w:val="18"/>
  </w:num>
  <w:num w:numId="18">
    <w:abstractNumId w:val="12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4A"/>
    <w:rsid w:val="000E0158"/>
    <w:rsid w:val="00106039"/>
    <w:rsid w:val="001D7364"/>
    <w:rsid w:val="002301DC"/>
    <w:rsid w:val="00240DF1"/>
    <w:rsid w:val="002534FF"/>
    <w:rsid w:val="003B11FD"/>
    <w:rsid w:val="0042284A"/>
    <w:rsid w:val="00584627"/>
    <w:rsid w:val="005C51CB"/>
    <w:rsid w:val="00764E37"/>
    <w:rsid w:val="007C31FD"/>
    <w:rsid w:val="008919FF"/>
    <w:rsid w:val="00921323"/>
    <w:rsid w:val="00A445D6"/>
    <w:rsid w:val="00C16087"/>
    <w:rsid w:val="00D84DCA"/>
    <w:rsid w:val="00DC29A7"/>
    <w:rsid w:val="00E710F9"/>
    <w:rsid w:val="00E81AA2"/>
    <w:rsid w:val="00F15FBF"/>
    <w:rsid w:val="00F3273C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4A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84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42284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42284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42284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42284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42284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42284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42284A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4228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42284A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42284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2284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2284A"/>
    <w:rPr>
      <w:rFonts w:eastAsia="Calibri" w:cs="Times New Roman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4A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84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42284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42284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42284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42284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42284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42284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42284A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4228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42284A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42284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2284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2284A"/>
    <w:rPr>
      <w:rFonts w:eastAsia="Calibri" w:cs="Times New Roman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ada.r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17539</Words>
  <Characters>9998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dcterms:created xsi:type="dcterms:W3CDTF">2020-05-25T08:25:00Z</dcterms:created>
  <dcterms:modified xsi:type="dcterms:W3CDTF">2020-06-09T12:07:00Z</dcterms:modified>
</cp:coreProperties>
</file>