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3D" w:rsidRPr="00681C25" w:rsidRDefault="00915C22">
      <w:pPr>
        <w:rPr>
          <w:rFonts w:ascii="Times New Roman" w:hAnsi="Times New Roman" w:cs="Times New Roman"/>
          <w:b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 xml:space="preserve">                Резюме</w:t>
      </w:r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Прізвище,  ім’я, по батькові:</w:t>
      </w:r>
      <w:r w:rsidRPr="00681C25">
        <w:rPr>
          <w:rFonts w:ascii="Times New Roman" w:hAnsi="Times New Roman" w:cs="Times New Roman"/>
          <w:sz w:val="28"/>
          <w:szCs w:val="28"/>
        </w:rPr>
        <w:t xml:space="preserve"> Боярчук Володимир Анатолійович</w:t>
      </w:r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Дата, місце народження</w:t>
      </w:r>
      <w:r w:rsidRPr="00681C25">
        <w:rPr>
          <w:rFonts w:ascii="Times New Roman" w:hAnsi="Times New Roman" w:cs="Times New Roman"/>
          <w:sz w:val="28"/>
          <w:szCs w:val="28"/>
        </w:rPr>
        <w:t xml:space="preserve">: 20.02.1975 р. с. 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Здовбиця</w:t>
      </w:r>
      <w:proofErr w:type="spellEnd"/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Громадянство:</w:t>
      </w:r>
      <w:r w:rsidRPr="00681C2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Сімейний стан:</w:t>
      </w:r>
      <w:r w:rsidRPr="00681C25">
        <w:rPr>
          <w:rFonts w:ascii="Times New Roman" w:hAnsi="Times New Roman" w:cs="Times New Roman"/>
          <w:sz w:val="28"/>
          <w:szCs w:val="28"/>
        </w:rPr>
        <w:t xml:space="preserve"> одружений, дві доньки 1999р.н., 2009р.н. та син 2001р.н.</w:t>
      </w:r>
    </w:p>
    <w:p w:rsidR="00915C22" w:rsidRPr="00681C25" w:rsidRDefault="00915C22">
      <w:pPr>
        <w:rPr>
          <w:rFonts w:ascii="Times New Roman" w:hAnsi="Times New Roman" w:cs="Times New Roman"/>
          <w:b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Освіта:</w:t>
      </w:r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sz w:val="28"/>
          <w:szCs w:val="28"/>
        </w:rPr>
        <w:t xml:space="preserve">1993-1996 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81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Мирогощанський</w:t>
      </w:r>
      <w:proofErr w:type="spellEnd"/>
      <w:r w:rsidRPr="00681C25">
        <w:rPr>
          <w:rFonts w:ascii="Times New Roman" w:hAnsi="Times New Roman" w:cs="Times New Roman"/>
          <w:sz w:val="28"/>
          <w:szCs w:val="28"/>
        </w:rPr>
        <w:t xml:space="preserve"> аграрний коледж, спеціальність «Зоотехнія»;</w:t>
      </w:r>
    </w:p>
    <w:p w:rsidR="00915C22" w:rsidRPr="00681C25" w:rsidRDefault="00915C22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sz w:val="28"/>
          <w:szCs w:val="28"/>
        </w:rPr>
        <w:t xml:space="preserve">2012-2016 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81C25">
        <w:rPr>
          <w:rFonts w:ascii="Times New Roman" w:hAnsi="Times New Roman" w:cs="Times New Roman"/>
          <w:sz w:val="28"/>
          <w:szCs w:val="28"/>
        </w:rPr>
        <w:t>. Приватний вищий навчальний заклад «Європейський університет», спеціальність: «Менеджмент організації і адміністрування</w:t>
      </w:r>
      <w:r w:rsidR="00D74665" w:rsidRPr="00681C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4665" w:rsidRPr="00681C25" w:rsidRDefault="00D74665">
      <w:pPr>
        <w:rPr>
          <w:rFonts w:ascii="Times New Roman" w:hAnsi="Times New Roman" w:cs="Times New Roman"/>
          <w:sz w:val="28"/>
          <w:szCs w:val="28"/>
        </w:rPr>
      </w:pPr>
    </w:p>
    <w:p w:rsidR="00D74665" w:rsidRPr="00681C25" w:rsidRDefault="00D74665">
      <w:pPr>
        <w:rPr>
          <w:rFonts w:ascii="Times New Roman" w:hAnsi="Times New Roman" w:cs="Times New Roman"/>
          <w:b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 xml:space="preserve">Досвід роботи: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7631"/>
      </w:tblGrid>
      <w:tr w:rsidR="002C491A" w:rsidRPr="00681C25" w:rsidTr="002C491A">
        <w:trPr>
          <w:trHeight w:val="457"/>
        </w:trPr>
        <w:tc>
          <w:tcPr>
            <w:tcW w:w="1508" w:type="dxa"/>
          </w:tcPr>
          <w:p w:rsidR="002C491A" w:rsidRPr="00681C25" w:rsidRDefault="002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02.1992-03.1993</w:t>
            </w:r>
          </w:p>
        </w:tc>
        <w:tc>
          <w:tcPr>
            <w:tcW w:w="8030" w:type="dxa"/>
          </w:tcPr>
          <w:p w:rsidR="002C491A" w:rsidRPr="00681C25" w:rsidRDefault="002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Слюсар по ремонту обладнання Здолбунівського міжгосподарського підприємства по птахівництву;</w:t>
            </w:r>
          </w:p>
        </w:tc>
      </w:tr>
      <w:tr w:rsidR="002C491A" w:rsidRPr="00681C25" w:rsidTr="002C491A">
        <w:trPr>
          <w:trHeight w:val="491"/>
        </w:trPr>
        <w:tc>
          <w:tcPr>
            <w:tcW w:w="1508" w:type="dxa"/>
          </w:tcPr>
          <w:p w:rsidR="002C491A" w:rsidRPr="00681C25" w:rsidRDefault="002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03.1993-07.1994</w:t>
            </w:r>
          </w:p>
        </w:tc>
        <w:tc>
          <w:tcPr>
            <w:tcW w:w="8030" w:type="dxa"/>
          </w:tcPr>
          <w:p w:rsidR="002C491A" w:rsidRPr="00681C25" w:rsidRDefault="002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 xml:space="preserve">Слюсар-ремонтник </w:t>
            </w:r>
            <w:r w:rsidRPr="00681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  <w:r w:rsidR="00601DC5">
              <w:rPr>
                <w:rFonts w:ascii="Times New Roman" w:hAnsi="Times New Roman" w:cs="Times New Roman"/>
                <w:sz w:val="28"/>
                <w:szCs w:val="28"/>
              </w:rPr>
              <w:t xml:space="preserve"> Здолбунівського  </w:t>
            </w:r>
            <w:proofErr w:type="spellStart"/>
            <w:r w:rsidR="00601DC5">
              <w:rPr>
                <w:rFonts w:ascii="Times New Roman" w:hAnsi="Times New Roman" w:cs="Times New Roman"/>
                <w:sz w:val="28"/>
                <w:szCs w:val="28"/>
              </w:rPr>
              <w:t>птахо</w:t>
            </w:r>
            <w:r w:rsidR="001957B1" w:rsidRPr="00681C25">
              <w:rPr>
                <w:rFonts w:ascii="Times New Roman" w:hAnsi="Times New Roman" w:cs="Times New Roman"/>
                <w:sz w:val="28"/>
                <w:szCs w:val="28"/>
              </w:rPr>
              <w:t>підприє</w:t>
            </w:r>
            <w:r w:rsidR="00EC13F3" w:rsidRPr="00681C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57B1" w:rsidRPr="00681C25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EC13F3" w:rsidRPr="00681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491A" w:rsidRPr="00681C25" w:rsidTr="002C491A">
        <w:trPr>
          <w:trHeight w:val="525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07.1994-02.1997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Завідуючий фермою ВАТ «Здолбунівський </w:t>
            </w:r>
            <w:proofErr w:type="spellStart"/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райагропостач</w:t>
            </w:r>
            <w:proofErr w:type="spellEnd"/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C491A" w:rsidRPr="00681C25" w:rsidTr="002C491A">
        <w:trPr>
          <w:trHeight w:val="576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02.1997-10.1999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Завідуючий фермою Племінного колективного сільськогосподарського підприємства по птахівництву «Здолбунівське»;</w:t>
            </w:r>
          </w:p>
        </w:tc>
      </w:tr>
      <w:tr w:rsidR="002C491A" w:rsidRPr="00681C25" w:rsidTr="002C491A">
        <w:trPr>
          <w:trHeight w:val="458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10.1999-01.2000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 заступника голови Племінного колективного сільськогосподарського підприємства по птахівництву «Здолбунівське»;</w:t>
            </w:r>
          </w:p>
        </w:tc>
      </w:tr>
      <w:tr w:rsidR="002C491A" w:rsidRPr="00681C25" w:rsidTr="002C491A">
        <w:trPr>
          <w:trHeight w:val="542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02.2000-04.2000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 директора приватного сільськогосподарського підприємства племінного птахівництва «Здолбунівське»;</w:t>
            </w:r>
          </w:p>
        </w:tc>
      </w:tr>
      <w:tr w:rsidR="002C491A" w:rsidRPr="00681C25" w:rsidTr="002C491A">
        <w:trPr>
          <w:trHeight w:val="559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04.2000-07.2002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приватного сільськогосподарського підприємства племінного птахівництва «Здолбунівське»;</w:t>
            </w:r>
          </w:p>
        </w:tc>
      </w:tr>
      <w:tr w:rsidR="002C491A" w:rsidRPr="00681C25" w:rsidTr="002C491A">
        <w:trPr>
          <w:trHeight w:val="542"/>
        </w:trPr>
        <w:tc>
          <w:tcPr>
            <w:tcW w:w="1508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03.2006-</w:t>
            </w:r>
            <w:r w:rsidRPr="00681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12.2006</w:t>
            </w:r>
          </w:p>
        </w:tc>
        <w:tc>
          <w:tcPr>
            <w:tcW w:w="8030" w:type="dxa"/>
          </w:tcPr>
          <w:p w:rsidR="002C491A" w:rsidRPr="00681C25" w:rsidRDefault="00EC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Технік по медичному осіменінню приватного </w:t>
            </w:r>
            <w:r w:rsidRPr="00681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сільськогосподарського  підприємства «Україна»;</w:t>
            </w:r>
          </w:p>
        </w:tc>
      </w:tr>
      <w:tr w:rsidR="002C491A" w:rsidRPr="00681C25" w:rsidTr="002C491A">
        <w:trPr>
          <w:trHeight w:val="542"/>
        </w:trPr>
        <w:tc>
          <w:tcPr>
            <w:tcW w:w="1508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01.2007-12.2008</w:t>
            </w:r>
          </w:p>
        </w:tc>
        <w:tc>
          <w:tcPr>
            <w:tcW w:w="8030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Завідувач гаража товариства з обмеженою відповідальністю «Вир»;</w:t>
            </w:r>
          </w:p>
        </w:tc>
      </w:tr>
      <w:tr w:rsidR="002C491A" w:rsidRPr="00681C25" w:rsidTr="002C491A">
        <w:trPr>
          <w:trHeight w:val="559"/>
        </w:trPr>
        <w:tc>
          <w:tcPr>
            <w:tcW w:w="1508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06.2009-03.2010</w:t>
            </w:r>
          </w:p>
        </w:tc>
        <w:tc>
          <w:tcPr>
            <w:tcW w:w="8030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Завідувач гаража товариства з обмеженою відповідальністю «Вир»;</w:t>
            </w:r>
          </w:p>
        </w:tc>
      </w:tr>
      <w:tr w:rsidR="002C491A" w:rsidRPr="00681C25" w:rsidTr="002C491A">
        <w:trPr>
          <w:trHeight w:val="559"/>
        </w:trPr>
        <w:tc>
          <w:tcPr>
            <w:tcW w:w="1508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03.2010.-01.2016</w:t>
            </w:r>
          </w:p>
        </w:tc>
        <w:tc>
          <w:tcPr>
            <w:tcW w:w="8030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Керівник відділення товариства з обмеженою відповідальніс</w:t>
            </w:r>
            <w:r w:rsidR="00601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ю «Колос-</w:t>
            </w:r>
            <w:proofErr w:type="spellStart"/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01D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C491A" w:rsidRPr="00681C25" w:rsidTr="002C491A">
        <w:trPr>
          <w:trHeight w:val="525"/>
        </w:trPr>
        <w:tc>
          <w:tcPr>
            <w:tcW w:w="1508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07.2017-12.2017</w:t>
            </w:r>
          </w:p>
        </w:tc>
        <w:tc>
          <w:tcPr>
            <w:tcW w:w="8030" w:type="dxa"/>
          </w:tcPr>
          <w:p w:rsidR="002C491A" w:rsidRPr="00681C25" w:rsidRDefault="000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25">
              <w:rPr>
                <w:rFonts w:ascii="Times New Roman" w:hAnsi="Times New Roman" w:cs="Times New Roman"/>
                <w:sz w:val="28"/>
                <w:szCs w:val="28"/>
              </w:rPr>
              <w:t>Інженер КЗ «Здолбунівський будинок інтернат для громадян похилого віку та інвалідів»</w:t>
            </w:r>
          </w:p>
        </w:tc>
      </w:tr>
      <w:tr w:rsidR="002C491A" w:rsidRPr="00681C25" w:rsidTr="002C491A">
        <w:trPr>
          <w:trHeight w:val="813"/>
        </w:trPr>
        <w:tc>
          <w:tcPr>
            <w:tcW w:w="1508" w:type="dxa"/>
          </w:tcPr>
          <w:p w:rsidR="002C491A" w:rsidRPr="00681C25" w:rsidRDefault="007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7го</w:t>
            </w:r>
            <w:r w:rsidR="003B1A0F">
              <w:rPr>
                <w:rFonts w:ascii="Times New Roman" w:hAnsi="Times New Roman" w:cs="Times New Roman"/>
                <w:sz w:val="28"/>
                <w:szCs w:val="28"/>
              </w:rPr>
              <w:t>.09.2019р.</w:t>
            </w:r>
          </w:p>
        </w:tc>
        <w:tc>
          <w:tcPr>
            <w:tcW w:w="8030" w:type="dxa"/>
          </w:tcPr>
          <w:p w:rsidR="002C491A" w:rsidRPr="00681C25" w:rsidRDefault="003B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КЗ»Здолбунівський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будинок-інтернат для громадян похилого віку та інвалідів»</w:t>
            </w:r>
          </w:p>
        </w:tc>
      </w:tr>
    </w:tbl>
    <w:p w:rsidR="002C491A" w:rsidRPr="00681C25" w:rsidRDefault="00000C5C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C5C" w:rsidRPr="00681C25" w:rsidRDefault="00000C5C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Додаткове навчання:</w:t>
      </w:r>
      <w:r w:rsidRPr="00681C25">
        <w:rPr>
          <w:rFonts w:ascii="Times New Roman" w:hAnsi="Times New Roman" w:cs="Times New Roman"/>
          <w:sz w:val="28"/>
          <w:szCs w:val="28"/>
        </w:rPr>
        <w:t xml:space="preserve"> курси підвищення кваліфікації «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Ректоцилікальний</w:t>
      </w:r>
      <w:proofErr w:type="spellEnd"/>
      <w:r w:rsidRPr="00681C25">
        <w:rPr>
          <w:rFonts w:ascii="Times New Roman" w:hAnsi="Times New Roman" w:cs="Times New Roman"/>
          <w:sz w:val="28"/>
          <w:szCs w:val="28"/>
        </w:rPr>
        <w:t xml:space="preserve"> спосіб осіменіння с/г тварин» м. Брова</w:t>
      </w:r>
      <w:r w:rsidR="00601DC5">
        <w:rPr>
          <w:rFonts w:ascii="Times New Roman" w:hAnsi="Times New Roman" w:cs="Times New Roman"/>
          <w:sz w:val="28"/>
          <w:szCs w:val="28"/>
        </w:rPr>
        <w:t>ри</w:t>
      </w:r>
      <w:r w:rsidRPr="00681C25">
        <w:rPr>
          <w:rFonts w:ascii="Times New Roman" w:hAnsi="Times New Roman" w:cs="Times New Roman"/>
          <w:sz w:val="28"/>
          <w:szCs w:val="28"/>
        </w:rPr>
        <w:t>, з отриманням сертифікату</w:t>
      </w:r>
    </w:p>
    <w:p w:rsidR="00000C5C" w:rsidRPr="00681C25" w:rsidRDefault="00000C5C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Знання мов:</w:t>
      </w:r>
      <w:r w:rsidRPr="00681C25">
        <w:rPr>
          <w:rFonts w:ascii="Times New Roman" w:hAnsi="Times New Roman" w:cs="Times New Roman"/>
          <w:sz w:val="28"/>
          <w:szCs w:val="28"/>
        </w:rPr>
        <w:t xml:space="preserve"> українська-рідна, російська-вільно, французька, польська, чеська- побутова.</w:t>
      </w:r>
    </w:p>
    <w:p w:rsidR="00681C25" w:rsidRPr="00681C25" w:rsidRDefault="00000C5C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681C25">
        <w:rPr>
          <w:rFonts w:ascii="Times New Roman" w:hAnsi="Times New Roman" w:cs="Times New Roman"/>
          <w:b/>
          <w:sz w:val="28"/>
          <w:szCs w:val="28"/>
        </w:rPr>
        <w:t>Інші навички:</w:t>
      </w:r>
      <w:r w:rsidRPr="00681C25">
        <w:rPr>
          <w:rFonts w:ascii="Times New Roman" w:hAnsi="Times New Roman" w:cs="Times New Roman"/>
          <w:sz w:val="28"/>
          <w:szCs w:val="28"/>
        </w:rPr>
        <w:t xml:space="preserve"> користувач </w:t>
      </w:r>
      <w:r w:rsidR="00681C25" w:rsidRPr="00681C25">
        <w:rPr>
          <w:rFonts w:ascii="Times New Roman" w:hAnsi="Times New Roman" w:cs="Times New Roman"/>
          <w:sz w:val="28"/>
          <w:szCs w:val="28"/>
        </w:rPr>
        <w:t xml:space="preserve">ПК: </w:t>
      </w:r>
      <w:r w:rsidR="00681C25" w:rsidRPr="00681C2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81C25" w:rsidRPr="00681C25">
        <w:rPr>
          <w:rFonts w:ascii="Times New Roman" w:hAnsi="Times New Roman" w:cs="Times New Roman"/>
          <w:sz w:val="28"/>
          <w:szCs w:val="28"/>
        </w:rPr>
        <w:t xml:space="preserve"> </w:t>
      </w:r>
      <w:r w:rsidR="00681C25" w:rsidRPr="00681C2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681C25" w:rsidRPr="00681C25">
        <w:rPr>
          <w:rFonts w:ascii="Times New Roman" w:hAnsi="Times New Roman" w:cs="Times New Roman"/>
          <w:sz w:val="28"/>
          <w:szCs w:val="28"/>
        </w:rPr>
        <w:t xml:space="preserve"> (</w:t>
      </w:r>
      <w:r w:rsidR="00681C25" w:rsidRPr="00681C2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81C25" w:rsidRPr="00681C25">
        <w:rPr>
          <w:rFonts w:ascii="Times New Roman" w:hAnsi="Times New Roman" w:cs="Times New Roman"/>
          <w:sz w:val="28"/>
          <w:szCs w:val="28"/>
        </w:rPr>
        <w:t xml:space="preserve"> </w:t>
      </w:r>
      <w:r w:rsidR="00681C25" w:rsidRPr="00681C25">
        <w:rPr>
          <w:rFonts w:ascii="Times New Roman" w:hAnsi="Times New Roman" w:cs="Times New Roman"/>
          <w:sz w:val="28"/>
          <w:szCs w:val="28"/>
          <w:lang w:val="en-US"/>
        </w:rPr>
        <w:t xml:space="preserve">Word, MS Excel, MS PowerPoint, MS Access). </w:t>
      </w:r>
      <w:r w:rsidR="00681C25" w:rsidRPr="00681C25">
        <w:rPr>
          <w:rFonts w:ascii="Times New Roman" w:hAnsi="Times New Roman" w:cs="Times New Roman"/>
          <w:sz w:val="28"/>
          <w:szCs w:val="28"/>
        </w:rPr>
        <w:t>Інтернет(</w:t>
      </w:r>
      <w:r w:rsidR="00681C25" w:rsidRPr="00681C25">
        <w:rPr>
          <w:rFonts w:ascii="Times New Roman" w:hAnsi="Times New Roman" w:cs="Times New Roman"/>
          <w:sz w:val="28"/>
          <w:szCs w:val="28"/>
          <w:lang w:val="en-US"/>
        </w:rPr>
        <w:t xml:space="preserve">Opera, Outlook Express, The Bat, Internet Explorer). </w:t>
      </w:r>
      <w:r w:rsidR="00681C25" w:rsidRPr="00681C25">
        <w:rPr>
          <w:rFonts w:ascii="Times New Roman" w:hAnsi="Times New Roman" w:cs="Times New Roman"/>
          <w:sz w:val="28"/>
          <w:szCs w:val="28"/>
        </w:rPr>
        <w:t>Вільно користуюсь оргтехнікою (факс, ксерокс, сканер, принтер). Маю права водія категорії В.</w:t>
      </w:r>
    </w:p>
    <w:p w:rsidR="00681C25" w:rsidRDefault="00681C25">
      <w:pPr>
        <w:rPr>
          <w:rFonts w:ascii="Times New Roman" w:hAnsi="Times New Roman" w:cs="Times New Roman"/>
          <w:sz w:val="28"/>
          <w:szCs w:val="28"/>
        </w:rPr>
      </w:pPr>
      <w:r w:rsidRPr="00681C25">
        <w:rPr>
          <w:rFonts w:ascii="Times New Roman" w:hAnsi="Times New Roman" w:cs="Times New Roman"/>
          <w:b/>
          <w:sz w:val="28"/>
          <w:szCs w:val="28"/>
        </w:rPr>
        <w:t>Особисті якості:</w:t>
      </w:r>
      <w:r w:rsidRPr="00681C25">
        <w:rPr>
          <w:rFonts w:ascii="Times New Roman" w:hAnsi="Times New Roman" w:cs="Times New Roman"/>
          <w:sz w:val="28"/>
          <w:szCs w:val="28"/>
        </w:rPr>
        <w:t xml:space="preserve"> справедливість, цілеспрямованість, відповідальність, комунікабельність, </w:t>
      </w:r>
      <w:proofErr w:type="spellStart"/>
      <w:r w:rsidRPr="00681C25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681C25">
        <w:rPr>
          <w:rFonts w:ascii="Times New Roman" w:hAnsi="Times New Roman" w:cs="Times New Roman"/>
          <w:sz w:val="28"/>
          <w:szCs w:val="28"/>
        </w:rPr>
        <w:t>, пунктуальність, професійність, порядність, гнучкість, вмію працювати в команді.</w:t>
      </w:r>
    </w:p>
    <w:p w:rsidR="008C478B" w:rsidRDefault="008C478B">
      <w:pPr>
        <w:rPr>
          <w:rFonts w:ascii="Times New Roman" w:hAnsi="Times New Roman" w:cs="Times New Roman"/>
          <w:b/>
          <w:sz w:val="28"/>
          <w:szCs w:val="28"/>
        </w:rPr>
      </w:pPr>
    </w:p>
    <w:p w:rsidR="00F952BF" w:rsidRPr="00F952BF" w:rsidRDefault="00F952BF" w:rsidP="00F9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ЗВІТ</w:t>
      </w:r>
    </w:p>
    <w:p w:rsidR="00F952BF" w:rsidRPr="00F952BF" w:rsidRDefault="00F952BF" w:rsidP="00F95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Відповідно до рішення Рівненської обласної ради від 04.03.2014         № 1142 (зі змінами), Положення комунального закладу "Здолбунівський геріатричний пансіонат" Рівненської обласної ради, затвердженим рішенням Рівненської обласної ради від 05.06.2020 № 1699, контракту від 11.09.2019 № 196 з директором комунального закладу "Здолбунівський будинок-інтернат для громадян похилого віку та інвалідів" Рівненської обласної ради, </w:t>
      </w: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керівником здійснювалось поточне керівництво закладом, забезпечувалась його ефективна діяльність. </w:t>
      </w:r>
    </w:p>
    <w:p w:rsidR="00F952BF" w:rsidRPr="00F952BF" w:rsidRDefault="00F952BF" w:rsidP="00F952BF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здійсненні діяльності закладу було забезпечено:</w:t>
      </w:r>
    </w:p>
    <w:p w:rsidR="00F952BF" w:rsidRPr="00F952BF" w:rsidRDefault="00F952BF" w:rsidP="00F952B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раціональне та цільове використання бюджетних коштів, що передбачені на утримання закладу;</w:t>
      </w:r>
    </w:p>
    <w:p w:rsidR="00F952BF" w:rsidRPr="00F952BF" w:rsidRDefault="00F952BF" w:rsidP="00F952BF">
      <w:pPr>
        <w:tabs>
          <w:tab w:val="left" w:pos="-538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дотримання відповідних умов, передбачених чинним законодавством України щодо діяльності закладу;</w:t>
      </w:r>
    </w:p>
    <w:p w:rsidR="00F952BF" w:rsidRPr="00F952BF" w:rsidRDefault="00F952BF" w:rsidP="00F952BF">
      <w:pPr>
        <w:spacing w:after="0" w:line="240" w:lineRule="auto"/>
        <w:ind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організацію бухгалтерського обліку та контроль за фінансовою звітністю закладу;</w:t>
      </w:r>
    </w:p>
    <w:p w:rsidR="00F952BF" w:rsidRPr="00F952BF" w:rsidRDefault="00F952BF" w:rsidP="00F952BF">
      <w:pPr>
        <w:spacing w:after="0" w:line="240" w:lineRule="auto"/>
        <w:ind w:right="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раціональний добір працівників та встановлення сприятливого мікроклімату в колективі;</w:t>
      </w:r>
    </w:p>
    <w:p w:rsidR="00F952BF" w:rsidRPr="00F952BF" w:rsidRDefault="00F952BF" w:rsidP="00F952BF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належний рівень побутових умов для перебування в закладі;</w:t>
      </w:r>
    </w:p>
    <w:p w:rsidR="00F952BF" w:rsidRPr="00F952BF" w:rsidRDefault="00F952BF" w:rsidP="00F952BF">
      <w:pPr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 закладом у своїй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Крім того, за даний період діяльності п</w:t>
      </w:r>
      <w:r w:rsidRPr="00F952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ідвищено рівень надання соціальних послуг підопічним закладу, їх медичного обслуговування.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Також, здійснено ряд заходів </w:t>
      </w: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щодо забезпечення надання послуг відповідно до Державного стандарту стаціонарного догляду за особами, які втратили здатність до самообслуговування, затвердженого наказом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Мінсоцполітики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від 29.02.2016 року №198 та інших Державних стандартів (розроблені індивідуальні плани надання соціальних послуг на кожного підопічного,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заключені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договори про надання послуг тощо).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Разом з тим, проведено роботу з метою організації впровадження в закладі інноваційних моделей надання соціальних послуг.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Поряд з наданням якісних соціальних послуг, покращилося медичне обслуговування підопічних закладу. Всім особам з інвалідністю, які перебувають в закладі, розроблені або переглянуті індивідуальні програми реабілітації, що надає змогу таким особам отримувати належні реабілітаційні послуги, а також технічні та інші засоби реабілітації (крісла колісні, ходунки, функціональні ліжка тощо). 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Підопічним проведено комплексний медогляд з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флюрографією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та лабораторними дослідженнями.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З метою якісного підходу до організації надання соціальних послуг в закладі також надаються платні послуги.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Д</w:t>
      </w:r>
      <w:r w:rsidRPr="00F95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ля покращення умов перебування підопічних в закладі здійснені ряд заходів, зокрема: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корпусі №1 проведено поточний ремонт  10 кімнат, медпункту , коридору, де замінено  легкозаймистий матеріал на облицювальну плитку, закуплено матеріал (рейки,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металопрофіль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гідробар’єр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на заміну покрівлі, будівельні матеріали для поточних ремонтів кімнат, облаштовано вентиляцію корпусу; 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в корпусі № 2 проводяться ремонтні роботи (заведені мережі водопроводу гарячого і холодного водопостачання, опалення, проведені роботи по поточному  ремонту двох житлових кімнат, санвузлів, душової, побутової кімнати;</w:t>
      </w:r>
      <w:r w:rsidRPr="00F952BF"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  <w:t xml:space="preserve"> 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на корпус № 3 закуплено матеріал (шифер) для перекриття  даху;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в корпусі № 5 проведено поточний ремонт третього поверху та частково четвертого поверху, ремонт даху, системи водовідведення. Встановлено поручні з квітниками на центральних сходах  корпусу.  Влаштовано пандус відповідно до нормативних вимог. Проведено поточний ремонт ізолятора;</w:t>
      </w:r>
    </w:p>
    <w:p w:rsidR="00F952BF" w:rsidRPr="00F952BF" w:rsidRDefault="00F952BF" w:rsidP="00F952BF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проведено  ремонт покрівлі та приміщення моргу;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проведено поточний ремонт даху харчоблоку, здійснено утеплення перекриття. Облаштовано рибний, овочевий, м’ясний цехи та кімнату для зберігання продуктів. Встановлено посудомийну машину. Відремонтовано пандус;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встановлено бесідку з можливістю заїзду підопічних на інвалідних візках;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проведено заміну металевих та чавунних труб гарячого, холодного водопостачання в пральні, які знаходились в аварійному стані. Замінено центрифугу, встановлено прасувальний каток та закуплено дві пральні машини для  прання спецодягу персоналу.          Розпочато поточний ремонт пральні; 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проведено ремонт забійного  цеху.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З метою забезпечення протипожежної безпеки оброблено  дахи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адмінприміщення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, столярного цеху, гаражів, приміщень підсобного господарства.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Територія закладу благоустроєна великим садком. Висаджено 400 кущів малини, 140 смородини, 100 садових дерев, 64 туї, 2 ялини, 40 кущів троянд, проведено планування території з посівом трави.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На території відпочинку встановлено лавочки, відремонтовано пішохідні доріжки. Облаштовано спортивний майданчик; стоянка для автомобілів; шлагбаум для контролю в’їзду автотранспорту.</w:t>
      </w:r>
    </w:p>
    <w:p w:rsidR="00F952BF" w:rsidRPr="00F952BF" w:rsidRDefault="00F952BF" w:rsidP="00F95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Закладі функціонує підсобне господарство,</w:t>
      </w:r>
      <w:r w:rsidRPr="00F95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яке дає можливість забезпечувати підопічних м’ясом, молоком, овочами, фруктами (протягом 2019 - 2020 років передано: м’яса – 35 ц, молока – 145 ц, овочів та фруктів – 185 ц).</w:t>
      </w: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Засіяно зерновими 14 га.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Загальна кількість поголів’я худоби складає: велика рогата           худоба – 21, свині – 103.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Протягом 2019-2020 років благодійними організаціями, фізичними особами закладу було надано гуманітарної та благодійної допомоги на суму </w:t>
      </w: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511,00 тис. гривень.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Протягом 2019-2020 років були проведені культурно-виховні та фізкультурно-оздоровчі заходи, зокрема: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концерти до дня Козацтва (студенти з факультету історії та міжнародних відносин РДГУ  варили і роздавали куліш), соціального працівника,   Різдва Христового,  8-Березня;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свято до дня Миколая (з 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роздачею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подарунків).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концерти фольклорних ансамблів "</w:t>
      </w:r>
      <w:proofErr w:type="spellStart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Здовбицькі</w:t>
      </w:r>
      <w:proofErr w:type="spellEnd"/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молодички", "Любава", "Калиновий цвіт".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Крім того, проведено презентацію книг Анастасії Нових, зустрічі читачів з автором.  Проведено  Шевченківський вечір.</w:t>
      </w:r>
    </w:p>
    <w:p w:rsidR="00F952BF" w:rsidRPr="00F952BF" w:rsidRDefault="00F952BF" w:rsidP="00F952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Для духовного спілкування підопічних та працівників закладу на території встановлено скульптуру Божої Матері.</w:t>
      </w:r>
    </w:p>
    <w:p w:rsidR="00F952BF" w:rsidRPr="00F952BF" w:rsidRDefault="00F952BF" w:rsidP="00F95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  <w:t xml:space="preserve">    </w:t>
      </w: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F952BF" w:rsidRPr="00F952BF" w:rsidRDefault="00F952BF" w:rsidP="00F95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952BF">
        <w:rPr>
          <w:rFonts w:ascii="Times New Roman" w:eastAsia="Times New Roman" w:hAnsi="Times New Roman" w:cs="Times New Roman"/>
          <w:sz w:val="30"/>
          <w:szCs w:val="30"/>
          <w:lang w:eastAsia="ar-SA"/>
        </w:rPr>
        <w:t>Директор                                                                    Володимир БОЯРЧУК</w:t>
      </w:r>
    </w:p>
    <w:p w:rsidR="00F952BF" w:rsidRDefault="00F952BF">
      <w:pPr>
        <w:rPr>
          <w:rFonts w:ascii="Times New Roman" w:hAnsi="Times New Roman" w:cs="Times New Roman"/>
          <w:b/>
          <w:sz w:val="28"/>
          <w:szCs w:val="28"/>
        </w:rPr>
      </w:pPr>
    </w:p>
    <w:p w:rsidR="00F952BF" w:rsidRDefault="00F952BF">
      <w:pPr>
        <w:rPr>
          <w:rFonts w:ascii="Times New Roman" w:hAnsi="Times New Roman" w:cs="Times New Roman"/>
          <w:b/>
          <w:sz w:val="28"/>
          <w:szCs w:val="28"/>
        </w:rPr>
      </w:pPr>
    </w:p>
    <w:p w:rsidR="00F952BF" w:rsidRPr="00F952BF" w:rsidRDefault="00F952BF" w:rsidP="00F9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952B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План діяльності та програма розвитку </w:t>
      </w:r>
    </w:p>
    <w:p w:rsidR="00F952BF" w:rsidRPr="00F952BF" w:rsidRDefault="00F952BF" w:rsidP="00F9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952B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комунального закладу </w:t>
      </w:r>
    </w:p>
    <w:p w:rsidR="00F952BF" w:rsidRPr="00F952BF" w:rsidRDefault="00F952BF" w:rsidP="00F9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952B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«Здолбунівський геріатричний пансіонат» </w:t>
      </w:r>
    </w:p>
    <w:p w:rsidR="00F952BF" w:rsidRPr="00F952BF" w:rsidRDefault="00F952BF" w:rsidP="00F9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952B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Рівненської обласно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ї ради</w:t>
      </w:r>
      <w:bookmarkStart w:id="0" w:name="_GoBack"/>
      <w:bookmarkEnd w:id="0"/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Забезпечити виконання Законів України, постанов Кабінету Міністрів України, наказів </w:t>
      </w:r>
      <w:proofErr w:type="spellStart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Мінсоцполітики</w:t>
      </w:r>
      <w:proofErr w:type="spellEnd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, рішень обласної ради, наказів, доручень департаменту соціального захисту населення облдержадміністрації в питаннях роботи закладу.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Раціонально використовувати та за призначенням бюджетні кошти, передбачені на утримання комунального закладу «Здолбунівський геріатричний пансіонат» Рівненської обласної ради (далі - Заклад). 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Забезпечення надання послуг відповідно до Державного стандарту стаціонарного догляду за особами, які втратили здатність до самообслуговування, затвердженого наказом </w:t>
      </w:r>
      <w:proofErr w:type="spellStart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Мінсоцполітики</w:t>
      </w:r>
      <w:proofErr w:type="spellEnd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 29.02.2016 р. №198 та інших Державних стандартів (розроблення індивідуальних планів надання соціальних послуг на кожного підопічного, заключення договорів про надання послуг тощо).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Створювати сприятливі умови праці для працівників Закладу.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покращення умов перебування  підопічних необхідно здійснити ряд заходів, зокрема: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влаштувати утеплення фасаду  корпусу №1, № 3;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частково замінити огорожу корпусу №1;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закінчити ремонт нежилого корпусу №2;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провести поточний ремонт кімнат корпусу №3 з покращеним плануванням;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корпусі №5 замінити покриття даху на металочерепицю;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кімнатах по поверхах провести ремонт куточка особистої гігієни, а також замінити старі вмонтовані шафи на сучасні;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сходові марші та панелі обкласти плиткою;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пральні закінчити поточний ремонт, закупити сучасне пральне обладнання;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облаштувати навіс для сушки білизни;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провести поточний ремонт медичної частини;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актовому залі замінити вітрини;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 метою забезпечення протипожежної безпеки провести монтаж системи автоматичної сигналізації та системи оповіщення про пожежу в столярному цеху.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Провести монтаж приладу МЦА-</w:t>
      </w:r>
      <w:r w:rsidRPr="00F952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GSM</w:t>
      </w: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, його програмування, реєстрація в списках ПЦС.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Встановити сім </w:t>
      </w:r>
      <w:proofErr w:type="spellStart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противопожежних</w:t>
      </w:r>
      <w:proofErr w:type="spellEnd"/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сертифікованих дверей.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Розвивати підсобне господарство (вирощування ВРХ та свиней), а також збільшувати виробництво власної продукції.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Замінити асфальтоване покриття з першого до третього корпусу.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Впроваджувати методи  трудотерапії підопічних за лікарськими показаннями та власним бажанням пацієнта.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 метою покращення дозвілля облаштувати зону відпочинку з фонтаном, а також на спортивному майданчику повісити баскетбольний щит і волейбольну сітку.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Забезпечити доступом до інтернет - спілкування підопічних.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Покращувати роботу офіційного сайту Закладу.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надання матеріальної та гуманітарної допомоги залучати благодійні організації, волонтерські служби, фізичних осіб.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2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Проводити культурно-виховні та фізкультурно-оздоровчі заходи.</w:t>
      </w: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52BF" w:rsidRPr="00F952BF" w:rsidRDefault="00F952BF" w:rsidP="00F9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F952BF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                                                                 В.БОЯРЧУК</w:t>
      </w:r>
    </w:p>
    <w:p w:rsidR="00F952BF" w:rsidRPr="009A7B6A" w:rsidRDefault="00F952BF">
      <w:pPr>
        <w:rPr>
          <w:rFonts w:ascii="Times New Roman" w:hAnsi="Times New Roman" w:cs="Times New Roman"/>
          <w:b/>
          <w:sz w:val="28"/>
          <w:szCs w:val="28"/>
        </w:rPr>
      </w:pPr>
    </w:p>
    <w:sectPr w:rsidR="00F952BF" w:rsidRPr="009A7B6A" w:rsidSect="00D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ED8"/>
    <w:multiLevelType w:val="hybridMultilevel"/>
    <w:tmpl w:val="085A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4B28"/>
    <w:multiLevelType w:val="hybridMultilevel"/>
    <w:tmpl w:val="5EB4B3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2"/>
    <w:rsid w:val="00000C5C"/>
    <w:rsid w:val="001957B1"/>
    <w:rsid w:val="001A0595"/>
    <w:rsid w:val="002B1BFD"/>
    <w:rsid w:val="002C491A"/>
    <w:rsid w:val="003B1A0F"/>
    <w:rsid w:val="00601DC5"/>
    <w:rsid w:val="00681C25"/>
    <w:rsid w:val="00731ED3"/>
    <w:rsid w:val="0074684D"/>
    <w:rsid w:val="008C478B"/>
    <w:rsid w:val="00915C22"/>
    <w:rsid w:val="009A7B6A"/>
    <w:rsid w:val="00D0763D"/>
    <w:rsid w:val="00D74665"/>
    <w:rsid w:val="00EC13F3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65"/>
    <w:pPr>
      <w:ind w:left="720"/>
      <w:contextualSpacing/>
    </w:pPr>
  </w:style>
  <w:style w:type="paragraph" w:customStyle="1" w:styleId="a4">
    <w:name w:val=" Знак Знак"/>
    <w:basedOn w:val="a"/>
    <w:rsid w:val="00F952B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65"/>
    <w:pPr>
      <w:ind w:left="720"/>
      <w:contextualSpacing/>
    </w:pPr>
  </w:style>
  <w:style w:type="paragraph" w:customStyle="1" w:styleId="a4">
    <w:name w:val=" Знак Знак"/>
    <w:basedOn w:val="a"/>
    <w:rsid w:val="00F952B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DB97-EEAA-4731-9FD3-FEE297A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7024</Words>
  <Characters>4005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5</cp:revision>
  <cp:lastPrinted>2020-07-22T08:54:00Z</cp:lastPrinted>
  <dcterms:created xsi:type="dcterms:W3CDTF">2020-07-22T08:08:00Z</dcterms:created>
  <dcterms:modified xsi:type="dcterms:W3CDTF">2020-07-23T11:08:00Z</dcterms:modified>
</cp:coreProperties>
</file>