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Аналіз</w:t>
      </w:r>
      <w:proofErr w:type="spellEnd"/>
    </w:p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запитів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інформацію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надійшли</w:t>
      </w:r>
      <w:proofErr w:type="spellEnd"/>
      <w:r>
        <w:rPr>
          <w:b/>
          <w:bCs/>
        </w:rPr>
        <w:t xml:space="preserve"> до обласної ради </w:t>
      </w:r>
    </w:p>
    <w:p w:rsidR="00A45E5A" w:rsidRDefault="00A45E5A" w:rsidP="00A45E5A">
      <w:pPr>
        <w:pStyle w:val="a3"/>
        <w:jc w:val="center"/>
      </w:pPr>
      <w:r>
        <w:rPr>
          <w:b/>
          <w:bCs/>
        </w:rPr>
        <w:t xml:space="preserve">за </w:t>
      </w:r>
      <w:proofErr w:type="spellStart"/>
      <w:r>
        <w:rPr>
          <w:b/>
          <w:bCs/>
        </w:rPr>
        <w:t>І</w:t>
      </w:r>
      <w:r w:rsidR="00316A67">
        <w:rPr>
          <w:b/>
          <w:bCs/>
        </w:rPr>
        <w:t>I</w:t>
      </w:r>
      <w:r w:rsidR="00251C82">
        <w:rPr>
          <w:b/>
          <w:bCs/>
        </w:rPr>
        <w:t>I</w:t>
      </w:r>
      <w:r>
        <w:rPr>
          <w:b/>
          <w:bCs/>
        </w:rPr>
        <w:t>-й</w:t>
      </w:r>
      <w:proofErr w:type="spellEnd"/>
      <w:r>
        <w:rPr>
          <w:b/>
          <w:bCs/>
        </w:rPr>
        <w:t xml:space="preserve"> квартал 201</w:t>
      </w:r>
      <w:r w:rsidR="003D5D51" w:rsidRPr="003D5D51">
        <w:rPr>
          <w:b/>
          <w:bCs/>
        </w:rPr>
        <w:t>9</w:t>
      </w:r>
      <w:r>
        <w:rPr>
          <w:b/>
          <w:bCs/>
        </w:rPr>
        <w:t xml:space="preserve"> року</w:t>
      </w:r>
    </w:p>
    <w:p w:rsidR="00316A67" w:rsidRDefault="00316A67" w:rsidP="00316A67">
      <w:pPr>
        <w:pStyle w:val="a3"/>
        <w:rPr>
          <w:lang w:val="uk-UA"/>
        </w:rPr>
      </w:pPr>
      <w:r>
        <w:t xml:space="preserve">За </w:t>
      </w:r>
      <w:r w:rsidR="006F31F4">
        <w:rPr>
          <w:lang w:val="uk-UA"/>
        </w:rPr>
        <w:t>9</w:t>
      </w:r>
      <w:r>
        <w:t xml:space="preserve"> </w:t>
      </w:r>
      <w:proofErr w:type="spellStart"/>
      <w:r>
        <w:t>місяців</w:t>
      </w:r>
      <w:proofErr w:type="spellEnd"/>
      <w:r>
        <w:t xml:space="preserve"> 201</w:t>
      </w:r>
      <w:r w:rsidR="003D5D51" w:rsidRPr="003D5D51">
        <w:t>9</w:t>
      </w:r>
      <w:r w:rsidR="00C6598A" w:rsidRPr="00C6598A">
        <w:t xml:space="preserve"> </w:t>
      </w:r>
      <w:r>
        <w:t xml:space="preserve">року до обласної </w:t>
      </w:r>
      <w:proofErr w:type="gramStart"/>
      <w:r>
        <w:t>ради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r w:rsidR="00251C82" w:rsidRPr="00251C82">
        <w:t>64</w:t>
      </w:r>
      <w:r w:rsidR="00842906" w:rsidRPr="00842906">
        <w:t xml:space="preserve"> </w:t>
      </w:r>
      <w:r>
        <w:t>запит</w:t>
      </w:r>
      <w:proofErr w:type="spellStart"/>
      <w:r w:rsidR="003D5D51">
        <w:rPr>
          <w:lang w:val="uk-UA"/>
        </w:rPr>
        <w:t>ів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за </w:t>
      </w:r>
      <w:r>
        <w:rPr>
          <w:lang w:val="uk-UA"/>
        </w:rPr>
        <w:t xml:space="preserve">  </w:t>
      </w:r>
      <w:r w:rsidR="00251C82" w:rsidRPr="00251C82">
        <w:t>3</w:t>
      </w:r>
      <w:r>
        <w:t xml:space="preserve">-й квартал </w:t>
      </w:r>
      <w:proofErr w:type="spellStart"/>
      <w:r>
        <w:t>отримано</w:t>
      </w:r>
      <w:proofErr w:type="spellEnd"/>
      <w:r>
        <w:t xml:space="preserve"> </w:t>
      </w:r>
      <w:r w:rsidR="00251C82" w:rsidRPr="00251C82">
        <w:t xml:space="preserve">18 </w:t>
      </w:r>
      <w:r>
        <w:t>запит</w:t>
      </w:r>
      <w:proofErr w:type="spellStart"/>
      <w:r>
        <w:rPr>
          <w:lang w:val="uk-UA"/>
        </w:rPr>
        <w:t>ів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Із</w:t>
      </w:r>
      <w:proofErr w:type="spellEnd"/>
      <w:r>
        <w:t xml:space="preserve"> них:</w:t>
      </w:r>
    </w:p>
    <w:p w:rsidR="00A45E5A" w:rsidRDefault="00251C82" w:rsidP="00BD4AE1">
      <w:pPr>
        <w:pStyle w:val="a3"/>
        <w:jc w:val="both"/>
      </w:pPr>
      <w:r w:rsidRPr="00251C82">
        <w:t>14</w:t>
      </w:r>
      <w:r w:rsidR="00A45E5A">
        <w:t xml:space="preserve"> - </w:t>
      </w:r>
      <w:proofErr w:type="spellStart"/>
      <w:r w:rsidR="00A45E5A">
        <w:t>запитів</w:t>
      </w:r>
      <w:proofErr w:type="spellEnd"/>
      <w:r w:rsidR="00A45E5A">
        <w:t xml:space="preserve"> </w:t>
      </w:r>
      <w:proofErr w:type="spellStart"/>
      <w:proofErr w:type="gramStart"/>
      <w:r w:rsidR="00A45E5A">
        <w:t>в</w:t>
      </w:r>
      <w:proofErr w:type="gramEnd"/>
      <w:r w:rsidR="00A45E5A">
        <w:t>ід</w:t>
      </w:r>
      <w:proofErr w:type="spellEnd"/>
      <w:r w:rsidR="00A45E5A">
        <w:t xml:space="preserve"> </w:t>
      </w:r>
      <w:proofErr w:type="spellStart"/>
      <w:r w:rsidR="00A45E5A">
        <w:t>громадян</w:t>
      </w:r>
      <w:proofErr w:type="spellEnd"/>
      <w:r w:rsidR="00A45E5A">
        <w:t xml:space="preserve">; </w:t>
      </w:r>
    </w:p>
    <w:p w:rsidR="00A45E5A" w:rsidRDefault="00251C82" w:rsidP="00BD4AE1">
      <w:pPr>
        <w:pStyle w:val="a3"/>
        <w:jc w:val="both"/>
      </w:pPr>
      <w:r w:rsidRPr="00251C82">
        <w:t>4</w:t>
      </w:r>
      <w:r w:rsidR="00A45E5A">
        <w:t xml:space="preserve">- </w:t>
      </w:r>
      <w:proofErr w:type="spellStart"/>
      <w:r w:rsidR="00A45E5A">
        <w:t>від</w:t>
      </w:r>
      <w:proofErr w:type="spellEnd"/>
      <w:r w:rsidR="00A45E5A">
        <w:t xml:space="preserve"> </w:t>
      </w:r>
      <w:proofErr w:type="spellStart"/>
      <w:r w:rsidR="00A45E5A">
        <w:t>юридичних</w:t>
      </w:r>
      <w:proofErr w:type="spellEnd"/>
      <w:r w:rsidR="00A45E5A">
        <w:t xml:space="preserve"> </w:t>
      </w:r>
      <w:proofErr w:type="spellStart"/>
      <w:proofErr w:type="gramStart"/>
      <w:r w:rsidR="00A45E5A">
        <w:t>осіб</w:t>
      </w:r>
      <w:proofErr w:type="spellEnd"/>
      <w:proofErr w:type="gramEnd"/>
      <w:r w:rsidR="00A45E5A">
        <w:t>.</w:t>
      </w:r>
    </w:p>
    <w:p w:rsidR="00A45E5A" w:rsidRDefault="00A45E5A" w:rsidP="00BD4AE1">
      <w:pPr>
        <w:pStyle w:val="a3"/>
        <w:jc w:val="both"/>
      </w:pPr>
      <w:proofErr w:type="spellStart"/>
      <w:r>
        <w:t>Здебільшого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надсилаються</w:t>
      </w:r>
      <w:proofErr w:type="spellEnd"/>
      <w:r>
        <w:t xml:space="preserve"> до обласної ради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</w:p>
    <w:p w:rsidR="00A45E5A" w:rsidRDefault="00A45E5A" w:rsidP="00BD4AE1">
      <w:pPr>
        <w:pStyle w:val="a3"/>
        <w:jc w:val="both"/>
      </w:pPr>
      <w:proofErr w:type="spellStart"/>
      <w:r>
        <w:t>Щодо</w:t>
      </w:r>
      <w:proofErr w:type="spellEnd"/>
      <w:r>
        <w:t xml:space="preserve"> тематики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турбують</w:t>
      </w:r>
      <w:proofErr w:type="spellEnd"/>
      <w:r>
        <w:t xml:space="preserve"> </w:t>
      </w:r>
      <w:proofErr w:type="spellStart"/>
      <w:r>
        <w:t>громадськість</w:t>
      </w:r>
      <w:proofErr w:type="spellEnd"/>
      <w:r>
        <w:t xml:space="preserve">: </w:t>
      </w:r>
    </w:p>
    <w:p w:rsidR="00362E2B" w:rsidRDefault="00A45E5A" w:rsidP="00BD4AE1">
      <w:pPr>
        <w:pStyle w:val="a3"/>
        <w:jc w:val="both"/>
        <w:rPr>
          <w:lang w:val="uk-UA"/>
        </w:rPr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r w:rsidR="00B5534F">
        <w:rPr>
          <w:lang w:val="uk-UA"/>
        </w:rPr>
        <w:t>чотири</w:t>
      </w:r>
      <w:r>
        <w:t xml:space="preserve">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стосувалися</w:t>
      </w:r>
      <w:proofErr w:type="spellEnd"/>
      <w:r>
        <w:t xml:space="preserve"> </w:t>
      </w:r>
      <w:r w:rsidR="00880F4E">
        <w:rPr>
          <w:lang w:val="uk-UA"/>
        </w:rPr>
        <w:t xml:space="preserve">фінансування комунальних закладів </w:t>
      </w:r>
      <w:proofErr w:type="gramStart"/>
      <w:r w:rsidR="00880F4E">
        <w:rPr>
          <w:lang w:val="uk-UA"/>
        </w:rPr>
        <w:t>Р</w:t>
      </w:r>
      <w:proofErr w:type="gramEnd"/>
      <w:r w:rsidR="00880F4E">
        <w:rPr>
          <w:lang w:val="uk-UA"/>
        </w:rPr>
        <w:t>івненської обласної ради</w:t>
      </w:r>
      <w:r w:rsidR="00797D0E">
        <w:rPr>
          <w:lang w:val="uk-UA"/>
        </w:rPr>
        <w:t xml:space="preserve">. </w:t>
      </w:r>
      <w:r w:rsidR="00B5534F">
        <w:rPr>
          <w:lang w:val="uk-UA"/>
        </w:rPr>
        <w:t>Цікавила інформація</w:t>
      </w:r>
      <w:r w:rsidR="00435104">
        <w:rPr>
          <w:lang w:val="uk-UA"/>
        </w:rPr>
        <w:t xml:space="preserve"> </w:t>
      </w:r>
      <w:r w:rsidR="00D0630E">
        <w:rPr>
          <w:lang w:val="uk-UA"/>
        </w:rPr>
        <w:t>п</w:t>
      </w:r>
      <w:r w:rsidR="00277A6F">
        <w:rPr>
          <w:lang w:val="uk-UA"/>
        </w:rPr>
        <w:t>р</w:t>
      </w:r>
      <w:r w:rsidR="00D0630E">
        <w:rPr>
          <w:lang w:val="uk-UA"/>
        </w:rPr>
        <w:t xml:space="preserve">о </w:t>
      </w:r>
      <w:r w:rsidR="00842906">
        <w:rPr>
          <w:lang w:val="uk-UA"/>
        </w:rPr>
        <w:t xml:space="preserve">діяльність </w:t>
      </w:r>
      <w:r w:rsidR="00797D0E">
        <w:rPr>
          <w:lang w:val="uk-UA"/>
        </w:rPr>
        <w:t>комунальних закладів</w:t>
      </w:r>
      <w:r w:rsidR="00842906">
        <w:rPr>
          <w:lang w:val="uk-UA"/>
        </w:rPr>
        <w:t xml:space="preserve"> Рівненської обласної ради. </w:t>
      </w:r>
      <w:r w:rsidR="00435104">
        <w:rPr>
          <w:lang w:val="uk-UA"/>
        </w:rPr>
        <w:t>Б</w:t>
      </w:r>
      <w:proofErr w:type="spellStart"/>
      <w:r>
        <w:t>ул</w:t>
      </w:r>
      <w:proofErr w:type="spellEnd"/>
      <w:r w:rsidR="00BD4AE1">
        <w:rPr>
          <w:lang w:val="uk-UA"/>
        </w:rPr>
        <w:t>и</w:t>
      </w:r>
      <w:r>
        <w:t xml:space="preserve"> порушен</w:t>
      </w:r>
      <w:r w:rsidR="00BD4AE1">
        <w:rPr>
          <w:lang w:val="uk-UA"/>
        </w:rPr>
        <w:t>і</w:t>
      </w:r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r w:rsidR="00D0630E">
        <w:rPr>
          <w:lang w:val="uk-UA"/>
        </w:rPr>
        <w:t xml:space="preserve">про </w:t>
      </w:r>
      <w:r w:rsidR="00B5534F">
        <w:rPr>
          <w:lang w:val="uk-UA"/>
        </w:rPr>
        <w:t xml:space="preserve">форми участі громадськості у здійсненні </w:t>
      </w:r>
      <w:r w:rsidR="00A95285">
        <w:rPr>
          <w:lang w:val="uk-UA"/>
        </w:rPr>
        <w:t>місцевого самоврядування в Рівненській обласній раді</w:t>
      </w:r>
      <w:r>
        <w:t>.</w:t>
      </w:r>
      <w:r w:rsidR="004E76D6">
        <w:rPr>
          <w:lang w:val="uk-UA"/>
        </w:rPr>
        <w:t xml:space="preserve"> </w:t>
      </w:r>
      <w:r w:rsidR="00842906">
        <w:rPr>
          <w:lang w:val="uk-UA"/>
        </w:rPr>
        <w:t>Також на вимогу запитувачів була надан</w:t>
      </w:r>
      <w:r w:rsidR="00424FA9">
        <w:rPr>
          <w:lang w:val="uk-UA"/>
        </w:rPr>
        <w:t>а</w:t>
      </w:r>
      <w:r w:rsidR="00842906">
        <w:rPr>
          <w:lang w:val="uk-UA"/>
        </w:rPr>
        <w:t xml:space="preserve"> інформація </w:t>
      </w:r>
      <w:r w:rsidR="00A95285">
        <w:rPr>
          <w:lang w:val="uk-UA"/>
        </w:rPr>
        <w:t>про об’єкти комунальної власності</w:t>
      </w:r>
      <w:r w:rsidR="00842906">
        <w:rPr>
          <w:lang w:val="uk-UA"/>
        </w:rPr>
        <w:t xml:space="preserve">. Цікавило запитувачів інформація щодо </w:t>
      </w:r>
      <w:r w:rsidR="00A95285">
        <w:rPr>
          <w:lang w:val="uk-UA"/>
        </w:rPr>
        <w:t>відокремлених підрозділів Рівненської обласної ради</w:t>
      </w:r>
      <w:r w:rsidR="008B0474">
        <w:rPr>
          <w:lang w:val="uk-UA"/>
        </w:rPr>
        <w:t xml:space="preserve">. </w:t>
      </w:r>
      <w:r w:rsidR="001F7185">
        <w:rPr>
          <w:lang w:val="uk-UA"/>
        </w:rPr>
        <w:t xml:space="preserve">Також, цікавилися вакантними посадами у виконавчому апараті обласної ради. Надана </w:t>
      </w:r>
      <w:r w:rsidR="003F59F9">
        <w:rPr>
          <w:lang w:val="uk-UA"/>
        </w:rPr>
        <w:t>інформація</w:t>
      </w:r>
      <w:r w:rsidR="001F7185">
        <w:rPr>
          <w:lang w:val="uk-UA"/>
        </w:rPr>
        <w:t xml:space="preserve"> про </w:t>
      </w:r>
      <w:r w:rsidR="003F59F9">
        <w:rPr>
          <w:lang w:val="uk-UA"/>
        </w:rPr>
        <w:t>доступ до пленарних засідань сесії обласної ради.</w:t>
      </w:r>
    </w:p>
    <w:p w:rsidR="00797D0E" w:rsidRDefault="00A45E5A" w:rsidP="00435104">
      <w:pPr>
        <w:pStyle w:val="a3"/>
        <w:jc w:val="both"/>
        <w:rPr>
          <w:lang w:val="uk-UA"/>
        </w:rPr>
      </w:pPr>
      <w:r w:rsidRPr="00797D0E">
        <w:rPr>
          <w:lang w:val="uk-UA"/>
        </w:rPr>
        <w:t>Розглянуто запит</w:t>
      </w:r>
      <w:r w:rsidR="00435104">
        <w:rPr>
          <w:lang w:val="uk-UA"/>
        </w:rPr>
        <w:t>и</w:t>
      </w:r>
      <w:r w:rsidRPr="00797D0E">
        <w:rPr>
          <w:lang w:val="uk-UA"/>
        </w:rPr>
        <w:t xml:space="preserve"> </w:t>
      </w:r>
      <w:r w:rsidR="00435104">
        <w:rPr>
          <w:lang w:val="uk-UA"/>
        </w:rPr>
        <w:t>щодо</w:t>
      </w:r>
      <w:r w:rsidR="00435104" w:rsidRPr="00797D0E">
        <w:rPr>
          <w:lang w:val="uk-UA"/>
        </w:rPr>
        <w:t xml:space="preserve"> </w:t>
      </w:r>
      <w:r w:rsidR="00435104">
        <w:rPr>
          <w:lang w:val="uk-UA"/>
        </w:rPr>
        <w:t xml:space="preserve">надання копій діючих рішень </w:t>
      </w:r>
      <w:r w:rsidR="00277A6F">
        <w:rPr>
          <w:lang w:val="uk-UA"/>
        </w:rPr>
        <w:t xml:space="preserve">обласної ради. </w:t>
      </w:r>
      <w:r w:rsidR="00435104">
        <w:rPr>
          <w:lang w:val="uk-UA"/>
        </w:rPr>
        <w:t xml:space="preserve">Цікавило запитувачів </w:t>
      </w:r>
      <w:r w:rsidR="00277A6F">
        <w:rPr>
          <w:lang w:val="uk-UA"/>
        </w:rPr>
        <w:t xml:space="preserve">інформація щодо </w:t>
      </w:r>
      <w:r w:rsidR="00424FA9">
        <w:rPr>
          <w:lang w:val="uk-UA"/>
        </w:rPr>
        <w:t xml:space="preserve"> </w:t>
      </w:r>
      <w:r w:rsidR="00E76B01">
        <w:rPr>
          <w:lang w:val="uk-UA"/>
        </w:rPr>
        <w:t xml:space="preserve">встановлення камер </w:t>
      </w:r>
      <w:proofErr w:type="spellStart"/>
      <w:r w:rsidR="00E76B01">
        <w:rPr>
          <w:lang w:val="uk-UA"/>
        </w:rPr>
        <w:t>відеоспостереження</w:t>
      </w:r>
      <w:proofErr w:type="spellEnd"/>
      <w:r w:rsidR="00E76B01">
        <w:rPr>
          <w:lang w:val="uk-UA"/>
        </w:rPr>
        <w:t xml:space="preserve"> в місті Рівне та Рівненській області</w:t>
      </w:r>
      <w:r w:rsidR="0091129C">
        <w:rPr>
          <w:lang w:val="uk-UA"/>
        </w:rPr>
        <w:t>.</w:t>
      </w:r>
      <w:r w:rsidR="00804B76">
        <w:rPr>
          <w:lang w:val="uk-UA"/>
        </w:rPr>
        <w:t xml:space="preserve"> </w:t>
      </w:r>
    </w:p>
    <w:p w:rsidR="00A45E5A" w:rsidRDefault="00A45E5A" w:rsidP="00BD4AE1">
      <w:pPr>
        <w:pStyle w:val="a3"/>
        <w:jc w:val="both"/>
      </w:pPr>
      <w:r>
        <w:t xml:space="preserve">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 w:rsidR="006F31F4">
        <w:rPr>
          <w:lang w:val="uk-UA"/>
        </w:rPr>
        <w:t>1</w:t>
      </w:r>
      <w:r>
        <w:t xml:space="preserve"> </w:t>
      </w:r>
      <w:proofErr w:type="gramStart"/>
      <w:r>
        <w:t>запит</w:t>
      </w:r>
      <w:proofErr w:type="spellStart"/>
      <w:proofErr w:type="gramEnd"/>
      <w:r w:rsidR="00426826">
        <w:rPr>
          <w:lang w:val="uk-UA"/>
        </w:rP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скеровано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5-ти </w:t>
      </w:r>
      <w:proofErr w:type="spellStart"/>
      <w:r>
        <w:t>днів</w:t>
      </w:r>
      <w:proofErr w:type="spellEnd"/>
      <w:r>
        <w:t xml:space="preserve">. </w:t>
      </w:r>
    </w:p>
    <w:p w:rsidR="00A45E5A" w:rsidRDefault="00A45E5A" w:rsidP="00BD4AE1">
      <w:pPr>
        <w:pStyle w:val="a3"/>
        <w:jc w:val="both"/>
      </w:pPr>
      <w:proofErr w:type="spellStart"/>
      <w:r>
        <w:t>Розгляд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proofErr w:type="gramStart"/>
      <w:r>
        <w:t>запит</w:t>
      </w:r>
      <w:proofErr w:type="gramEnd"/>
      <w: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продовжено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t xml:space="preserve"> радою до 20-ти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AA2BF6" w:rsidRPr="00A45E5A" w:rsidRDefault="00AA2BF6" w:rsidP="00BD4AE1">
      <w:pPr>
        <w:jc w:val="both"/>
        <w:rPr>
          <w:szCs w:val="28"/>
        </w:rPr>
      </w:pPr>
    </w:p>
    <w:sectPr w:rsidR="00AA2BF6" w:rsidRPr="00A45E5A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F6"/>
    <w:rsid w:val="0003429F"/>
    <w:rsid w:val="00072C41"/>
    <w:rsid w:val="000D2312"/>
    <w:rsid w:val="001D6241"/>
    <w:rsid w:val="001F7185"/>
    <w:rsid w:val="00251C82"/>
    <w:rsid w:val="00277A6F"/>
    <w:rsid w:val="002E7942"/>
    <w:rsid w:val="00316A67"/>
    <w:rsid w:val="00362E2B"/>
    <w:rsid w:val="003D5D51"/>
    <w:rsid w:val="003F59F9"/>
    <w:rsid w:val="00405B4F"/>
    <w:rsid w:val="00424FA9"/>
    <w:rsid w:val="00426826"/>
    <w:rsid w:val="00435104"/>
    <w:rsid w:val="00481810"/>
    <w:rsid w:val="004E76D6"/>
    <w:rsid w:val="00522975"/>
    <w:rsid w:val="00557756"/>
    <w:rsid w:val="00590271"/>
    <w:rsid w:val="006C2AC9"/>
    <w:rsid w:val="006F0153"/>
    <w:rsid w:val="006F31F4"/>
    <w:rsid w:val="00797D0E"/>
    <w:rsid w:val="00804B76"/>
    <w:rsid w:val="00842906"/>
    <w:rsid w:val="00880F4E"/>
    <w:rsid w:val="008B0474"/>
    <w:rsid w:val="0091129C"/>
    <w:rsid w:val="0091514C"/>
    <w:rsid w:val="00950354"/>
    <w:rsid w:val="00A11232"/>
    <w:rsid w:val="00A45E5A"/>
    <w:rsid w:val="00A95285"/>
    <w:rsid w:val="00AA2BF6"/>
    <w:rsid w:val="00B5534F"/>
    <w:rsid w:val="00BD4AE1"/>
    <w:rsid w:val="00C6598A"/>
    <w:rsid w:val="00CC5E26"/>
    <w:rsid w:val="00CF31B2"/>
    <w:rsid w:val="00CF4D5B"/>
    <w:rsid w:val="00D0630E"/>
    <w:rsid w:val="00D70ACA"/>
    <w:rsid w:val="00DA238C"/>
    <w:rsid w:val="00E7500C"/>
    <w:rsid w:val="00E7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2016-07-02T07:46:00Z</cp:lastPrinted>
  <dcterms:created xsi:type="dcterms:W3CDTF">2019-09-26T10:57:00Z</dcterms:created>
  <dcterms:modified xsi:type="dcterms:W3CDTF">2019-09-26T10:57:00Z</dcterms:modified>
</cp:coreProperties>
</file>