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A" w:rsidRPr="00856F23" w:rsidRDefault="00A6501A" w:rsidP="00A6501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6501A" w:rsidRPr="00856F23" w:rsidRDefault="00A6501A" w:rsidP="00A6501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6501A" w:rsidRPr="00856F23" w:rsidRDefault="00A6501A" w:rsidP="00A6501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6501A" w:rsidRPr="00856F23" w:rsidRDefault="00A6501A" w:rsidP="00A6501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6501A" w:rsidRPr="00856F23" w:rsidTr="00000491">
        <w:trPr>
          <w:trHeight w:val="106"/>
        </w:trPr>
        <w:tc>
          <w:tcPr>
            <w:tcW w:w="9360" w:type="dxa"/>
          </w:tcPr>
          <w:p w:rsidR="00A6501A" w:rsidRPr="00856F23" w:rsidRDefault="00A6501A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6501A" w:rsidRPr="00856F23" w:rsidRDefault="00A6501A" w:rsidP="00A6501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6501A" w:rsidRPr="001106B3" w:rsidRDefault="00A6501A" w:rsidP="00A6501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A6501A" w:rsidRPr="001106B3" w:rsidRDefault="00A6501A" w:rsidP="00A6501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A6501A" w:rsidRPr="001106B3" w:rsidRDefault="00A6501A" w:rsidP="00A6501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501A" w:rsidRPr="001106B3" w:rsidRDefault="00A6501A" w:rsidP="00A6501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501A" w:rsidRPr="001106B3" w:rsidRDefault="00A6501A" w:rsidP="00A6501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F63860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6501A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501A" w:rsidRPr="001106B3" w:rsidRDefault="00A6501A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B61D5A" w:rsidRDefault="00F63860" w:rsidP="00F63860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соц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іальну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Національний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план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дій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щодо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Конвенції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ООН про права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дитини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» на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період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2021 року</w:t>
            </w:r>
          </w:p>
          <w:p w:rsidR="00A6501A" w:rsidRPr="00F63860" w:rsidRDefault="00A6501A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501A" w:rsidRPr="001106B3" w:rsidRDefault="00A6501A" w:rsidP="00A6501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6501A" w:rsidRPr="001106B3" w:rsidRDefault="00A6501A" w:rsidP="00A6501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6501A" w:rsidRPr="001106B3" w:rsidRDefault="00A6501A" w:rsidP="00A6501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A6501A" w:rsidRPr="001106B3" w:rsidRDefault="00A6501A" w:rsidP="00A650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A6501A" w:rsidRPr="001106B3" w:rsidRDefault="00A6501A" w:rsidP="00A650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6501A" w:rsidRPr="001106B3" w:rsidRDefault="00A6501A" w:rsidP="00A6501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6501A" w:rsidRPr="001106B3" w:rsidRDefault="00A6501A" w:rsidP="00A6501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6501A" w:rsidRPr="001106B3" w:rsidRDefault="00A6501A" w:rsidP="00A6501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6501A" w:rsidRPr="001106B3" w:rsidRDefault="00A6501A" w:rsidP="00A6501A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A6501A" w:rsidRPr="001106B3" w:rsidRDefault="00A6501A" w:rsidP="00A6501A">
      <w:pPr>
        <w:rPr>
          <w:sz w:val="28"/>
          <w:szCs w:val="28"/>
          <w:lang w:val="uk-UA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A6501A" w:rsidRDefault="00A6501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F63860" w:rsidRDefault="00F63860" w:rsidP="00F63860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63860">
              <w:rPr>
                <w:b/>
                <w:sz w:val="28"/>
                <w:szCs w:val="28"/>
                <w:lang w:val="uk-UA" w:eastAsia="uk-UA"/>
              </w:rPr>
              <w:t>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2019-2022 роки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4B5189" w:rsidRPr="001106B3" w:rsidRDefault="004B5189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1F91" w:rsidRDefault="00641F91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F63860" w:rsidRDefault="00F63860" w:rsidP="00F63860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F63860">
        <w:rPr>
          <w:sz w:val="28"/>
          <w:szCs w:val="28"/>
          <w:lang w:val="uk-UA"/>
        </w:rPr>
        <w:t>червня 2019 року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Default="00F63860" w:rsidP="00F63860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63860" w:rsidRPr="00B61D5A" w:rsidRDefault="00F63860" w:rsidP="00F63860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стану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безпеки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гі</w:t>
            </w:r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г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ієни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праці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виробничого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на 2019-2023 роки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F63860" w:rsidRDefault="00F63860" w:rsidP="00F63860">
      <w:pPr>
        <w:pStyle w:val="a7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F63860">
        <w:rPr>
          <w:sz w:val="28"/>
          <w:szCs w:val="28"/>
          <w:lang w:val="uk-UA"/>
        </w:rPr>
        <w:t>червня 2019 року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Default="00F63860" w:rsidP="00F63860">
            <w:pPr>
              <w:pStyle w:val="a7"/>
              <w:tabs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63860" w:rsidRPr="00F63860" w:rsidRDefault="00F63860" w:rsidP="00F63860">
            <w:pPr>
              <w:pStyle w:val="a7"/>
              <w:tabs>
                <w:tab w:val="left" w:pos="426"/>
              </w:tabs>
              <w:spacing w:before="40" w:after="40"/>
              <w:ind w:left="284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F63860">
              <w:rPr>
                <w:b/>
                <w:sz w:val="28"/>
                <w:szCs w:val="28"/>
                <w:lang w:val="uk-UA" w:eastAsia="uk-UA"/>
              </w:rPr>
              <w:t>Про нову редакцію плану заходів щодо реалізації Національного плану дій з виконання резолюції Ради Безпеки ООН 1325 «Жінки, мир, безпека» на період до 2020 року в Рівненській області</w:t>
            </w:r>
          </w:p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2E2E67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E2E67" w:rsidRPr="00B61D5A" w:rsidRDefault="002E2E67" w:rsidP="002E2E6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матеріальної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ідтримки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найбільш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незахищених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верств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на 2018-2022 роки</w:t>
            </w:r>
          </w:p>
          <w:p w:rsidR="00F63860" w:rsidRPr="002E2E67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6B1A0A" w:rsidRDefault="00F63860" w:rsidP="006B1A0A">
      <w:pPr>
        <w:pStyle w:val="a7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6B1A0A">
        <w:rPr>
          <w:sz w:val="28"/>
          <w:szCs w:val="28"/>
          <w:lang w:val="uk-UA"/>
        </w:rPr>
        <w:t>червня 2019 року                                                                                №</w:t>
      </w:r>
      <w:r w:rsidR="006B1A0A" w:rsidRPr="006B1A0A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B1A0A" w:rsidRPr="006B1A0A" w:rsidRDefault="006B1A0A" w:rsidP="006B1A0A">
            <w:pPr>
              <w:pStyle w:val="a7"/>
              <w:tabs>
                <w:tab w:val="left" w:pos="426"/>
              </w:tabs>
              <w:spacing w:before="40" w:after="40"/>
              <w:ind w:left="426"/>
              <w:jc w:val="both"/>
              <w:rPr>
                <w:b/>
                <w:sz w:val="28"/>
                <w:szCs w:val="28"/>
                <w:lang w:eastAsia="uk-UA"/>
              </w:rPr>
            </w:pPr>
          </w:p>
          <w:p w:rsidR="006B1A0A" w:rsidRDefault="006B1A0A" w:rsidP="006B1A0A">
            <w:pPr>
              <w:pStyle w:val="a7"/>
              <w:tabs>
                <w:tab w:val="left" w:pos="426"/>
              </w:tabs>
              <w:spacing w:before="40" w:after="40"/>
              <w:ind w:left="426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6B1A0A" w:rsidRPr="00B61D5A" w:rsidRDefault="006B1A0A" w:rsidP="006B1A0A">
            <w:pPr>
              <w:pStyle w:val="a7"/>
              <w:tabs>
                <w:tab w:val="left" w:pos="426"/>
              </w:tabs>
              <w:spacing w:before="40" w:after="40"/>
              <w:ind w:left="426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соц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захисту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на 2019-2025 роки</w:t>
            </w:r>
          </w:p>
          <w:p w:rsidR="00F63860" w:rsidRPr="006B1A0A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6B1A0A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B1A0A" w:rsidRPr="00B61D5A" w:rsidRDefault="006B1A0A" w:rsidP="006B1A0A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оздоровлення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відпочинку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дітей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розвитку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мережі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дитячих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закладів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оздоровлення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відпочинку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санаторії</w:t>
            </w:r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період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2022 року</w:t>
            </w:r>
          </w:p>
          <w:p w:rsidR="00F63860" w:rsidRPr="006B1A0A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6B1A0A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B1A0A" w:rsidRPr="00B61D5A" w:rsidRDefault="006B1A0A" w:rsidP="006B1A0A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розвитку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туризму в 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івненській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області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на 2016-2020 роки</w:t>
            </w:r>
          </w:p>
          <w:p w:rsidR="00F63860" w:rsidRPr="006B1A0A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B5189" w:rsidRPr="00D146F4" w:rsidRDefault="007E5DDB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B5189"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B5189" w:rsidRPr="00D146F4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B5189" w:rsidRDefault="004B5189" w:rsidP="004B518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65C83" w:rsidRDefault="00886B7F" w:rsidP="00886B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65C83">
        <w:rPr>
          <w:sz w:val="28"/>
          <w:szCs w:val="28"/>
          <w:lang w:val="uk-UA"/>
        </w:rPr>
        <w:t>Рекомендувати обласній державній адміністрації розглянути можливість включення до цієї програми туристичного напряму «туризм пам’яті».</w:t>
      </w:r>
    </w:p>
    <w:p w:rsidR="00032700" w:rsidRDefault="00465C83" w:rsidP="00886B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032700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021029">
        <w:rPr>
          <w:sz w:val="28"/>
          <w:szCs w:val="28"/>
          <w:lang w:val="uk-UA"/>
        </w:rPr>
        <w:t>вивчити питання ремонту доріг</w:t>
      </w:r>
      <w:r w:rsidR="00032700">
        <w:rPr>
          <w:sz w:val="28"/>
          <w:szCs w:val="28"/>
          <w:lang w:val="uk-UA"/>
        </w:rPr>
        <w:t xml:space="preserve">, які </w:t>
      </w:r>
      <w:r w:rsidR="00021029">
        <w:rPr>
          <w:sz w:val="28"/>
          <w:szCs w:val="28"/>
          <w:lang w:val="uk-UA"/>
        </w:rPr>
        <w:t>ведуть до</w:t>
      </w:r>
      <w:r w:rsidR="00B92E10">
        <w:rPr>
          <w:sz w:val="28"/>
          <w:szCs w:val="28"/>
          <w:lang w:val="uk-UA"/>
        </w:rPr>
        <w:t xml:space="preserve"> туристичн</w:t>
      </w:r>
      <w:r w:rsidR="00021029">
        <w:rPr>
          <w:sz w:val="28"/>
          <w:szCs w:val="28"/>
          <w:lang w:val="uk-UA"/>
        </w:rPr>
        <w:t>их</w:t>
      </w:r>
      <w:r w:rsidR="00B92E10">
        <w:rPr>
          <w:sz w:val="28"/>
          <w:szCs w:val="28"/>
          <w:lang w:val="uk-UA"/>
        </w:rPr>
        <w:t xml:space="preserve"> об’</w:t>
      </w:r>
      <w:r w:rsidR="00021029">
        <w:rPr>
          <w:sz w:val="28"/>
          <w:szCs w:val="28"/>
          <w:lang w:val="uk-UA"/>
        </w:rPr>
        <w:t>єктів</w:t>
      </w:r>
      <w:r w:rsidR="00B92E10">
        <w:rPr>
          <w:sz w:val="28"/>
          <w:szCs w:val="28"/>
          <w:lang w:val="uk-UA"/>
        </w:rPr>
        <w:t xml:space="preserve"> в </w:t>
      </w:r>
      <w:r w:rsidR="0035007C">
        <w:rPr>
          <w:sz w:val="28"/>
          <w:szCs w:val="28"/>
          <w:lang w:val="uk-UA"/>
        </w:rPr>
        <w:t xml:space="preserve">Рівненській </w:t>
      </w:r>
      <w:r w:rsidR="00B92E10">
        <w:rPr>
          <w:sz w:val="28"/>
          <w:szCs w:val="28"/>
          <w:lang w:val="uk-UA"/>
        </w:rPr>
        <w:t>області.</w:t>
      </w:r>
    </w:p>
    <w:p w:rsidR="00886B7F" w:rsidRPr="00886B7F" w:rsidRDefault="00465C83" w:rsidP="00886B7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32700">
        <w:rPr>
          <w:sz w:val="28"/>
          <w:szCs w:val="28"/>
          <w:lang w:val="uk-UA"/>
        </w:rPr>
        <w:t xml:space="preserve">. </w:t>
      </w:r>
      <w:r w:rsidR="00886B7F">
        <w:rPr>
          <w:sz w:val="28"/>
          <w:szCs w:val="28"/>
          <w:lang w:val="uk-UA"/>
        </w:rPr>
        <w:t>Рекомендувати голові обласної ради запросити на сесі</w:t>
      </w:r>
      <w:r w:rsidR="00793CC8">
        <w:rPr>
          <w:sz w:val="28"/>
          <w:szCs w:val="28"/>
          <w:lang w:val="uk-UA"/>
        </w:rPr>
        <w:t>ю</w:t>
      </w:r>
      <w:r w:rsidR="00886B7F">
        <w:rPr>
          <w:sz w:val="28"/>
          <w:szCs w:val="28"/>
          <w:lang w:val="uk-UA"/>
        </w:rPr>
        <w:t xml:space="preserve"> обласної ради начальника Служби автомобільних доріг у Рівненській області</w:t>
      </w:r>
      <w:r w:rsidR="00B8528C">
        <w:rPr>
          <w:sz w:val="28"/>
          <w:szCs w:val="28"/>
          <w:lang w:val="uk-UA"/>
        </w:rPr>
        <w:t xml:space="preserve"> з інформацією щодо стану доріг </w:t>
      </w:r>
      <w:r w:rsidR="00FD0762">
        <w:rPr>
          <w:sz w:val="28"/>
          <w:szCs w:val="28"/>
          <w:lang w:val="uk-UA"/>
        </w:rPr>
        <w:t>у</w:t>
      </w:r>
      <w:r w:rsidR="00B8528C">
        <w:rPr>
          <w:sz w:val="28"/>
          <w:szCs w:val="28"/>
          <w:lang w:val="uk-UA"/>
        </w:rPr>
        <w:t xml:space="preserve"> </w:t>
      </w:r>
      <w:r w:rsidR="00FD0762">
        <w:rPr>
          <w:sz w:val="28"/>
          <w:szCs w:val="28"/>
          <w:lang w:val="uk-UA"/>
        </w:rPr>
        <w:t xml:space="preserve">Рівненській </w:t>
      </w:r>
      <w:r w:rsidR="00B8528C">
        <w:rPr>
          <w:sz w:val="28"/>
          <w:szCs w:val="28"/>
          <w:lang w:val="uk-UA"/>
        </w:rPr>
        <w:t>області.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Default="00F63860" w:rsidP="00F6386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6B1A0A">
        <w:rPr>
          <w:sz w:val="28"/>
          <w:szCs w:val="28"/>
          <w:lang w:val="uk-UA"/>
        </w:rPr>
        <w:t>9</w:t>
      </w:r>
    </w:p>
    <w:p w:rsidR="0049137F" w:rsidRPr="001106B3" w:rsidRDefault="0049137F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9137F" w:rsidRPr="00B61D5A" w:rsidRDefault="0049137F" w:rsidP="0049137F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бюджету 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області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на 2019 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рік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F63860" w:rsidRPr="0049137F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F4FCD" w:rsidRPr="00D146F4" w:rsidRDefault="00DF4FCD" w:rsidP="00DF4F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F4FCD" w:rsidRPr="00D146F4" w:rsidRDefault="00DF4FCD" w:rsidP="00DF4F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F4FCD" w:rsidRDefault="00DF4FCD" w:rsidP="00DF4F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Default="00DF4FCD" w:rsidP="00032700">
      <w:pPr>
        <w:pStyle w:val="a7"/>
        <w:tabs>
          <w:tab w:val="left" w:pos="426"/>
          <w:tab w:val="left" w:pos="567"/>
        </w:tabs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63860" w:rsidRPr="001106B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C5AF0">
        <w:rPr>
          <w:sz w:val="28"/>
          <w:szCs w:val="28"/>
          <w:lang w:val="uk-UA"/>
        </w:rPr>
        <w:t>Рекомендувати управлінню освіти та науки облдержадміністрації, департаменту фінансів облдержадміністрації спільно з комунальним закладом «</w:t>
      </w:r>
      <w:proofErr w:type="spellStart"/>
      <w:r w:rsidR="001C5AF0">
        <w:rPr>
          <w:sz w:val="28"/>
          <w:szCs w:val="28"/>
          <w:lang w:val="uk-UA"/>
        </w:rPr>
        <w:t>Ясининицький</w:t>
      </w:r>
      <w:proofErr w:type="spellEnd"/>
      <w:r w:rsidR="001C5AF0">
        <w:rPr>
          <w:sz w:val="28"/>
          <w:szCs w:val="28"/>
          <w:lang w:val="uk-UA"/>
        </w:rPr>
        <w:t xml:space="preserve"> обласний навчально-реабілітаційний центр» Рівненської обласної ради узгодити питання виділення коштів на придбання</w:t>
      </w:r>
      <w:r w:rsidR="00580D82">
        <w:rPr>
          <w:sz w:val="28"/>
          <w:szCs w:val="28"/>
          <w:lang w:val="uk-UA"/>
        </w:rPr>
        <w:t xml:space="preserve"> </w:t>
      </w:r>
      <w:r w:rsidR="00274D40">
        <w:rPr>
          <w:sz w:val="28"/>
          <w:szCs w:val="28"/>
          <w:lang w:val="uk-UA"/>
        </w:rPr>
        <w:t>системи локального устаткування збору та обробки даних (ЛУЗОД) в автоматичній системі обліку електроенергії (АСОЕ)</w:t>
      </w:r>
      <w:r w:rsidR="001C5AF0" w:rsidRPr="00580D82">
        <w:rPr>
          <w:sz w:val="28"/>
          <w:szCs w:val="28"/>
          <w:lang w:val="uk-UA"/>
        </w:rPr>
        <w:t xml:space="preserve"> </w:t>
      </w:r>
      <w:r w:rsidR="00A30F66" w:rsidRPr="00580D82">
        <w:rPr>
          <w:sz w:val="28"/>
          <w:szCs w:val="28"/>
          <w:lang w:val="uk-UA"/>
        </w:rPr>
        <w:t>і</w:t>
      </w:r>
      <w:r w:rsidR="00A30F66">
        <w:rPr>
          <w:sz w:val="28"/>
          <w:szCs w:val="28"/>
          <w:lang w:val="uk-UA"/>
        </w:rPr>
        <w:t xml:space="preserve"> </w:t>
      </w:r>
      <w:r w:rsidR="001C5AF0">
        <w:rPr>
          <w:sz w:val="28"/>
          <w:szCs w:val="28"/>
          <w:lang w:val="uk-UA"/>
        </w:rPr>
        <w:t>встановлення пожежної сигналізації</w:t>
      </w:r>
      <w:r w:rsidR="00274D40">
        <w:rPr>
          <w:sz w:val="28"/>
          <w:szCs w:val="28"/>
          <w:lang w:val="uk-UA"/>
        </w:rPr>
        <w:t xml:space="preserve"> у закладі.</w:t>
      </w:r>
    </w:p>
    <w:p w:rsidR="00CB39C6" w:rsidRPr="001106B3" w:rsidRDefault="00CB39C6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CF1A0E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1A0E" w:rsidRPr="00B61D5A" w:rsidRDefault="00CF1A0E" w:rsidP="00CF1A0E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контракт з директором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закладу «</w:t>
            </w:r>
            <w:proofErr w:type="spellStart"/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>івненський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обласний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краєзнавчий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музей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CF1A0E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63860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 w:rsidR="0082026B">
        <w:rPr>
          <w:sz w:val="28"/>
          <w:szCs w:val="28"/>
          <w:lang w:val="uk-UA"/>
        </w:rPr>
        <w:t>Рекоменду</w:t>
      </w:r>
      <w:r w:rsidR="002C265E">
        <w:rPr>
          <w:sz w:val="28"/>
          <w:szCs w:val="28"/>
          <w:lang w:val="uk-UA"/>
        </w:rPr>
        <w:t xml:space="preserve">вати голові обласної ради </w:t>
      </w:r>
      <w:proofErr w:type="spellStart"/>
      <w:r w:rsidR="002C265E">
        <w:rPr>
          <w:sz w:val="28"/>
          <w:szCs w:val="28"/>
          <w:lang w:val="uk-UA"/>
        </w:rPr>
        <w:t>внести</w:t>
      </w:r>
      <w:proofErr w:type="spellEnd"/>
      <w:r w:rsidR="002C265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C265E" w:rsidRPr="001106B3" w:rsidRDefault="002C265E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комунальному закладу «Рівненський обласний краєзнавчий музей » Рівненської обласної </w:t>
      </w:r>
      <w:r w:rsidR="006561E8">
        <w:rPr>
          <w:sz w:val="28"/>
          <w:szCs w:val="28"/>
          <w:lang w:val="uk-UA"/>
        </w:rPr>
        <w:t>ради  до 04</w:t>
      </w:r>
      <w:r>
        <w:rPr>
          <w:sz w:val="28"/>
          <w:szCs w:val="28"/>
          <w:lang w:val="uk-UA"/>
        </w:rPr>
        <w:t xml:space="preserve">.06.2019 </w:t>
      </w:r>
      <w:r w:rsidR="006C3EC5">
        <w:rPr>
          <w:sz w:val="28"/>
          <w:szCs w:val="28"/>
          <w:lang w:val="uk-UA"/>
        </w:rPr>
        <w:t xml:space="preserve">надати обласній  раді </w:t>
      </w:r>
      <w:r>
        <w:rPr>
          <w:sz w:val="28"/>
          <w:szCs w:val="28"/>
          <w:lang w:val="uk-UA"/>
        </w:rPr>
        <w:t xml:space="preserve">довідку про </w:t>
      </w:r>
      <w:r w:rsidR="006C3EC5">
        <w:rPr>
          <w:sz w:val="28"/>
          <w:szCs w:val="28"/>
          <w:lang w:val="uk-UA"/>
        </w:rPr>
        <w:t>збирання інформації</w:t>
      </w:r>
      <w:r>
        <w:rPr>
          <w:sz w:val="28"/>
          <w:szCs w:val="28"/>
          <w:lang w:val="uk-UA"/>
        </w:rPr>
        <w:t>, як</w:t>
      </w:r>
      <w:r w:rsidR="006C3EC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бул</w:t>
      </w:r>
      <w:r w:rsidR="006C3EC5">
        <w:rPr>
          <w:sz w:val="28"/>
          <w:szCs w:val="28"/>
          <w:lang w:val="uk-UA"/>
        </w:rPr>
        <w:t>о здійснене</w:t>
      </w:r>
      <w:r>
        <w:rPr>
          <w:sz w:val="28"/>
          <w:szCs w:val="28"/>
          <w:lang w:val="uk-UA"/>
        </w:rPr>
        <w:t xml:space="preserve"> у закладі Управлінням Західного офісу </w:t>
      </w:r>
      <w:proofErr w:type="spellStart"/>
      <w:r>
        <w:rPr>
          <w:sz w:val="28"/>
          <w:szCs w:val="28"/>
          <w:lang w:val="uk-UA"/>
        </w:rPr>
        <w:t>Держау</w:t>
      </w:r>
      <w:r w:rsidR="0082026B">
        <w:rPr>
          <w:sz w:val="28"/>
          <w:szCs w:val="28"/>
          <w:lang w:val="uk-UA"/>
        </w:rPr>
        <w:t>дитслужби</w:t>
      </w:r>
      <w:proofErr w:type="spellEnd"/>
      <w:r w:rsidR="0082026B">
        <w:rPr>
          <w:sz w:val="28"/>
          <w:szCs w:val="28"/>
          <w:lang w:val="uk-UA"/>
        </w:rPr>
        <w:t xml:space="preserve"> в Рівненській області, в рамках проведення державного фінансового аудиту виконання бюджетної програми «Забезпечення діяльності музеїв та виставок» на 2016-2018 роки.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D0558" w:rsidRDefault="00CD0558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D0558" w:rsidRPr="001106B3" w:rsidRDefault="00CD0558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CF1A0E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F1A0E" w:rsidRPr="00B61D5A" w:rsidRDefault="00CF1A0E" w:rsidP="00CF1A0E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реорганізацію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Рокитнівського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медичного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училища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C7C2E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C7C2E" w:rsidRPr="00B61D5A" w:rsidRDefault="00AC7C2E" w:rsidP="00AC7C2E">
            <w:pPr>
              <w:pStyle w:val="a7"/>
              <w:tabs>
                <w:tab w:val="left" w:pos="284"/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передавального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акта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установи 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Централізована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бухгалтерія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№1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галузі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освіта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» </w:t>
            </w:r>
            <w:proofErr w:type="spellStart"/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AC7C2E" w:rsidRPr="00AC7C2E" w:rsidRDefault="00AC7C2E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</w:rPr>
            </w:pP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35007C" w:rsidRDefault="00F74357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381370">
        <w:rPr>
          <w:sz w:val="28"/>
          <w:szCs w:val="28"/>
          <w:lang w:val="uk-UA"/>
        </w:rPr>
        <w:t xml:space="preserve">Рекомендувати </w:t>
      </w:r>
      <w:r w:rsidR="00547A20">
        <w:rPr>
          <w:sz w:val="28"/>
          <w:szCs w:val="28"/>
          <w:lang w:val="uk-UA"/>
        </w:rPr>
        <w:t xml:space="preserve">комісії з реорганізації (перетворення) комунального закладу комунальної установи «Централізована бухгалтерія №1 галузі освіти» Рівненської обласної ради  </w:t>
      </w:r>
      <w:r w:rsidR="00582D3B">
        <w:rPr>
          <w:sz w:val="28"/>
          <w:szCs w:val="28"/>
          <w:lang w:val="uk-UA"/>
        </w:rPr>
        <w:t xml:space="preserve">до засідання президії обласної ради </w:t>
      </w:r>
      <w:r w:rsidR="00381370">
        <w:rPr>
          <w:sz w:val="28"/>
          <w:szCs w:val="28"/>
          <w:lang w:val="uk-UA"/>
        </w:rPr>
        <w:t>уточн</w:t>
      </w:r>
      <w:r w:rsidR="008A4E65">
        <w:rPr>
          <w:sz w:val="28"/>
          <w:szCs w:val="28"/>
          <w:lang w:val="uk-UA"/>
        </w:rPr>
        <w:t xml:space="preserve">ити </w:t>
      </w:r>
      <w:r w:rsidR="00514977">
        <w:rPr>
          <w:sz w:val="28"/>
          <w:szCs w:val="28"/>
          <w:lang w:val="uk-UA"/>
        </w:rPr>
        <w:t>назв</w:t>
      </w:r>
      <w:r w:rsidR="008A4E65">
        <w:rPr>
          <w:sz w:val="28"/>
          <w:szCs w:val="28"/>
          <w:lang w:val="uk-UA"/>
        </w:rPr>
        <w:t>у</w:t>
      </w:r>
      <w:r w:rsidR="00514977">
        <w:rPr>
          <w:sz w:val="28"/>
          <w:szCs w:val="28"/>
          <w:lang w:val="uk-UA"/>
        </w:rPr>
        <w:t xml:space="preserve"> комунального закладу </w:t>
      </w:r>
      <w:r w:rsidR="008A4E65">
        <w:rPr>
          <w:sz w:val="28"/>
          <w:szCs w:val="28"/>
          <w:lang w:val="uk-UA"/>
        </w:rPr>
        <w:t>в передавальному</w:t>
      </w:r>
      <w:r w:rsidR="007517E8">
        <w:rPr>
          <w:sz w:val="28"/>
          <w:szCs w:val="28"/>
          <w:lang w:val="uk-UA"/>
        </w:rPr>
        <w:t xml:space="preserve"> акт</w:t>
      </w:r>
      <w:r w:rsidR="008A4E65">
        <w:rPr>
          <w:sz w:val="28"/>
          <w:szCs w:val="28"/>
          <w:lang w:val="uk-UA"/>
        </w:rPr>
        <w:t xml:space="preserve">і та провести актуалізацію передавального </w:t>
      </w:r>
      <w:proofErr w:type="spellStart"/>
      <w:r w:rsidR="008A4E65">
        <w:rPr>
          <w:sz w:val="28"/>
          <w:szCs w:val="28"/>
          <w:lang w:val="uk-UA"/>
        </w:rPr>
        <w:t>акт</w:t>
      </w:r>
      <w:r w:rsidR="00407B4B">
        <w:rPr>
          <w:sz w:val="28"/>
          <w:szCs w:val="28"/>
          <w:lang w:val="uk-UA"/>
        </w:rPr>
        <w:t>а</w:t>
      </w:r>
      <w:proofErr w:type="spellEnd"/>
      <w:r w:rsidR="00796550">
        <w:rPr>
          <w:sz w:val="28"/>
          <w:szCs w:val="28"/>
          <w:lang w:val="uk-UA"/>
        </w:rPr>
        <w:t>.</w:t>
      </w:r>
    </w:p>
    <w:p w:rsidR="00DE273C" w:rsidRPr="00D146F4" w:rsidRDefault="0035007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DE273C" w:rsidRPr="00D146F4">
        <w:rPr>
          <w:sz w:val="28"/>
          <w:szCs w:val="28"/>
          <w:lang w:val="uk-UA"/>
        </w:rPr>
        <w:t>Погодитись з п</w:t>
      </w:r>
      <w:r w:rsidR="00F2191E">
        <w:rPr>
          <w:sz w:val="28"/>
          <w:szCs w:val="28"/>
          <w:lang w:val="uk-UA"/>
        </w:rPr>
        <w:t>роектом рішення з цього питання з урахуванням змін.</w:t>
      </w:r>
    </w:p>
    <w:p w:rsidR="00DE273C" w:rsidRDefault="0035007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273C" w:rsidRPr="00D146F4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="00DE273C" w:rsidRPr="00D146F4">
        <w:rPr>
          <w:sz w:val="28"/>
          <w:szCs w:val="28"/>
          <w:lang w:val="uk-UA"/>
        </w:rPr>
        <w:t>внести</w:t>
      </w:r>
      <w:proofErr w:type="spellEnd"/>
      <w:r w:rsidR="00DE273C"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4021A5" w:rsidRDefault="004021A5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C7C2E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C7C2E" w:rsidRPr="00B61D5A" w:rsidRDefault="00AC7C2E" w:rsidP="00AC7C2E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Статуту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івненський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навчально-реабілітаційний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центр»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C7C2E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C7C2E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C7C2E" w:rsidRDefault="00AC7C2E" w:rsidP="00AC7C2E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C7C2E" w:rsidRPr="00B61D5A" w:rsidRDefault="00AC7C2E" w:rsidP="00AC7C2E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Статуту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Ясининицький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навчально-реабілітаційний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центр»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C7C2E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276B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E273C"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 w:rsidR="00641F91">
        <w:rPr>
          <w:sz w:val="28"/>
          <w:szCs w:val="28"/>
          <w:lang w:val="uk-UA"/>
        </w:rPr>
        <w:t>.</w:t>
      </w:r>
    </w:p>
    <w:p w:rsidR="00DE273C" w:rsidRDefault="00276B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273C" w:rsidRPr="00D146F4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="00DE273C" w:rsidRPr="00D146F4">
        <w:rPr>
          <w:sz w:val="28"/>
          <w:szCs w:val="28"/>
          <w:lang w:val="uk-UA"/>
        </w:rPr>
        <w:t>внести</w:t>
      </w:r>
      <w:proofErr w:type="spellEnd"/>
      <w:r w:rsidR="00DE273C"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C7C2E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E4BB3" w:rsidRPr="00B61D5A" w:rsidRDefault="007E4BB3" w:rsidP="007E4BB3">
            <w:pPr>
              <w:pStyle w:val="a7"/>
              <w:tabs>
                <w:tab w:val="left" w:pos="142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змін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до Статуту </w:t>
            </w:r>
            <w:proofErr w:type="spellStart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закладу «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Група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централізованого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господарського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закладів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установ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освіти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» </w:t>
            </w:r>
            <w:proofErr w:type="spellStart"/>
            <w:proofErr w:type="gramStart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</w:t>
            </w:r>
            <w:proofErr w:type="gram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ради</w:t>
            </w:r>
          </w:p>
          <w:p w:rsidR="00F63860" w:rsidRPr="007E4BB3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276B3C" w:rsidRDefault="00AD561E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76B3C">
        <w:rPr>
          <w:sz w:val="28"/>
          <w:szCs w:val="28"/>
          <w:lang w:val="uk-UA"/>
        </w:rPr>
        <w:t xml:space="preserve">Рекомендувати управлінню освіти та науки обласної державної адміністрації </w:t>
      </w:r>
      <w:r w:rsidR="0064458D">
        <w:rPr>
          <w:sz w:val="28"/>
          <w:szCs w:val="28"/>
          <w:lang w:val="uk-UA"/>
        </w:rPr>
        <w:t xml:space="preserve">привести у відповідність </w:t>
      </w:r>
      <w:r w:rsidR="0053628C">
        <w:rPr>
          <w:sz w:val="28"/>
          <w:szCs w:val="28"/>
          <w:lang w:val="uk-UA"/>
        </w:rPr>
        <w:t xml:space="preserve">до </w:t>
      </w:r>
      <w:r w:rsidR="0064458D">
        <w:rPr>
          <w:sz w:val="28"/>
          <w:szCs w:val="28"/>
          <w:lang w:val="uk-UA"/>
        </w:rPr>
        <w:t xml:space="preserve"> чинного законодавства</w:t>
      </w:r>
      <w:r w:rsidR="0064458D" w:rsidRPr="00252A68">
        <w:rPr>
          <w:sz w:val="28"/>
          <w:szCs w:val="28"/>
          <w:lang w:val="uk-UA"/>
        </w:rPr>
        <w:t xml:space="preserve"> </w:t>
      </w:r>
      <w:r w:rsidR="0064458D">
        <w:rPr>
          <w:sz w:val="28"/>
          <w:szCs w:val="28"/>
          <w:lang w:val="uk-UA"/>
        </w:rPr>
        <w:t>та Типового статуту, затвердженого рішенням обласної ради від 04.03.20</w:t>
      </w:r>
      <w:r w:rsidR="00C65837">
        <w:rPr>
          <w:sz w:val="28"/>
          <w:szCs w:val="28"/>
          <w:lang w:val="uk-UA"/>
        </w:rPr>
        <w:t>1</w:t>
      </w:r>
      <w:r w:rsidR="0064458D">
        <w:rPr>
          <w:sz w:val="28"/>
          <w:szCs w:val="28"/>
          <w:lang w:val="uk-UA"/>
        </w:rPr>
        <w:t>4 №1142</w:t>
      </w:r>
      <w:r w:rsidR="00DB2B11">
        <w:rPr>
          <w:sz w:val="28"/>
          <w:szCs w:val="28"/>
          <w:lang w:val="uk-UA"/>
        </w:rPr>
        <w:t xml:space="preserve"> «Положення про порядок управління об’єктами спільної власності територіальних громад сіл, селищ, міст Рівненської області»</w:t>
      </w:r>
      <w:r w:rsidR="0064458D">
        <w:rPr>
          <w:sz w:val="28"/>
          <w:szCs w:val="28"/>
          <w:lang w:val="uk-UA"/>
        </w:rPr>
        <w:t xml:space="preserve">, </w:t>
      </w:r>
      <w:r w:rsidR="00276B3C">
        <w:rPr>
          <w:sz w:val="28"/>
          <w:szCs w:val="28"/>
          <w:lang w:val="uk-UA"/>
        </w:rPr>
        <w:t>п.2.2.</w:t>
      </w:r>
      <w:r w:rsidR="00252A68">
        <w:rPr>
          <w:sz w:val="28"/>
          <w:szCs w:val="28"/>
          <w:lang w:val="uk-UA"/>
        </w:rPr>
        <w:t xml:space="preserve"> в частині, що стосується забезпечення документообігу</w:t>
      </w:r>
      <w:r w:rsidR="00276B3C">
        <w:rPr>
          <w:sz w:val="28"/>
          <w:szCs w:val="28"/>
          <w:lang w:val="uk-UA"/>
        </w:rPr>
        <w:t xml:space="preserve">, пп.2.3.12., п.2.5. розділу 2 </w:t>
      </w:r>
      <w:r w:rsidR="00252A68">
        <w:rPr>
          <w:sz w:val="28"/>
          <w:szCs w:val="28"/>
          <w:lang w:val="uk-UA"/>
        </w:rPr>
        <w:t xml:space="preserve">та розділ 4 </w:t>
      </w:r>
      <w:r w:rsidR="00276B3C">
        <w:rPr>
          <w:sz w:val="28"/>
          <w:szCs w:val="28"/>
          <w:lang w:val="uk-UA"/>
        </w:rPr>
        <w:t>Статуту комунального закладу «Група з централізованого господарського обслуговування навчальних закладів і установ освіти»</w:t>
      </w:r>
      <w:r w:rsidR="0064458D">
        <w:rPr>
          <w:sz w:val="28"/>
          <w:szCs w:val="28"/>
          <w:lang w:val="uk-UA"/>
        </w:rPr>
        <w:t xml:space="preserve"> Рівненської обласної ради.</w:t>
      </w:r>
    </w:p>
    <w:p w:rsidR="00DE273C" w:rsidRPr="00D146F4" w:rsidRDefault="00276B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E273C"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>
        <w:rPr>
          <w:sz w:val="28"/>
          <w:szCs w:val="28"/>
          <w:lang w:val="uk-UA"/>
        </w:rPr>
        <w:t xml:space="preserve"> та з урахуванням змін</w:t>
      </w:r>
      <w:r w:rsidR="00DE273C" w:rsidRPr="00D146F4">
        <w:rPr>
          <w:sz w:val="28"/>
          <w:szCs w:val="28"/>
          <w:lang w:val="uk-UA"/>
        </w:rPr>
        <w:t>.</w:t>
      </w:r>
    </w:p>
    <w:p w:rsidR="00DE273C" w:rsidRDefault="00276B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273C" w:rsidRPr="00D146F4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="00DE273C" w:rsidRPr="00D146F4">
        <w:rPr>
          <w:sz w:val="28"/>
          <w:szCs w:val="28"/>
          <w:lang w:val="uk-UA"/>
        </w:rPr>
        <w:t>внести</w:t>
      </w:r>
      <w:proofErr w:type="spellEnd"/>
      <w:r w:rsidR="00DE273C"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40E77" w:rsidRDefault="00F40E77" w:rsidP="00F63860">
      <w:pPr>
        <w:rPr>
          <w:b/>
          <w:sz w:val="28"/>
          <w:szCs w:val="28"/>
          <w:lang w:val="uk-UA"/>
        </w:rPr>
      </w:pPr>
    </w:p>
    <w:p w:rsidR="00B94E97" w:rsidRPr="001106B3" w:rsidRDefault="00B94E97" w:rsidP="00F63860">
      <w:pPr>
        <w:rPr>
          <w:b/>
          <w:sz w:val="28"/>
          <w:szCs w:val="28"/>
          <w:lang w:val="uk-UA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7E4BB3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E4BB3" w:rsidRPr="00B61D5A" w:rsidRDefault="007E4BB3" w:rsidP="007E4BB3">
            <w:pPr>
              <w:pStyle w:val="a7"/>
              <w:tabs>
                <w:tab w:val="left" w:pos="0"/>
                <w:tab w:val="left" w:pos="142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Великомежиріцька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7E4BB3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27D29" w:rsidRPr="00B61D5A" w:rsidRDefault="00F63860" w:rsidP="00A27D29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A27D29"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A27D29"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="00A27D29"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27D29"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="00A27D29"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Вербська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санаторна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І-ІІІ 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="00A27D29"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27D29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27D29" w:rsidRPr="00B61D5A" w:rsidRDefault="00A27D29" w:rsidP="00A27D29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Дубенська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27D29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387639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27D29" w:rsidRPr="00B61D5A" w:rsidRDefault="00A27D29" w:rsidP="00A27D29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Клеванська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27D29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A27D29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Клеванська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№1 І-ІІІ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A27D29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Клеванська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санаторна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A27D29" w:rsidRDefault="00A27D29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27D29">
              <w:rPr>
                <w:b/>
                <w:sz w:val="28"/>
                <w:szCs w:val="28"/>
                <w:lang w:val="uk-UA" w:eastAsia="uk-UA"/>
              </w:rPr>
              <w:t xml:space="preserve">Про перейменування комунального закладу </w:t>
            </w:r>
            <w:r w:rsidRPr="00A27D29">
              <w:rPr>
                <w:b/>
                <w:bCs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27D29">
              <w:rPr>
                <w:b/>
                <w:bCs/>
                <w:sz w:val="28"/>
                <w:szCs w:val="28"/>
                <w:lang w:val="uk-UA" w:eastAsia="uk-UA"/>
              </w:rPr>
              <w:t>Костопільський</w:t>
            </w:r>
            <w:proofErr w:type="spellEnd"/>
            <w:r w:rsidRPr="00A27D29">
              <w:rPr>
                <w:b/>
                <w:bCs/>
                <w:sz w:val="28"/>
                <w:szCs w:val="28"/>
                <w:lang w:val="uk-UA" w:eastAsia="uk-UA"/>
              </w:rPr>
              <w:t xml:space="preserve"> обласний ліцей-інтернат ІІ-ІІІ ступенів фізичної культури і спорту»</w:t>
            </w:r>
            <w:r w:rsidRPr="00A27D29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A27D29">
              <w:rPr>
                <w:b/>
                <w:bCs/>
                <w:sz w:val="28"/>
                <w:szCs w:val="28"/>
                <w:lang w:val="uk-UA" w:eastAsia="uk-UA"/>
              </w:rPr>
              <w:t>Рівненської обласної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27D29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814457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4AC5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844AC5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844AC5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Костопільська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844AC5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844AC5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І-ІІ 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844AC5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844AC5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814457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14457" w:rsidRPr="00B61D5A" w:rsidRDefault="00814457" w:rsidP="00814457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Мізоцька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814457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814457" w:rsidRDefault="00814457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814457" w:rsidRDefault="00814457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814457" w:rsidRDefault="00814457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814457" w:rsidRDefault="00814457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814457" w:rsidRDefault="00814457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814457"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814457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Острозька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№2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9C59E0"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C59E0" w:rsidRPr="00B61D5A" w:rsidRDefault="009C59E0" w:rsidP="009C59E0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Острозька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І-ІІІ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9C59E0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4F78F5">
        <w:rPr>
          <w:sz w:val="28"/>
          <w:szCs w:val="28"/>
          <w:lang w:val="uk-UA"/>
        </w:rPr>
        <w:t xml:space="preserve"> у новій ре</w:t>
      </w:r>
      <w:r w:rsidR="00AC1CB2">
        <w:rPr>
          <w:sz w:val="28"/>
          <w:szCs w:val="28"/>
          <w:lang w:val="uk-UA"/>
        </w:rPr>
        <w:t>д</w:t>
      </w:r>
      <w:r w:rsidR="004F78F5">
        <w:rPr>
          <w:sz w:val="28"/>
          <w:szCs w:val="28"/>
          <w:lang w:val="uk-UA"/>
        </w:rPr>
        <w:t>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DE273C" w:rsidRDefault="00DE273C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DE273C" w:rsidRDefault="00DE273C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DE273C" w:rsidRDefault="00DE273C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DE273C" w:rsidRDefault="00DE273C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9C59E0">
        <w:rPr>
          <w:sz w:val="28"/>
          <w:szCs w:val="28"/>
          <w:lang w:val="uk-UA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9C59E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Чудельська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№1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AC1CB2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9C59E0">
        <w:rPr>
          <w:sz w:val="28"/>
          <w:szCs w:val="28"/>
          <w:lang w:val="uk-UA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9C59E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Чудельська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спеціальна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загальноосвітня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школ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а-</w:t>
            </w:r>
            <w:proofErr w:type="spellStart"/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№2 І-ІІ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ступенів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>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AC1CB2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A96E70">
        <w:rPr>
          <w:sz w:val="28"/>
          <w:szCs w:val="28"/>
          <w:lang w:val="uk-UA"/>
        </w:rPr>
        <w:t>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96E70" w:rsidRPr="00B61D5A" w:rsidRDefault="00A96E70" w:rsidP="00A96E70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закладу 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Станція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юних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натуралі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ст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ів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A96E70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63860" w:rsidRPr="001106B3" w:rsidRDefault="00F63860" w:rsidP="00F6386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="00DE273C">
        <w:rPr>
          <w:sz w:val="28"/>
          <w:szCs w:val="28"/>
          <w:lang w:val="uk-UA"/>
        </w:rPr>
        <w:t xml:space="preserve">Зняти питання </w:t>
      </w:r>
      <w:r w:rsidR="00806E62">
        <w:rPr>
          <w:sz w:val="28"/>
          <w:szCs w:val="28"/>
          <w:lang w:val="uk-UA"/>
        </w:rPr>
        <w:t xml:space="preserve">з порядку денного сесії </w:t>
      </w:r>
      <w:r w:rsidR="00DE273C">
        <w:rPr>
          <w:sz w:val="28"/>
          <w:szCs w:val="28"/>
          <w:lang w:val="uk-UA"/>
        </w:rPr>
        <w:t>на доопрацювання.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175CC1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75CC1" w:rsidRPr="00B61D5A" w:rsidRDefault="00175CC1" w:rsidP="00175CC1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перейменування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закладу </w:t>
            </w:r>
            <w:r w:rsidRPr="00B61D5A">
              <w:rPr>
                <w:b/>
                <w:bCs/>
                <w:sz w:val="28"/>
                <w:szCs w:val="28"/>
                <w:lang w:eastAsia="uk-UA"/>
              </w:rPr>
              <w:t>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Тучинський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навчально-реабілітаційний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центр»</w:t>
            </w:r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Р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175CC1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</w:t>
      </w:r>
      <w:r w:rsidR="00AC1CB2">
        <w:rPr>
          <w:sz w:val="28"/>
          <w:szCs w:val="28"/>
          <w:lang w:val="uk-UA"/>
        </w:rPr>
        <w:t xml:space="preserve"> у новій редакції</w:t>
      </w:r>
      <w:r w:rsidRPr="00D146F4">
        <w:rPr>
          <w:sz w:val="28"/>
          <w:szCs w:val="28"/>
          <w:lang w:val="uk-UA"/>
        </w:rPr>
        <w:t>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175CC1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75CC1" w:rsidRPr="00B61D5A" w:rsidRDefault="00175CC1" w:rsidP="00175CC1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присвоєння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комунальному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закладу «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Острозький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обласний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ліце</w:t>
            </w:r>
            <w:proofErr w:type="gramStart"/>
            <w:r w:rsidRPr="00B61D5A">
              <w:rPr>
                <w:b/>
                <w:bCs/>
                <w:sz w:val="28"/>
                <w:szCs w:val="28"/>
                <w:lang w:eastAsia="uk-UA"/>
              </w:rPr>
              <w:t>й-</w:t>
            </w:r>
            <w:proofErr w:type="gramEnd"/>
            <w:r w:rsidRPr="00B61D5A">
              <w:rPr>
                <w:b/>
                <w:bCs/>
                <w:sz w:val="28"/>
                <w:szCs w:val="28"/>
                <w:lang w:eastAsia="uk-UA"/>
              </w:rPr>
              <w:t>інтернат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посиленою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військово-фізичною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підготовкою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обласної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імені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Костянтина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Івановича</w:t>
            </w:r>
            <w:proofErr w:type="spellEnd"/>
            <w:r w:rsidRPr="00B61D5A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bCs/>
                <w:sz w:val="28"/>
                <w:szCs w:val="28"/>
                <w:lang w:eastAsia="uk-UA"/>
              </w:rPr>
              <w:t>Острозького</w:t>
            </w:r>
            <w:proofErr w:type="spellEnd"/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Default="00F63860" w:rsidP="00F6386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175CC1">
        <w:rPr>
          <w:sz w:val="28"/>
          <w:szCs w:val="28"/>
          <w:lang w:val="uk-UA"/>
        </w:rPr>
        <w:t>32</w:t>
      </w:r>
    </w:p>
    <w:p w:rsidR="002C265E" w:rsidRPr="001106B3" w:rsidRDefault="002C265E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015A7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внесення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змін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Положення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про порядок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об’єктами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спільної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власності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територіальних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громад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сіл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, селищ,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мі</w:t>
            </w:r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області</w:t>
            </w:r>
            <w:proofErr w:type="spellEnd"/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15A74">
        <w:rPr>
          <w:sz w:val="28"/>
          <w:szCs w:val="28"/>
          <w:lang w:val="uk-UA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1106B3" w:rsidRDefault="00015A7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4AC5">
              <w:rPr>
                <w:b/>
                <w:sz w:val="28"/>
                <w:szCs w:val="28"/>
                <w:lang w:eastAsia="uk-UA"/>
              </w:rPr>
              <w:t xml:space="preserve">Про </w:t>
            </w:r>
            <w:r w:rsidRPr="00844AC5">
              <w:rPr>
                <w:b/>
                <w:sz w:val="28"/>
                <w:szCs w:val="28"/>
              </w:rPr>
              <w:t xml:space="preserve">передачу майна в </w:t>
            </w:r>
            <w:proofErr w:type="spellStart"/>
            <w:r w:rsidRPr="00844AC5">
              <w:rPr>
                <w:b/>
                <w:sz w:val="28"/>
                <w:szCs w:val="28"/>
              </w:rPr>
              <w:t>оренду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комунальній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установі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44AC5">
              <w:rPr>
                <w:b/>
                <w:sz w:val="28"/>
                <w:szCs w:val="28"/>
              </w:rPr>
              <w:t>Клеванський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інклюзивно-ресурсний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центр» </w:t>
            </w:r>
            <w:proofErr w:type="spellStart"/>
            <w:r w:rsidRPr="00844AC5">
              <w:rPr>
                <w:b/>
                <w:sz w:val="28"/>
                <w:szCs w:val="28"/>
              </w:rPr>
              <w:t>Клеванської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селищної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ради </w:t>
            </w:r>
            <w:proofErr w:type="spellStart"/>
            <w:proofErr w:type="gramStart"/>
            <w:r w:rsidRPr="00844AC5">
              <w:rPr>
                <w:b/>
                <w:sz w:val="28"/>
                <w:szCs w:val="28"/>
              </w:rPr>
              <w:t>Р</w:t>
            </w:r>
            <w:proofErr w:type="gramEnd"/>
            <w:r w:rsidRPr="00844AC5">
              <w:rPr>
                <w:b/>
                <w:sz w:val="28"/>
                <w:szCs w:val="28"/>
              </w:rPr>
              <w:t>івненського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району </w:t>
            </w:r>
            <w:proofErr w:type="spellStart"/>
            <w:r w:rsidRPr="00844AC5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15A74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015A74" w:rsidRDefault="00015A7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5A74">
              <w:rPr>
                <w:b/>
                <w:sz w:val="28"/>
                <w:szCs w:val="28"/>
                <w:lang w:val="uk-UA" w:eastAsia="uk-UA"/>
              </w:rPr>
      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E1269F">
        <w:rPr>
          <w:sz w:val="28"/>
          <w:szCs w:val="28"/>
          <w:lang w:val="uk-UA"/>
        </w:rPr>
        <w:t>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269F" w:rsidRPr="00B61D5A" w:rsidRDefault="00E1269F" w:rsidP="00E1269F">
            <w:pPr>
              <w:pStyle w:val="a7"/>
              <w:tabs>
                <w:tab w:val="left" w:pos="426"/>
                <w:tab w:val="left" w:pos="567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B61D5A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клопотання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щодо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нагородження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Почесною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грамотою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Верховно</w:t>
            </w:r>
            <w:proofErr w:type="gramStart"/>
            <w:r w:rsidRPr="00B61D5A">
              <w:rPr>
                <w:b/>
                <w:sz w:val="28"/>
                <w:szCs w:val="28"/>
                <w:lang w:eastAsia="uk-UA"/>
              </w:rPr>
              <w:t>ї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Р</w:t>
            </w:r>
            <w:proofErr w:type="gramEnd"/>
            <w:r w:rsidRPr="00B61D5A">
              <w:rPr>
                <w:b/>
                <w:sz w:val="28"/>
                <w:szCs w:val="28"/>
                <w:lang w:eastAsia="uk-UA"/>
              </w:rPr>
              <w:t xml:space="preserve">ади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України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Остапчука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Андріяна</w:t>
            </w:r>
            <w:proofErr w:type="spellEnd"/>
            <w:r w:rsidRPr="00B61D5A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61D5A">
              <w:rPr>
                <w:b/>
                <w:sz w:val="28"/>
                <w:szCs w:val="28"/>
                <w:lang w:eastAsia="uk-UA"/>
              </w:rPr>
              <w:t>Лукашовича</w:t>
            </w:r>
            <w:proofErr w:type="spellEnd"/>
          </w:p>
          <w:p w:rsidR="00F63860" w:rsidRPr="00E1269F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E1269F">
        <w:rPr>
          <w:sz w:val="28"/>
          <w:szCs w:val="28"/>
          <w:lang w:val="uk-UA"/>
        </w:rPr>
        <w:t>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E1269F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E1269F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269F" w:rsidRPr="00E1269F" w:rsidRDefault="00E1269F" w:rsidP="00E1269F">
            <w:pPr>
              <w:tabs>
                <w:tab w:val="left" w:pos="284"/>
                <w:tab w:val="left" w:pos="426"/>
              </w:tabs>
              <w:spacing w:before="40" w:after="40"/>
              <w:jc w:val="both"/>
              <w:rPr>
                <w:rStyle w:val="FontStyle26"/>
                <w:rFonts w:ascii="Times New Roman" w:hAnsi="Times New Roman" w:cs="Times New Roman"/>
                <w:bCs w:val="0"/>
                <w:color w:val="FF0000"/>
                <w:sz w:val="28"/>
                <w:szCs w:val="28"/>
                <w:lang w:eastAsia="uk-UA"/>
              </w:rPr>
            </w:pPr>
            <w:r w:rsidRPr="00E1269F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Почесною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грамотою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Верховно</w:t>
            </w:r>
            <w:proofErr w:type="gramStart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1269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Бурачика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Андрія</w:t>
            </w:r>
            <w:proofErr w:type="spellEnd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1269F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Івановича</w:t>
            </w:r>
            <w:proofErr w:type="spellEnd"/>
          </w:p>
          <w:p w:rsidR="00F63860" w:rsidRPr="00E1269F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7A6650">
        <w:rPr>
          <w:sz w:val="28"/>
          <w:szCs w:val="28"/>
          <w:lang w:val="uk-UA"/>
        </w:rPr>
        <w:t>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63860" w:rsidRPr="007A6650" w:rsidRDefault="007A665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A6650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Почесною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грамотою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Верховно</w:t>
            </w:r>
            <w:proofErr w:type="gramStart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7A6650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України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Зими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>Івана</w:t>
            </w:r>
            <w:proofErr w:type="spellEnd"/>
            <w:r w:rsidRPr="007A6650">
              <w:rPr>
                <w:rStyle w:val="FontStyle26"/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Ярославовича  </w:t>
            </w: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E273C" w:rsidRPr="00D146F4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E273C" w:rsidRDefault="00DE273C" w:rsidP="00DE273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7A6650">
        <w:rPr>
          <w:sz w:val="28"/>
          <w:szCs w:val="28"/>
          <w:lang w:val="uk-UA"/>
        </w:rPr>
        <w:t>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E273C" w:rsidRDefault="007A6650" w:rsidP="007A6650">
            <w:pPr>
              <w:tabs>
                <w:tab w:val="left" w:pos="284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44AC5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844AC5">
              <w:rPr>
                <w:b/>
                <w:sz w:val="28"/>
                <w:szCs w:val="28"/>
                <w:lang w:eastAsia="uk-UA"/>
              </w:rPr>
              <w:t>зняття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з контролю </w:t>
            </w:r>
            <w:proofErr w:type="spellStart"/>
            <w:r w:rsidRPr="00844AC5">
              <w:rPr>
                <w:b/>
                <w:sz w:val="28"/>
                <w:szCs w:val="28"/>
                <w:lang w:eastAsia="uk-UA"/>
              </w:rPr>
              <w:t>окремих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7A6650" w:rsidRPr="00844AC5" w:rsidRDefault="007A6650" w:rsidP="007A6650">
            <w:pPr>
              <w:tabs>
                <w:tab w:val="left" w:pos="284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844AC5">
              <w:rPr>
                <w:b/>
                <w:sz w:val="28"/>
                <w:szCs w:val="28"/>
                <w:lang w:eastAsia="uk-UA"/>
              </w:rPr>
              <w:t>р</w:t>
            </w:r>
            <w:proofErr w:type="gramEnd"/>
            <w:r w:rsidRPr="00844AC5">
              <w:rPr>
                <w:b/>
                <w:sz w:val="28"/>
                <w:szCs w:val="28"/>
                <w:lang w:eastAsia="uk-UA"/>
              </w:rPr>
              <w:t>ішень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  <w:lang w:eastAsia="uk-UA"/>
              </w:rPr>
              <w:t>обласної</w:t>
            </w:r>
            <w:proofErr w:type="spellEnd"/>
            <w:r w:rsidRPr="00844AC5">
              <w:rPr>
                <w:b/>
                <w:sz w:val="28"/>
                <w:szCs w:val="28"/>
                <w:lang w:eastAsia="uk-UA"/>
              </w:rPr>
              <w:t xml:space="preserve"> ради</w:t>
            </w:r>
          </w:p>
          <w:p w:rsidR="00F63860" w:rsidRPr="007A6650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0C2C23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00491">
        <w:rPr>
          <w:sz w:val="28"/>
          <w:szCs w:val="28"/>
          <w:lang w:val="uk-UA"/>
        </w:rPr>
        <w:t>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491" w:rsidRPr="00844AC5" w:rsidRDefault="00000491" w:rsidP="00000491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44AC5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844AC5">
              <w:rPr>
                <w:b/>
                <w:sz w:val="28"/>
                <w:szCs w:val="28"/>
                <w:lang w:val="uk-UA"/>
              </w:rPr>
              <w:t xml:space="preserve">звернення Рівненської обласної ради до Кабінету Міністрів України щодо прийняття </w:t>
            </w:r>
            <w:r w:rsidRPr="00844AC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порядку надання статусу учасника бойових дій (УБД) особам, які брали участь у всіх формах збройної боротьби за незалежність України у </w:t>
            </w:r>
            <w:r w:rsidRPr="00844AC5">
              <w:rPr>
                <w:b/>
                <w:sz w:val="28"/>
                <w:szCs w:val="28"/>
                <w:shd w:val="clear" w:color="auto" w:fill="FFFFFF"/>
              </w:rPr>
              <w:t>XX</w:t>
            </w:r>
            <w:r w:rsidRPr="00844AC5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столітті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0C2C23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00491">
        <w:rPr>
          <w:sz w:val="28"/>
          <w:szCs w:val="28"/>
          <w:lang w:val="uk-UA"/>
        </w:rPr>
        <w:t>40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1106B3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491" w:rsidRPr="00844AC5" w:rsidRDefault="00000491" w:rsidP="00000491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eastAsia="uk-UA"/>
              </w:rPr>
            </w:pPr>
            <w:r w:rsidRPr="00844AC5">
              <w:rPr>
                <w:b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844AC5">
              <w:rPr>
                <w:b/>
                <w:sz w:val="28"/>
                <w:szCs w:val="28"/>
              </w:rPr>
              <w:t>звернення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депутатів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4AC5">
              <w:rPr>
                <w:b/>
                <w:sz w:val="28"/>
                <w:szCs w:val="28"/>
              </w:rPr>
              <w:t>Р</w:t>
            </w:r>
            <w:proofErr w:type="gramEnd"/>
            <w:r w:rsidRPr="00844AC5">
              <w:rPr>
                <w:b/>
                <w:sz w:val="28"/>
                <w:szCs w:val="28"/>
              </w:rPr>
              <w:t>івненської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z w:val="28"/>
                <w:szCs w:val="28"/>
              </w:rPr>
              <w:t>обласної</w:t>
            </w:r>
            <w:proofErr w:type="spellEnd"/>
            <w:r w:rsidRPr="00844AC5">
              <w:rPr>
                <w:b/>
                <w:sz w:val="28"/>
                <w:szCs w:val="28"/>
              </w:rPr>
              <w:t xml:space="preserve"> ради до </w:t>
            </w:r>
            <w:r w:rsidRPr="00844AC5">
              <w:rPr>
                <w:b/>
                <w:spacing w:val="-4"/>
                <w:sz w:val="28"/>
                <w:szCs w:val="28"/>
              </w:rPr>
              <w:t xml:space="preserve">Директора Державного бюро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розслідувань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стосовно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ситуації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що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склалася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навколо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розслідування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справи</w:t>
            </w:r>
            <w:proofErr w:type="spellEnd"/>
            <w:r w:rsidRPr="00844AC5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4AC5">
              <w:rPr>
                <w:b/>
                <w:spacing w:val="-4"/>
                <w:sz w:val="28"/>
                <w:szCs w:val="28"/>
              </w:rPr>
              <w:t>В.Земляного</w:t>
            </w:r>
            <w:proofErr w:type="spellEnd"/>
          </w:p>
          <w:p w:rsidR="00F63860" w:rsidRPr="00000491" w:rsidRDefault="00F63860" w:rsidP="000004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C2C23" w:rsidRPr="00D146F4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0C2C23" w:rsidRDefault="000C2C23" w:rsidP="000C2C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00491">
        <w:rPr>
          <w:sz w:val="28"/>
          <w:szCs w:val="28"/>
          <w:lang w:val="uk-UA"/>
        </w:rPr>
        <w:t>41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491" w:rsidRPr="00000491" w:rsidRDefault="00000491" w:rsidP="00000491">
            <w:pPr>
              <w:pStyle w:val="a7"/>
              <w:tabs>
                <w:tab w:val="left" w:pos="284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0049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000491">
              <w:rPr>
                <w:b/>
                <w:bCs/>
                <w:sz w:val="28"/>
                <w:szCs w:val="28"/>
                <w:lang w:val="uk-UA" w:eastAsia="uk-UA"/>
              </w:rPr>
              <w:t>звернення Рівненської обласної ради до Кабінету Міністрів України та Верховної Ради України щодо забезпечення житлом громадян Рівненської області, які постраждали внаслідок Чорнобильської катастрофи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20F06" w:rsidRPr="00D146F4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20F06" w:rsidRPr="00D146F4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920F06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Pr="00856F23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3860" w:rsidRPr="00856F23" w:rsidRDefault="00F63860" w:rsidP="00F6386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3860" w:rsidRPr="00856F23" w:rsidRDefault="00F63860" w:rsidP="00F6386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63860" w:rsidRPr="00856F23" w:rsidTr="00000491">
        <w:trPr>
          <w:trHeight w:val="106"/>
        </w:trPr>
        <w:tc>
          <w:tcPr>
            <w:tcW w:w="9360" w:type="dxa"/>
          </w:tcPr>
          <w:p w:rsidR="00F63860" w:rsidRPr="00856F23" w:rsidRDefault="00F63860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3860" w:rsidRPr="00856F23" w:rsidRDefault="00F63860" w:rsidP="00F6386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63860" w:rsidRPr="001106B3" w:rsidRDefault="00F63860" w:rsidP="00F6386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3860" w:rsidRPr="001106B3" w:rsidRDefault="00F63860" w:rsidP="00F6386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000491">
        <w:rPr>
          <w:sz w:val="28"/>
          <w:szCs w:val="28"/>
          <w:lang w:val="uk-UA"/>
        </w:rPr>
        <w:t>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3860" w:rsidRPr="009860C1" w:rsidTr="00000491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860" w:rsidRPr="001106B3" w:rsidRDefault="00F63860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00491" w:rsidRPr="00000491" w:rsidRDefault="00000491" w:rsidP="00000491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00491">
              <w:rPr>
                <w:b/>
                <w:sz w:val="28"/>
                <w:szCs w:val="28"/>
                <w:lang w:val="uk-UA" w:eastAsia="uk-UA"/>
              </w:rPr>
      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      </w:r>
            <w:proofErr w:type="spellStart"/>
            <w:r w:rsidRPr="00000491">
              <w:rPr>
                <w:b/>
                <w:sz w:val="28"/>
                <w:szCs w:val="28"/>
                <w:lang w:val="uk-UA" w:eastAsia="uk-UA"/>
              </w:rPr>
              <w:t>орфанні</w:t>
            </w:r>
            <w:proofErr w:type="spellEnd"/>
            <w:r w:rsidRPr="00000491">
              <w:rPr>
                <w:b/>
                <w:sz w:val="28"/>
                <w:szCs w:val="28"/>
                <w:lang w:val="uk-UA" w:eastAsia="uk-UA"/>
              </w:rPr>
              <w:t>) захворювання</w:t>
            </w:r>
          </w:p>
          <w:p w:rsidR="00F63860" w:rsidRPr="001106B3" w:rsidRDefault="00F63860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63860" w:rsidRPr="001106B3" w:rsidRDefault="00F63860" w:rsidP="00F6386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20F06" w:rsidRPr="00D146F4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20F06" w:rsidRPr="00D146F4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D146F4">
        <w:rPr>
          <w:sz w:val="28"/>
          <w:szCs w:val="28"/>
          <w:lang w:val="uk-UA"/>
        </w:rPr>
        <w:t>Погодитись з проектом рішення з цього питання.</w:t>
      </w:r>
    </w:p>
    <w:p w:rsidR="00920F06" w:rsidRDefault="00920F06" w:rsidP="00920F0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146F4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D146F4">
        <w:rPr>
          <w:sz w:val="28"/>
          <w:szCs w:val="28"/>
          <w:lang w:val="uk-UA"/>
        </w:rPr>
        <w:t>внести</w:t>
      </w:r>
      <w:proofErr w:type="spellEnd"/>
      <w:r w:rsidRPr="00D146F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63860" w:rsidRPr="001106B3" w:rsidRDefault="00F63860" w:rsidP="00F6386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3860" w:rsidRPr="001106B3" w:rsidRDefault="00F63860" w:rsidP="00F6386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63860" w:rsidRPr="001106B3" w:rsidRDefault="00F63860" w:rsidP="00F63860">
      <w:pPr>
        <w:rPr>
          <w:sz w:val="28"/>
          <w:szCs w:val="28"/>
          <w:lang w:val="uk-UA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63860">
      <w:pPr>
        <w:pStyle w:val="a5"/>
        <w:rPr>
          <w:rFonts w:ascii="Bookman Old Style" w:hAnsi="Bookman Old Style"/>
          <w:sz w:val="40"/>
          <w:szCs w:val="40"/>
        </w:rPr>
      </w:pPr>
    </w:p>
    <w:p w:rsidR="00F63860" w:rsidRDefault="00F63860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000491" w:rsidRDefault="00000491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000491" w:rsidRDefault="00000491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Pr="00856F23" w:rsidRDefault="00644C7A" w:rsidP="00644C7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44C7A" w:rsidRPr="00856F23" w:rsidRDefault="00644C7A" w:rsidP="00644C7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4C7A" w:rsidRPr="00856F23" w:rsidTr="00CB39C6">
        <w:trPr>
          <w:trHeight w:val="106"/>
        </w:trPr>
        <w:tc>
          <w:tcPr>
            <w:tcW w:w="9360" w:type="dxa"/>
          </w:tcPr>
          <w:p w:rsidR="00644C7A" w:rsidRPr="00856F23" w:rsidRDefault="00644C7A" w:rsidP="00CB39C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44C7A" w:rsidRPr="00856F23" w:rsidRDefault="00644C7A" w:rsidP="00644C7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     </w:t>
      </w:r>
      <w:r>
        <w:rPr>
          <w:sz w:val="28"/>
          <w:szCs w:val="28"/>
          <w:lang w:val="uk-UA"/>
        </w:rPr>
        <w:t xml:space="preserve">     №43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44C7A" w:rsidRPr="001106B3" w:rsidTr="00CB39C6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44C7A" w:rsidRPr="001106B3" w:rsidRDefault="00644C7A" w:rsidP="00CB39C6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44C7A" w:rsidRPr="00B61D5A" w:rsidRDefault="00644C7A" w:rsidP="00644C7A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B61D5A">
              <w:rPr>
                <w:b/>
                <w:sz w:val="28"/>
                <w:szCs w:val="28"/>
                <w:lang w:val="uk-UA" w:eastAsia="uk-UA"/>
              </w:rPr>
              <w:t>Про лист Міністерства молоді та спорту України щодо розгляду можливості встановлення для тренерів дитячо-юнацьких спортивних шкіл доплати у розмірі 50% від посадового окладу додатково до діючих заохочувань.</w:t>
            </w:r>
          </w:p>
          <w:p w:rsidR="00644C7A" w:rsidRPr="001106B3" w:rsidRDefault="00644C7A" w:rsidP="00CB39C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644C7A" w:rsidRPr="001106B3" w:rsidRDefault="00644C7A" w:rsidP="00644C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</w:t>
      </w:r>
      <w:r w:rsidR="00FA0794">
        <w:rPr>
          <w:sz w:val="28"/>
          <w:szCs w:val="28"/>
          <w:lang w:val="uk-UA"/>
        </w:rPr>
        <w:t xml:space="preserve"> Рекомендувати обласній державній адміністрації вивчити потребу та за наявності коштів в обласному бюджеті передбачити </w:t>
      </w:r>
      <w:r w:rsidR="009904CC">
        <w:rPr>
          <w:sz w:val="28"/>
          <w:szCs w:val="28"/>
          <w:lang w:val="uk-UA"/>
        </w:rPr>
        <w:t xml:space="preserve">доплати, </w:t>
      </w:r>
      <w:r w:rsidR="00FA0794">
        <w:rPr>
          <w:sz w:val="28"/>
          <w:szCs w:val="28"/>
          <w:lang w:val="uk-UA"/>
        </w:rPr>
        <w:t>зазначені у зверненні.</w:t>
      </w: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44C7A" w:rsidRPr="001106B3" w:rsidRDefault="00644C7A" w:rsidP="00644C7A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Pr="00856F23" w:rsidRDefault="00644C7A" w:rsidP="00644C7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44C7A" w:rsidRPr="00856F23" w:rsidRDefault="00644C7A" w:rsidP="00644C7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4C7A" w:rsidRPr="00856F23" w:rsidTr="00CB39C6">
        <w:trPr>
          <w:trHeight w:val="106"/>
        </w:trPr>
        <w:tc>
          <w:tcPr>
            <w:tcW w:w="9360" w:type="dxa"/>
          </w:tcPr>
          <w:p w:rsidR="00644C7A" w:rsidRPr="00856F23" w:rsidRDefault="00644C7A" w:rsidP="00CB39C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44C7A" w:rsidRPr="00856F23" w:rsidRDefault="00644C7A" w:rsidP="00644C7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     </w:t>
      </w:r>
      <w:r>
        <w:rPr>
          <w:sz w:val="28"/>
          <w:szCs w:val="28"/>
          <w:lang w:val="uk-UA"/>
        </w:rPr>
        <w:t xml:space="preserve">     №44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44C7A" w:rsidRPr="001106B3" w:rsidTr="00CB39C6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44C7A" w:rsidRPr="001106B3" w:rsidRDefault="00644C7A" w:rsidP="00CB39C6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44C7A" w:rsidRPr="00B61D5A" w:rsidRDefault="00644C7A" w:rsidP="00644C7A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B61D5A">
              <w:rPr>
                <w:b/>
                <w:sz w:val="28"/>
                <w:szCs w:val="28"/>
                <w:lang w:val="uk-UA" w:eastAsia="uk-UA"/>
              </w:rPr>
              <w:t xml:space="preserve">Про звернення </w:t>
            </w:r>
            <w:proofErr w:type="spellStart"/>
            <w:r w:rsidRPr="00B61D5A">
              <w:rPr>
                <w:b/>
                <w:sz w:val="28"/>
                <w:szCs w:val="28"/>
                <w:lang w:val="uk-UA" w:eastAsia="uk-UA"/>
              </w:rPr>
              <w:t>Березнівської</w:t>
            </w:r>
            <w:proofErr w:type="spellEnd"/>
            <w:r w:rsidRPr="00B61D5A">
              <w:rPr>
                <w:b/>
                <w:sz w:val="28"/>
                <w:szCs w:val="28"/>
                <w:lang w:val="uk-UA" w:eastAsia="uk-UA"/>
              </w:rPr>
              <w:t xml:space="preserve"> районної державної адміністрації </w:t>
            </w:r>
            <w:r w:rsidRPr="00B61D5A">
              <w:rPr>
                <w:b/>
                <w:sz w:val="28"/>
                <w:szCs w:val="28"/>
                <w:lang w:val="uk-UA"/>
              </w:rPr>
              <w:t>щодо функціонування комунального закладу «</w:t>
            </w:r>
            <w:proofErr w:type="spellStart"/>
            <w:r w:rsidRPr="00B61D5A">
              <w:rPr>
                <w:b/>
                <w:sz w:val="28"/>
                <w:szCs w:val="28"/>
                <w:lang w:val="uk-UA"/>
              </w:rPr>
              <w:t>Березнівський</w:t>
            </w:r>
            <w:proofErr w:type="spellEnd"/>
            <w:r w:rsidRPr="00B61D5A">
              <w:rPr>
                <w:b/>
                <w:sz w:val="28"/>
                <w:szCs w:val="28"/>
                <w:lang w:val="uk-UA"/>
              </w:rPr>
              <w:t xml:space="preserve"> ліцей-інтернат спортивного профі</w:t>
            </w:r>
            <w:r>
              <w:rPr>
                <w:b/>
                <w:sz w:val="28"/>
                <w:szCs w:val="28"/>
                <w:lang w:val="uk-UA"/>
              </w:rPr>
              <w:t xml:space="preserve">лю»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Березнівської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районної ради</w:t>
            </w:r>
          </w:p>
          <w:p w:rsidR="00644C7A" w:rsidRPr="001106B3" w:rsidRDefault="00644C7A" w:rsidP="00CB39C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644C7A" w:rsidRPr="001106B3" w:rsidRDefault="00644C7A" w:rsidP="00644C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="00FA0794">
        <w:rPr>
          <w:sz w:val="28"/>
          <w:szCs w:val="28"/>
          <w:lang w:val="uk-UA"/>
        </w:rPr>
        <w:t xml:space="preserve">Рекомендувати обласній державній адміністрації детально вивчити дане питання та подати обласній раді </w:t>
      </w:r>
      <w:r w:rsidR="00B94E97">
        <w:rPr>
          <w:sz w:val="28"/>
          <w:szCs w:val="28"/>
          <w:lang w:val="uk-UA"/>
        </w:rPr>
        <w:t xml:space="preserve">пропозиції </w:t>
      </w:r>
      <w:r w:rsidR="00FA0794">
        <w:rPr>
          <w:sz w:val="28"/>
          <w:szCs w:val="28"/>
          <w:lang w:val="uk-UA"/>
        </w:rPr>
        <w:t>до 1 вересня 2019 року.</w:t>
      </w: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44C7A" w:rsidRPr="001106B3" w:rsidRDefault="00644C7A" w:rsidP="00644C7A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Default="00644C7A" w:rsidP="00644C7A">
      <w:pPr>
        <w:rPr>
          <w:lang w:val="uk-UA"/>
        </w:rPr>
      </w:pPr>
    </w:p>
    <w:p w:rsidR="00644C7A" w:rsidRDefault="00644C7A" w:rsidP="00644C7A">
      <w:pPr>
        <w:rPr>
          <w:lang w:val="uk-UA"/>
        </w:rPr>
      </w:pPr>
    </w:p>
    <w:p w:rsidR="00644C7A" w:rsidRDefault="00644C7A" w:rsidP="00644C7A">
      <w:pPr>
        <w:rPr>
          <w:lang w:val="uk-UA"/>
        </w:rPr>
      </w:pPr>
    </w:p>
    <w:p w:rsidR="00644C7A" w:rsidRDefault="00644C7A" w:rsidP="00644C7A">
      <w:pPr>
        <w:rPr>
          <w:lang w:val="uk-UA"/>
        </w:rPr>
      </w:pPr>
    </w:p>
    <w:p w:rsidR="00644C7A" w:rsidRDefault="00644C7A" w:rsidP="00644C7A">
      <w:pPr>
        <w:rPr>
          <w:lang w:val="uk-UA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     </w:t>
      </w:r>
      <w:r>
        <w:rPr>
          <w:sz w:val="28"/>
          <w:szCs w:val="28"/>
          <w:lang w:val="uk-UA"/>
        </w:rPr>
        <w:t xml:space="preserve">     №</w:t>
      </w:r>
      <w:r w:rsidR="00644C7A">
        <w:rPr>
          <w:sz w:val="28"/>
          <w:szCs w:val="28"/>
          <w:lang w:val="uk-UA"/>
        </w:rPr>
        <w:t>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77FE4" w:rsidRPr="001106B3" w:rsidTr="00223EB8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C2CCE">
              <w:rPr>
                <w:b/>
                <w:sz w:val="28"/>
                <w:szCs w:val="28"/>
                <w:lang w:val="uk-UA" w:eastAsia="uk-UA"/>
              </w:rPr>
              <w:t>Про звернення комунального позашкільного навчального закладу «Рівненська Мала академія наук учнівської молоді» Рівненської обласної ради щодо погодження штатного розпису та структури закладу на 2019 рік</w:t>
            </w: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40332" w:rsidRPr="005E6057" w:rsidRDefault="00F77FE4" w:rsidP="00340332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106B3">
        <w:rPr>
          <w:sz w:val="28"/>
          <w:szCs w:val="28"/>
          <w:lang w:val="uk-UA"/>
        </w:rPr>
        <w:t>2.</w:t>
      </w:r>
      <w:r w:rsidR="00340332">
        <w:rPr>
          <w:sz w:val="28"/>
          <w:szCs w:val="28"/>
          <w:lang w:val="uk-UA"/>
        </w:rPr>
        <w:t xml:space="preserve"> </w:t>
      </w:r>
      <w:r w:rsidR="00340332" w:rsidRPr="00340332">
        <w:rPr>
          <w:sz w:val="28"/>
          <w:szCs w:val="28"/>
          <w:lang w:val="uk-UA"/>
        </w:rPr>
        <w:t>Погодити структуру та штатний розпис на 2019 рік у кількості 59,22 штатних одиниць та з місячним фондом оплати праці 309531,63 гривень комунального позашкільного навчального закладу «Рівненська Мала академія наук учнівської молоді» Рівненської обласної ради.</w:t>
      </w:r>
      <w:r w:rsidR="00340332" w:rsidRPr="00340332">
        <w:rPr>
          <w:rFonts w:ascii="Arial" w:hAnsi="Arial" w:cs="Arial"/>
          <w:i/>
          <w:sz w:val="32"/>
          <w:szCs w:val="32"/>
          <w:lang w:val="uk-UA"/>
        </w:rPr>
        <w:t xml:space="preserve"> </w:t>
      </w:r>
      <w:r w:rsidR="00340332" w:rsidRPr="005E6057">
        <w:rPr>
          <w:rFonts w:ascii="Arial" w:hAnsi="Arial" w:cs="Arial"/>
          <w:i/>
          <w:sz w:val="32"/>
          <w:szCs w:val="32"/>
          <w:lang w:val="uk-UA"/>
        </w:rPr>
        <w:t xml:space="preserve"> </w:t>
      </w: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644C7A">
        <w:rPr>
          <w:sz w:val="28"/>
          <w:szCs w:val="28"/>
          <w:lang w:val="uk-UA"/>
        </w:rPr>
        <w:t>46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9860C1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77FE4" w:rsidRPr="00D15905" w:rsidRDefault="00F77FE4" w:rsidP="00F77FE4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1C2CCE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b/>
                <w:sz w:val="28"/>
                <w:szCs w:val="28"/>
                <w:lang w:val="uk-UA" w:eastAsia="uk-UA"/>
              </w:rPr>
              <w:t>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 штатного розпису на 2019 рік комунальної установи «Централізована бухгалтерія №1 галузі освіти» Рівненської обласної ради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0824B8" w:rsidRPr="005E6057" w:rsidRDefault="00F77FE4" w:rsidP="000824B8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1106B3">
        <w:rPr>
          <w:sz w:val="28"/>
          <w:szCs w:val="28"/>
          <w:lang w:val="uk-UA"/>
        </w:rPr>
        <w:t>2.</w:t>
      </w:r>
      <w:r w:rsidR="000824B8">
        <w:rPr>
          <w:sz w:val="28"/>
          <w:szCs w:val="28"/>
          <w:lang w:val="uk-UA"/>
        </w:rPr>
        <w:t xml:space="preserve"> </w:t>
      </w:r>
      <w:r w:rsidR="000824B8" w:rsidRPr="000824B8">
        <w:rPr>
          <w:sz w:val="28"/>
          <w:szCs w:val="28"/>
          <w:lang w:val="uk-UA"/>
        </w:rPr>
        <w:t xml:space="preserve">Погодити штатний розпис на 2019 рік комунальної установи «Централізована бухгалтерія №1 галузі освіти» Рівненської обласної ради в кількості 14 штатних одиниць із місячним фондом оплати праці </w:t>
      </w:r>
      <w:r w:rsidR="009860C1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0824B8" w:rsidRPr="000824B8">
        <w:rPr>
          <w:sz w:val="28"/>
          <w:szCs w:val="28"/>
          <w:lang w:val="uk-UA"/>
        </w:rPr>
        <w:t>48694,0 гривень.</w:t>
      </w: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B3443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червня 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 w:rsidR="00F77FE4">
        <w:rPr>
          <w:sz w:val="28"/>
          <w:szCs w:val="28"/>
          <w:lang w:val="uk-UA"/>
        </w:rPr>
        <w:t xml:space="preserve">                              №</w:t>
      </w:r>
      <w:r w:rsidR="00644C7A">
        <w:rPr>
          <w:sz w:val="28"/>
          <w:szCs w:val="28"/>
          <w:lang w:val="uk-UA"/>
        </w:rPr>
        <w:t>47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1106B3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77FE4" w:rsidRPr="0018153F" w:rsidRDefault="00F77FE4" w:rsidP="00F77FE4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звернення </w:t>
            </w:r>
            <w:r w:rsidRPr="0018153F">
              <w:rPr>
                <w:b/>
                <w:sz w:val="28"/>
                <w:szCs w:val="28"/>
                <w:lang w:val="uk-UA"/>
              </w:rPr>
              <w:t>комунального закладу «</w:t>
            </w:r>
            <w:proofErr w:type="spellStart"/>
            <w:r w:rsidRPr="0018153F">
              <w:rPr>
                <w:b/>
                <w:sz w:val="28"/>
                <w:szCs w:val="28"/>
                <w:lang w:val="uk-UA"/>
              </w:rPr>
              <w:t>Вербська</w:t>
            </w:r>
            <w:proofErr w:type="spellEnd"/>
            <w:r w:rsidRPr="0018153F">
              <w:rPr>
                <w:b/>
                <w:sz w:val="28"/>
                <w:szCs w:val="28"/>
                <w:lang w:val="uk-UA"/>
              </w:rPr>
              <w:t xml:space="preserve"> санаторна загальноосвітня школа-інтернат </w:t>
            </w:r>
            <w:r w:rsidRPr="0018153F">
              <w:rPr>
                <w:b/>
                <w:sz w:val="28"/>
                <w:szCs w:val="28"/>
                <w:lang w:val="en-US"/>
              </w:rPr>
              <w:t>I</w:t>
            </w:r>
            <w:r w:rsidRPr="0018153F">
              <w:rPr>
                <w:b/>
                <w:sz w:val="28"/>
                <w:szCs w:val="28"/>
                <w:lang w:val="uk-UA"/>
              </w:rPr>
              <w:t>-</w:t>
            </w:r>
            <w:r w:rsidRPr="0018153F">
              <w:rPr>
                <w:b/>
                <w:sz w:val="28"/>
                <w:szCs w:val="28"/>
                <w:lang w:val="en-US"/>
              </w:rPr>
              <w:t>III</w:t>
            </w:r>
            <w:r w:rsidRPr="0018153F">
              <w:rPr>
                <w:b/>
                <w:sz w:val="28"/>
                <w:szCs w:val="28"/>
                <w:lang w:val="uk-UA"/>
              </w:rPr>
              <w:t xml:space="preserve"> ступенів» Рівненської обласної ради щодо виділення з обласного бюджету</w:t>
            </w:r>
            <w:r>
              <w:rPr>
                <w:b/>
                <w:sz w:val="28"/>
                <w:szCs w:val="28"/>
                <w:lang w:val="uk-UA"/>
              </w:rPr>
              <w:t xml:space="preserve"> на 2019 рік</w:t>
            </w:r>
            <w:r w:rsidRPr="0018153F">
              <w:rPr>
                <w:b/>
                <w:sz w:val="28"/>
                <w:szCs w:val="28"/>
                <w:lang w:val="uk-UA"/>
              </w:rPr>
              <w:t xml:space="preserve"> ко</w:t>
            </w:r>
            <w:r>
              <w:rPr>
                <w:b/>
                <w:sz w:val="28"/>
                <w:szCs w:val="28"/>
                <w:lang w:val="uk-UA"/>
              </w:rPr>
              <w:t>штів на придбання мікроавтобуса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77FE4" w:rsidRPr="001106B3" w:rsidRDefault="00F77FE4" w:rsidP="00B344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</w:t>
      </w:r>
      <w:r w:rsidR="00E15944">
        <w:rPr>
          <w:sz w:val="28"/>
          <w:szCs w:val="28"/>
          <w:lang w:val="uk-UA"/>
        </w:rPr>
        <w:t xml:space="preserve"> Рекомендувати управлінню освіти і науки облдержадміністрації при формуванні бюджетного запиту на 2020 рік розглянути можливість врахування даного звернення.</w:t>
      </w: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644C7A" w:rsidRPr="00856F23" w:rsidRDefault="00644C7A" w:rsidP="00644C7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44C7A" w:rsidRPr="00856F23" w:rsidRDefault="00644C7A" w:rsidP="00644C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44C7A" w:rsidRPr="00856F23" w:rsidRDefault="00644C7A" w:rsidP="00644C7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44C7A" w:rsidRPr="00856F23" w:rsidTr="00CB39C6">
        <w:trPr>
          <w:trHeight w:val="106"/>
        </w:trPr>
        <w:tc>
          <w:tcPr>
            <w:tcW w:w="9360" w:type="dxa"/>
          </w:tcPr>
          <w:p w:rsidR="00644C7A" w:rsidRPr="00856F23" w:rsidRDefault="00644C7A" w:rsidP="00CB39C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44C7A" w:rsidRPr="00856F23" w:rsidRDefault="00644C7A" w:rsidP="00644C7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644C7A" w:rsidRPr="001106B3" w:rsidRDefault="00644C7A" w:rsidP="00644C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44C7A" w:rsidRPr="001106B3" w:rsidRDefault="00644C7A" w:rsidP="00644C7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червня </w:t>
      </w:r>
      <w:r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№48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44C7A" w:rsidRPr="00154C88" w:rsidTr="00CB39C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44C7A" w:rsidRPr="001106B3" w:rsidRDefault="00644C7A" w:rsidP="00CB39C6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44C7A" w:rsidRPr="001C2CCE" w:rsidRDefault="00644C7A" w:rsidP="00CB39C6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Звіт про виконання Обласної програми забезпечення закладів загальної середньої освіти області у 2018 році шкільними автобусами</w:t>
            </w:r>
          </w:p>
          <w:p w:rsidR="00644C7A" w:rsidRPr="001106B3" w:rsidRDefault="00644C7A" w:rsidP="00CB39C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644C7A" w:rsidRPr="001106B3" w:rsidRDefault="00644C7A" w:rsidP="00644C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44C7A" w:rsidRPr="001106B3" w:rsidRDefault="00644C7A" w:rsidP="00644C7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44C7A" w:rsidRPr="001106B3" w:rsidRDefault="00644C7A" w:rsidP="00644C7A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1106B3" w:rsidRDefault="00644C7A" w:rsidP="00644C7A">
      <w:pPr>
        <w:rPr>
          <w:sz w:val="28"/>
          <w:szCs w:val="28"/>
          <w:lang w:val="uk-UA"/>
        </w:rPr>
      </w:pPr>
    </w:p>
    <w:p w:rsidR="00644C7A" w:rsidRPr="00F77FE4" w:rsidRDefault="00644C7A" w:rsidP="00644C7A">
      <w:pPr>
        <w:rPr>
          <w:lang w:val="uk-UA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512BF5" w:rsidRDefault="00512BF5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644C7A" w:rsidRDefault="00644C7A" w:rsidP="00F77FE4">
      <w:pPr>
        <w:pStyle w:val="a5"/>
        <w:rPr>
          <w:rFonts w:ascii="Bookman Old Style" w:hAnsi="Bookman Old Style"/>
          <w:sz w:val="40"/>
          <w:szCs w:val="40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B3443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червня 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644C7A">
        <w:rPr>
          <w:sz w:val="28"/>
          <w:szCs w:val="28"/>
          <w:lang w:val="uk-UA"/>
        </w:rPr>
        <w:t>49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9860C1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34434" w:rsidRPr="00053D7C" w:rsidRDefault="00B34434" w:rsidP="00B34434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звернення </w:t>
            </w:r>
            <w:r w:rsidRPr="001C2CCE">
              <w:rPr>
                <w:b/>
                <w:sz w:val="28"/>
                <w:szCs w:val="28"/>
                <w:lang w:val="uk-UA" w:eastAsia="uk-UA"/>
              </w:rPr>
              <w:t xml:space="preserve">управління культури і туризму облдержадміністрації щодо погодження змін №1 до штатного розпису комунального закладу «Рівненська обласна </w:t>
            </w:r>
            <w:r>
              <w:rPr>
                <w:b/>
                <w:sz w:val="28"/>
                <w:szCs w:val="28"/>
                <w:lang w:val="uk-UA" w:eastAsia="uk-UA"/>
              </w:rPr>
              <w:t>філармонія</w:t>
            </w:r>
            <w:r w:rsidRPr="001C2CCE">
              <w:rPr>
                <w:b/>
                <w:sz w:val="28"/>
                <w:szCs w:val="28"/>
                <w:lang w:val="uk-UA" w:eastAsia="uk-UA"/>
              </w:rPr>
              <w:t>» Рівненської обласної ради з 01.04.2019 в межах затвердженого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фонду оплати праці на 2019 рік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501D00" w:rsidRPr="00501D00" w:rsidRDefault="00501D00" w:rsidP="00501D0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Pr="00501D00">
        <w:rPr>
          <w:sz w:val="28"/>
          <w:szCs w:val="28"/>
          <w:lang w:val="uk-UA"/>
        </w:rPr>
        <w:t xml:space="preserve">огодити </w:t>
      </w:r>
      <w:r w:rsidRPr="00501D00">
        <w:rPr>
          <w:sz w:val="28"/>
          <w:szCs w:val="28"/>
          <w:lang w:val="uk-UA" w:eastAsia="uk-UA"/>
        </w:rPr>
        <w:t>зміну №1 до штатного розпису комунального закладу «Рівненська обласна філармонія» Рівненської обласної ради з 01.04.2019 в межах затвердженого фонду оплати праці на 2019 рік відповідно до листа управління культури та туризму облдержадміністрації від 03.04.2019 № вих-569/01-06/19.</w:t>
      </w:r>
    </w:p>
    <w:p w:rsidR="00F77FE4" w:rsidRPr="001106B3" w:rsidRDefault="00F77FE4" w:rsidP="00B344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B3443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D25C5D">
        <w:rPr>
          <w:sz w:val="28"/>
          <w:szCs w:val="28"/>
          <w:lang w:val="uk-UA"/>
        </w:rPr>
        <w:t>50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9860C1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34434" w:rsidRPr="001C2CCE" w:rsidRDefault="00B34434" w:rsidP="00B34434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1C2CCE">
              <w:rPr>
                <w:b/>
                <w:sz w:val="28"/>
                <w:szCs w:val="28"/>
                <w:lang w:val="uk-UA" w:eastAsia="uk-UA"/>
              </w:rPr>
              <w:t>звернення управління культури і туризму облдержадміністрації щодо погодження змін №1 до штатного розпису комунального закладу «Рівненська обласна бібліотека для дітей» Рівненської обласної ради з 01.04.2019 в межах затвердженого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фонду оплати праці на 2019 рік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77FE4" w:rsidRPr="00AC4434" w:rsidRDefault="00F77FE4" w:rsidP="00B3443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AC4434">
        <w:rPr>
          <w:sz w:val="28"/>
          <w:szCs w:val="28"/>
          <w:lang w:val="uk-UA"/>
        </w:rPr>
        <w:t>2.</w:t>
      </w:r>
      <w:r w:rsidR="00AC4434">
        <w:rPr>
          <w:sz w:val="28"/>
          <w:szCs w:val="28"/>
          <w:lang w:val="uk-UA"/>
        </w:rPr>
        <w:t xml:space="preserve"> </w:t>
      </w:r>
      <w:r w:rsidR="00AC4434" w:rsidRPr="00AC4434">
        <w:rPr>
          <w:sz w:val="28"/>
          <w:szCs w:val="28"/>
          <w:lang w:val="uk-UA"/>
        </w:rPr>
        <w:t xml:space="preserve">Погодити </w:t>
      </w:r>
      <w:r w:rsidR="00AC4434" w:rsidRPr="00AC4434">
        <w:rPr>
          <w:sz w:val="28"/>
          <w:szCs w:val="28"/>
          <w:lang w:val="uk-UA" w:eastAsia="uk-UA"/>
        </w:rPr>
        <w:t>зміну №1 до штатного розпису комунального закладу «Рівненська обласна бібліотека для дітей» Рівненської обласної ради з 01.04.2019 в межах затвердженого фонду оплати праці на 2019 рік відповідно до листа управління культури та туризму облдержадміністрації від 15.03.2019 №вих-446/01-06/19.</w:t>
      </w: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B34434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D25C5D">
        <w:rPr>
          <w:sz w:val="28"/>
          <w:szCs w:val="28"/>
          <w:lang w:val="uk-UA"/>
        </w:rPr>
        <w:t>51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77FE4" w:rsidRPr="009860C1" w:rsidTr="00346CDD">
        <w:trPr>
          <w:trHeight w:val="8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46CDD" w:rsidRPr="00AE39CD" w:rsidRDefault="00346CDD" w:rsidP="00346CDD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звернення управління культури і туризму облдержадміністрації щодо погодження внесення змін з 01.06.2019 до штатних розписів комунального закладу «Рівненська обласна бібліотека для молоді» Рівненської обласної ради із збільшенням 1 штатної посади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бібліотекаря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та змінами до фонду оплати праці на 2019 рік , лист від 17.05.2019 №119, та комунального закладу «Рівненська обласна універсальна наукова бібліотека» Рівненської обласної ради із зменшенням 1 штатної посади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бібліотекаря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та змінами до фонду оплати праці на 2019 рік, лист від 17.05.2019 №202/01-38/19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450F85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160A8" w:rsidRPr="003160A8" w:rsidRDefault="00F77FE4" w:rsidP="003160A8">
      <w:pPr>
        <w:pStyle w:val="a7"/>
        <w:tabs>
          <w:tab w:val="left" w:pos="142"/>
          <w:tab w:val="left" w:pos="426"/>
        </w:tabs>
        <w:spacing w:before="40" w:after="4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160A8">
        <w:rPr>
          <w:sz w:val="28"/>
          <w:szCs w:val="28"/>
          <w:lang w:val="uk-UA"/>
        </w:rPr>
        <w:t xml:space="preserve">2.  </w:t>
      </w:r>
      <w:r w:rsidR="003160A8" w:rsidRPr="003160A8">
        <w:rPr>
          <w:sz w:val="28"/>
          <w:szCs w:val="28"/>
          <w:lang w:val="uk-UA"/>
        </w:rPr>
        <w:t xml:space="preserve">Погодити </w:t>
      </w:r>
      <w:r w:rsidR="003160A8" w:rsidRPr="003160A8">
        <w:rPr>
          <w:sz w:val="28"/>
          <w:szCs w:val="28"/>
          <w:lang w:val="uk-UA" w:eastAsia="uk-UA"/>
        </w:rPr>
        <w:t>зміни з 01.06.2019 до штатних розписів комунального закладу «Рівненська обласна бібліотека для молоді» Рівненської обласної ради із збільшенням 1 штатної посади бібліотекара та змінами до фонду оплати праці на 2019 рік , лист від 17.05.2019 №119, та комунального закладу «Рівненська обласна універсальна наукова бібліотека» Рівненської обласної ради із зменшенням 1 штатної посади бібліотекара та змінами до фонду оплати праці на 2019 рік, лист від 17.05.2019 №202/01-38/19, відповідно до листа управління культури та туризму облдержадміністрації від 17.05.2019 №вих-771/01-06/19.</w:t>
      </w:r>
    </w:p>
    <w:p w:rsidR="00F77FE4" w:rsidRPr="001106B3" w:rsidRDefault="00F77FE4" w:rsidP="003160A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346CDD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червня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D25C5D">
        <w:rPr>
          <w:sz w:val="28"/>
          <w:szCs w:val="28"/>
          <w:lang w:val="uk-UA"/>
        </w:rPr>
        <w:t>52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1106B3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54C88" w:rsidRPr="00AD130F" w:rsidRDefault="00154C88" w:rsidP="00154C8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звернення Державного історико-культурного заповідника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м.Дубно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щодо розробки та затвердження нагрудного знаку премії імені Ігоря Свєшнікова</w:t>
            </w:r>
          </w:p>
          <w:p w:rsidR="00F77FE4" w:rsidRPr="001106B3" w:rsidRDefault="00F77FE4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77FE4" w:rsidRDefault="00F77FE4" w:rsidP="00154C8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 w:rsidR="000C433C">
        <w:rPr>
          <w:sz w:val="28"/>
          <w:szCs w:val="28"/>
          <w:lang w:val="uk-UA"/>
        </w:rPr>
        <w:t>Підтримати звернення.</w:t>
      </w:r>
    </w:p>
    <w:p w:rsidR="000C433C" w:rsidRPr="001106B3" w:rsidRDefault="000C433C" w:rsidP="00B94E9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обласній державній адміністрації </w:t>
      </w:r>
      <w:r w:rsidR="00B94E97">
        <w:rPr>
          <w:sz w:val="28"/>
          <w:szCs w:val="28"/>
          <w:lang w:val="uk-UA"/>
        </w:rPr>
        <w:t xml:space="preserve"> здійснити необхідні заходи щодо розробки та виготовлення </w:t>
      </w:r>
      <w:r w:rsidR="00B94E97" w:rsidRPr="00B94E97">
        <w:rPr>
          <w:sz w:val="28"/>
          <w:szCs w:val="28"/>
          <w:lang w:val="uk-UA" w:eastAsia="uk-UA"/>
        </w:rPr>
        <w:t>нагрудного знаку премії імені Ігоря Свєшнікова.</w:t>
      </w: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CE7C83" w:rsidRDefault="00CE7C83">
      <w:pPr>
        <w:rPr>
          <w:lang w:val="uk-UA"/>
        </w:rPr>
      </w:pPr>
    </w:p>
    <w:p w:rsidR="00CE7C83" w:rsidRDefault="00CE7C83">
      <w:pPr>
        <w:rPr>
          <w:lang w:val="uk-UA"/>
        </w:rPr>
      </w:pPr>
    </w:p>
    <w:p w:rsidR="00CE7C83" w:rsidRDefault="00CE7C83">
      <w:pPr>
        <w:rPr>
          <w:lang w:val="uk-UA"/>
        </w:rPr>
      </w:pPr>
    </w:p>
    <w:p w:rsidR="00CE7C83" w:rsidRDefault="00CE7C83">
      <w:pPr>
        <w:rPr>
          <w:lang w:val="uk-UA"/>
        </w:rPr>
      </w:pPr>
    </w:p>
    <w:p w:rsidR="00CE7C83" w:rsidRDefault="00CE7C83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F77FE4" w:rsidRDefault="00F77FE4">
      <w:pPr>
        <w:rPr>
          <w:lang w:val="uk-UA"/>
        </w:rPr>
      </w:pPr>
    </w:p>
    <w:p w:rsidR="00D25C5D" w:rsidRPr="00856F23" w:rsidRDefault="00D25C5D" w:rsidP="00D25C5D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25C5D" w:rsidRPr="00856F23" w:rsidRDefault="00D25C5D" w:rsidP="00D25C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25C5D" w:rsidRPr="00856F23" w:rsidRDefault="00D25C5D" w:rsidP="00D25C5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25C5D" w:rsidRPr="00856F23" w:rsidRDefault="00D25C5D" w:rsidP="00D25C5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25C5D" w:rsidRPr="00856F23" w:rsidTr="00CB39C6">
        <w:trPr>
          <w:trHeight w:val="106"/>
        </w:trPr>
        <w:tc>
          <w:tcPr>
            <w:tcW w:w="9360" w:type="dxa"/>
          </w:tcPr>
          <w:p w:rsidR="00D25C5D" w:rsidRPr="00856F23" w:rsidRDefault="00D25C5D" w:rsidP="00CB39C6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25C5D" w:rsidRPr="00856F23" w:rsidRDefault="00D25C5D" w:rsidP="00D25C5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25C5D" w:rsidRPr="001106B3" w:rsidRDefault="00D25C5D" w:rsidP="00D25C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D25C5D" w:rsidRPr="001106B3" w:rsidRDefault="00D25C5D" w:rsidP="00D25C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D25C5D" w:rsidRPr="001106B3" w:rsidRDefault="00D25C5D" w:rsidP="00D25C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25C5D" w:rsidRPr="001106B3" w:rsidRDefault="00D25C5D" w:rsidP="00D25C5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25C5D" w:rsidRPr="001106B3" w:rsidRDefault="00D25C5D" w:rsidP="00D25C5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червня </w:t>
      </w:r>
      <w:r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№53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25C5D" w:rsidRPr="009860C1" w:rsidTr="00CB39C6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25C5D" w:rsidRPr="001106B3" w:rsidRDefault="00D25C5D" w:rsidP="00CB39C6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41520" w:rsidRPr="006F4CFE" w:rsidRDefault="00941520" w:rsidP="00941520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B61D5A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звернення виконавчого комітету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Деражненської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сільської ради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Костопільського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району Рівненської області щодо надання згоди на передачу у власність матеріальні цінності Рівненського обласного інституту післядипломної педагогічної освіти для подальшого використання їх в КНП 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Деражненська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районна лікарня»</w:t>
            </w:r>
          </w:p>
          <w:p w:rsidR="00D25C5D" w:rsidRPr="001106B3" w:rsidRDefault="00D25C5D" w:rsidP="00CB39C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5C5D" w:rsidRPr="001106B3" w:rsidRDefault="00D25C5D" w:rsidP="00D25C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25C5D" w:rsidRPr="001106B3" w:rsidRDefault="00D25C5D" w:rsidP="00D25C5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25C5D" w:rsidRPr="001106B3" w:rsidRDefault="00D25C5D" w:rsidP="00D25C5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D25C5D" w:rsidRPr="001106B3" w:rsidRDefault="00D25C5D" w:rsidP="00D25C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D25C5D" w:rsidRPr="001106B3" w:rsidRDefault="00D25C5D" w:rsidP="00D25C5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25C5D" w:rsidRPr="001106B3" w:rsidRDefault="00D25C5D" w:rsidP="00D25C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D25C5D" w:rsidRDefault="00D25C5D" w:rsidP="00D25C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="00EB0262">
        <w:rPr>
          <w:sz w:val="28"/>
          <w:szCs w:val="28"/>
          <w:lang w:val="uk-UA"/>
        </w:rPr>
        <w:t>Рекомендувати відділу з питань спільної власності територіальних громад та економічного розвитку виконавчого апарату обласної ради підготувати проект рішення з порушеного питання.</w:t>
      </w:r>
    </w:p>
    <w:p w:rsidR="00EB0262" w:rsidRPr="001106B3" w:rsidRDefault="00EB0262" w:rsidP="00D25C5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D25C5D" w:rsidRPr="001106B3" w:rsidRDefault="00D25C5D" w:rsidP="00D25C5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25C5D" w:rsidRPr="001106B3" w:rsidRDefault="00D25C5D" w:rsidP="00D25C5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25C5D" w:rsidRPr="001106B3" w:rsidRDefault="00D25C5D" w:rsidP="00D25C5D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D25C5D" w:rsidRPr="001106B3" w:rsidRDefault="00D25C5D" w:rsidP="00D25C5D">
      <w:pPr>
        <w:rPr>
          <w:sz w:val="28"/>
          <w:szCs w:val="28"/>
          <w:lang w:val="uk-UA"/>
        </w:rPr>
      </w:pPr>
    </w:p>
    <w:p w:rsidR="00D25C5D" w:rsidRDefault="00D25C5D" w:rsidP="00D25C5D">
      <w:pPr>
        <w:rPr>
          <w:sz w:val="28"/>
          <w:szCs w:val="28"/>
          <w:lang w:val="uk-UA"/>
        </w:rPr>
      </w:pPr>
    </w:p>
    <w:p w:rsidR="002767C0" w:rsidRDefault="002767C0" w:rsidP="00D25C5D">
      <w:pPr>
        <w:rPr>
          <w:sz w:val="28"/>
          <w:szCs w:val="28"/>
          <w:lang w:val="uk-UA"/>
        </w:rPr>
      </w:pPr>
    </w:p>
    <w:p w:rsidR="002767C0" w:rsidRPr="001106B3" w:rsidRDefault="002767C0" w:rsidP="00D25C5D">
      <w:pPr>
        <w:rPr>
          <w:sz w:val="28"/>
          <w:szCs w:val="28"/>
          <w:lang w:val="uk-UA"/>
        </w:rPr>
      </w:pPr>
    </w:p>
    <w:p w:rsidR="00D25C5D" w:rsidRDefault="00D25C5D" w:rsidP="00D25C5D">
      <w:pPr>
        <w:rPr>
          <w:sz w:val="28"/>
          <w:szCs w:val="28"/>
          <w:lang w:val="uk-UA"/>
        </w:rPr>
      </w:pPr>
    </w:p>
    <w:p w:rsidR="00CE7C83" w:rsidRPr="001106B3" w:rsidRDefault="00CE7C83" w:rsidP="00D25C5D">
      <w:pPr>
        <w:rPr>
          <w:sz w:val="28"/>
          <w:szCs w:val="28"/>
          <w:lang w:val="uk-UA"/>
        </w:rPr>
      </w:pPr>
    </w:p>
    <w:p w:rsidR="00F77FE4" w:rsidRPr="00856F23" w:rsidRDefault="00F77FE4" w:rsidP="00F77FE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7FE4" w:rsidRPr="00856F23" w:rsidRDefault="00F77FE4" w:rsidP="00F77FE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7FE4" w:rsidRPr="00856F23" w:rsidRDefault="00F77FE4" w:rsidP="00F77FE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7FE4" w:rsidRPr="00856F23" w:rsidTr="00000491">
        <w:trPr>
          <w:trHeight w:val="106"/>
        </w:trPr>
        <w:tc>
          <w:tcPr>
            <w:tcW w:w="9360" w:type="dxa"/>
          </w:tcPr>
          <w:p w:rsidR="00F77FE4" w:rsidRPr="00856F23" w:rsidRDefault="00F77FE4" w:rsidP="0000049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77FE4" w:rsidRPr="00856F23" w:rsidRDefault="00F77FE4" w:rsidP="00F77FE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77FE4" w:rsidRPr="001106B3" w:rsidRDefault="00F77FE4" w:rsidP="00F77FE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F77FE4" w:rsidP="00F77FE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77FE4" w:rsidRPr="001106B3" w:rsidRDefault="00154C88" w:rsidP="00F77FE4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червня </w:t>
      </w:r>
      <w:r w:rsidR="00F77FE4" w:rsidRPr="001106B3">
        <w:rPr>
          <w:sz w:val="28"/>
          <w:szCs w:val="28"/>
          <w:lang w:val="uk-UA"/>
        </w:rPr>
        <w:t xml:space="preserve"> 2019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D25C5D">
        <w:rPr>
          <w:sz w:val="28"/>
          <w:szCs w:val="28"/>
          <w:lang w:val="uk-UA"/>
        </w:rPr>
        <w:t>54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77FE4" w:rsidRPr="009860C1" w:rsidTr="00000491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7FE4" w:rsidRPr="001106B3" w:rsidRDefault="00F77FE4" w:rsidP="00000491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77FE4" w:rsidRDefault="00154C88" w:rsidP="00000491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Про звернення Рівненської обласної організації Національної спілки художників України щодо виділення з обласного бюджету на 2019 рік коштів на видання подарункового альбому</w:t>
            </w:r>
            <w:r w:rsidR="00512BF5">
              <w:rPr>
                <w:b/>
                <w:sz w:val="28"/>
                <w:szCs w:val="28"/>
                <w:lang w:val="uk-UA" w:eastAsia="uk-UA"/>
              </w:rPr>
              <w:t xml:space="preserve">        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«30 років Рівненської обласної організації Національної спілки художників України»</w:t>
            </w:r>
          </w:p>
          <w:p w:rsidR="00154C88" w:rsidRPr="001106B3" w:rsidRDefault="00154C88" w:rsidP="0000049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7FE4" w:rsidRPr="001106B3" w:rsidRDefault="00F77FE4" w:rsidP="00F77FE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77FE4" w:rsidRPr="001106B3" w:rsidRDefault="00F77FE4" w:rsidP="00F77FE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77FE4" w:rsidRPr="001106B3" w:rsidRDefault="00F77FE4" w:rsidP="0007453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77FE4" w:rsidRDefault="00F77FE4" w:rsidP="00074532">
      <w:pPr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</w:t>
      </w:r>
      <w:r w:rsidR="00ED5955">
        <w:rPr>
          <w:sz w:val="28"/>
          <w:szCs w:val="28"/>
          <w:lang w:val="uk-UA"/>
        </w:rPr>
        <w:t xml:space="preserve"> </w:t>
      </w:r>
      <w:r w:rsidR="00E80FDD">
        <w:rPr>
          <w:sz w:val="28"/>
          <w:szCs w:val="28"/>
          <w:lang w:val="uk-UA"/>
        </w:rPr>
        <w:t>Рекомендувати управлінню культури і туризму облдержадміністрації, департаменту фінансів облдержадміністрації, комунальному підприємству «</w:t>
      </w:r>
      <w:proofErr w:type="spellStart"/>
      <w:r w:rsidR="00E80FDD">
        <w:rPr>
          <w:sz w:val="28"/>
          <w:szCs w:val="28"/>
          <w:lang w:val="uk-UA"/>
        </w:rPr>
        <w:t>Рівнекнига</w:t>
      </w:r>
      <w:proofErr w:type="spellEnd"/>
      <w:r w:rsidR="00E80FDD">
        <w:rPr>
          <w:sz w:val="28"/>
          <w:szCs w:val="28"/>
          <w:lang w:val="uk-UA"/>
        </w:rPr>
        <w:t>» Рівненської обласної ради</w:t>
      </w:r>
      <w:r w:rsidR="00ED2066">
        <w:rPr>
          <w:sz w:val="28"/>
          <w:szCs w:val="28"/>
          <w:lang w:val="uk-UA"/>
        </w:rPr>
        <w:t xml:space="preserve">, </w:t>
      </w:r>
      <w:r w:rsidR="001E7D56">
        <w:rPr>
          <w:sz w:val="28"/>
          <w:szCs w:val="28"/>
          <w:lang w:val="uk-UA" w:eastAsia="uk-UA"/>
        </w:rPr>
        <w:t xml:space="preserve">комунальному закладу «Рівненський обласний краєзнавчий музей» Рівненської обласної ради, </w:t>
      </w:r>
      <w:r w:rsidR="001E7D56">
        <w:rPr>
          <w:sz w:val="28"/>
          <w:szCs w:val="28"/>
          <w:lang w:val="uk-UA"/>
        </w:rPr>
        <w:t xml:space="preserve"> </w:t>
      </w:r>
      <w:r w:rsidR="00ED2066" w:rsidRPr="00ED2066">
        <w:rPr>
          <w:sz w:val="28"/>
          <w:szCs w:val="28"/>
          <w:lang w:val="uk-UA" w:eastAsia="uk-UA"/>
        </w:rPr>
        <w:t>Рівненськ</w:t>
      </w:r>
      <w:r w:rsidR="00ED2066">
        <w:rPr>
          <w:sz w:val="28"/>
          <w:szCs w:val="28"/>
          <w:lang w:val="uk-UA" w:eastAsia="uk-UA"/>
        </w:rPr>
        <w:t>ій</w:t>
      </w:r>
      <w:r w:rsidR="00ED2066" w:rsidRPr="00ED2066">
        <w:rPr>
          <w:sz w:val="28"/>
          <w:szCs w:val="28"/>
          <w:lang w:val="uk-UA" w:eastAsia="uk-UA"/>
        </w:rPr>
        <w:t xml:space="preserve"> обласн</w:t>
      </w:r>
      <w:r w:rsidR="00ED2066">
        <w:rPr>
          <w:sz w:val="28"/>
          <w:szCs w:val="28"/>
          <w:lang w:val="uk-UA" w:eastAsia="uk-UA"/>
        </w:rPr>
        <w:t>ій</w:t>
      </w:r>
      <w:r w:rsidR="00ED2066" w:rsidRPr="00ED2066">
        <w:rPr>
          <w:sz w:val="28"/>
          <w:szCs w:val="28"/>
          <w:lang w:val="uk-UA" w:eastAsia="uk-UA"/>
        </w:rPr>
        <w:t xml:space="preserve"> організації Національної спілки художників України</w:t>
      </w:r>
      <w:r w:rsidR="00ED2066">
        <w:rPr>
          <w:sz w:val="28"/>
          <w:szCs w:val="28"/>
          <w:lang w:val="uk-UA" w:eastAsia="uk-UA"/>
        </w:rPr>
        <w:t xml:space="preserve"> </w:t>
      </w:r>
      <w:r w:rsidR="00E80FDD">
        <w:rPr>
          <w:sz w:val="28"/>
          <w:szCs w:val="28"/>
          <w:lang w:val="uk-UA"/>
        </w:rPr>
        <w:t xml:space="preserve">вивчити </w:t>
      </w:r>
      <w:r w:rsidR="00ED2066">
        <w:rPr>
          <w:sz w:val="28"/>
          <w:szCs w:val="28"/>
          <w:lang w:val="uk-UA"/>
        </w:rPr>
        <w:t>шляхи вирішення</w:t>
      </w:r>
      <w:r w:rsidR="009E1064">
        <w:rPr>
          <w:sz w:val="28"/>
          <w:szCs w:val="28"/>
          <w:lang w:val="uk-UA"/>
        </w:rPr>
        <w:t xml:space="preserve"> </w:t>
      </w:r>
      <w:r w:rsidR="00ED2066">
        <w:rPr>
          <w:sz w:val="28"/>
          <w:szCs w:val="28"/>
          <w:lang w:val="uk-UA"/>
        </w:rPr>
        <w:t xml:space="preserve">питання видання </w:t>
      </w:r>
      <w:r w:rsidR="00ED2066" w:rsidRPr="00ED2066">
        <w:rPr>
          <w:sz w:val="28"/>
          <w:szCs w:val="28"/>
          <w:lang w:val="uk-UA" w:eastAsia="uk-UA"/>
        </w:rPr>
        <w:t>подарункового альбому «30 років Рівненської обласної організації Національної спілки художників України»</w:t>
      </w:r>
      <w:r w:rsidR="00ED2066">
        <w:rPr>
          <w:sz w:val="28"/>
          <w:szCs w:val="28"/>
          <w:lang w:val="uk-UA" w:eastAsia="uk-UA"/>
        </w:rPr>
        <w:t xml:space="preserve"> </w:t>
      </w:r>
      <w:r w:rsidR="009E1064" w:rsidRPr="00ED2066">
        <w:rPr>
          <w:sz w:val="28"/>
          <w:szCs w:val="28"/>
          <w:lang w:val="uk-UA"/>
        </w:rPr>
        <w:t xml:space="preserve">та </w:t>
      </w:r>
      <w:r w:rsidR="00074532">
        <w:rPr>
          <w:sz w:val="28"/>
          <w:szCs w:val="28"/>
          <w:lang w:val="uk-UA"/>
        </w:rPr>
        <w:t xml:space="preserve">придбання для бібліотек навчальних закладів області книги Алли Українець «Традиційний одяг Рівненщини» і </w:t>
      </w:r>
      <w:r w:rsidR="009E1064" w:rsidRPr="00ED2066">
        <w:rPr>
          <w:sz w:val="28"/>
          <w:szCs w:val="28"/>
          <w:lang w:val="uk-UA"/>
        </w:rPr>
        <w:t>подати пропозиції на засідання постійної комісії обласної ради з питан</w:t>
      </w:r>
      <w:r w:rsidR="001E7D56">
        <w:rPr>
          <w:sz w:val="28"/>
          <w:szCs w:val="28"/>
          <w:lang w:val="uk-UA"/>
        </w:rPr>
        <w:t>ь бюджету, фінансів та податків та президії обласної ради.</w:t>
      </w:r>
    </w:p>
    <w:p w:rsidR="009D34E2" w:rsidRPr="00ED2066" w:rsidRDefault="009D34E2" w:rsidP="00074532">
      <w:pPr>
        <w:jc w:val="both"/>
        <w:rPr>
          <w:b/>
          <w:sz w:val="28"/>
          <w:szCs w:val="28"/>
          <w:lang w:val="uk-UA" w:eastAsia="uk-UA"/>
        </w:rPr>
      </w:pPr>
    </w:p>
    <w:p w:rsidR="00F77FE4" w:rsidRPr="001106B3" w:rsidRDefault="00F77FE4" w:rsidP="00F77FE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77FE4" w:rsidRPr="001106B3" w:rsidRDefault="00F77FE4" w:rsidP="00F77FE4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F77FE4" w:rsidRPr="001106B3" w:rsidRDefault="00F77FE4" w:rsidP="00F77FE4">
      <w:pPr>
        <w:rPr>
          <w:sz w:val="28"/>
          <w:szCs w:val="28"/>
          <w:lang w:val="uk-UA"/>
        </w:rPr>
      </w:pPr>
    </w:p>
    <w:p w:rsidR="0071404E" w:rsidRDefault="0071404E">
      <w:pPr>
        <w:rPr>
          <w:lang w:val="uk-UA"/>
        </w:rPr>
      </w:pPr>
    </w:p>
    <w:sectPr w:rsidR="00714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05"/>
    <w:multiLevelType w:val="hybridMultilevel"/>
    <w:tmpl w:val="3B2A095C"/>
    <w:lvl w:ilvl="0" w:tplc="2434423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6C1C"/>
    <w:multiLevelType w:val="hybridMultilevel"/>
    <w:tmpl w:val="50044238"/>
    <w:lvl w:ilvl="0" w:tplc="F47AB7F2">
      <w:start w:val="18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A2A2CF4"/>
    <w:multiLevelType w:val="hybridMultilevel"/>
    <w:tmpl w:val="8DC08D72"/>
    <w:lvl w:ilvl="0" w:tplc="F5C05EF2">
      <w:start w:val="3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64781A"/>
    <w:multiLevelType w:val="hybridMultilevel"/>
    <w:tmpl w:val="E8B87E44"/>
    <w:lvl w:ilvl="0" w:tplc="74D6D6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E07262"/>
    <w:multiLevelType w:val="hybridMultilevel"/>
    <w:tmpl w:val="41F6FB2C"/>
    <w:lvl w:ilvl="0" w:tplc="2434423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523"/>
    <w:multiLevelType w:val="hybridMultilevel"/>
    <w:tmpl w:val="2E6098FE"/>
    <w:lvl w:ilvl="0" w:tplc="24344238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4"/>
    <w:rsid w:val="00000491"/>
    <w:rsid w:val="00015A74"/>
    <w:rsid w:val="00016B72"/>
    <w:rsid w:val="00021029"/>
    <w:rsid w:val="00032700"/>
    <w:rsid w:val="00073079"/>
    <w:rsid w:val="00074532"/>
    <w:rsid w:val="000824B8"/>
    <w:rsid w:val="00094D36"/>
    <w:rsid w:val="000A7871"/>
    <w:rsid w:val="000C2C23"/>
    <w:rsid w:val="000C433C"/>
    <w:rsid w:val="00154C88"/>
    <w:rsid w:val="00174C37"/>
    <w:rsid w:val="00175CC1"/>
    <w:rsid w:val="001C5AF0"/>
    <w:rsid w:val="001E7D56"/>
    <w:rsid w:val="00223EB8"/>
    <w:rsid w:val="00252A68"/>
    <w:rsid w:val="00274D40"/>
    <w:rsid w:val="002767C0"/>
    <w:rsid w:val="00276B3C"/>
    <w:rsid w:val="002C13C5"/>
    <w:rsid w:val="002C265E"/>
    <w:rsid w:val="002E2E67"/>
    <w:rsid w:val="003160A8"/>
    <w:rsid w:val="00340332"/>
    <w:rsid w:val="00346CDD"/>
    <w:rsid w:val="0035007C"/>
    <w:rsid w:val="00381370"/>
    <w:rsid w:val="00387639"/>
    <w:rsid w:val="004021A5"/>
    <w:rsid w:val="00403A42"/>
    <w:rsid w:val="00407B4B"/>
    <w:rsid w:val="00450F85"/>
    <w:rsid w:val="00465C83"/>
    <w:rsid w:val="0049137F"/>
    <w:rsid w:val="00493DD5"/>
    <w:rsid w:val="004B5189"/>
    <w:rsid w:val="004F78F5"/>
    <w:rsid w:val="00501D00"/>
    <w:rsid w:val="00512BF5"/>
    <w:rsid w:val="00514977"/>
    <w:rsid w:val="0053628C"/>
    <w:rsid w:val="00547A20"/>
    <w:rsid w:val="00580D82"/>
    <w:rsid w:val="00582D3B"/>
    <w:rsid w:val="00616520"/>
    <w:rsid w:val="00641F91"/>
    <w:rsid w:val="0064458D"/>
    <w:rsid w:val="00644C7A"/>
    <w:rsid w:val="006561E8"/>
    <w:rsid w:val="00671526"/>
    <w:rsid w:val="006B1A0A"/>
    <w:rsid w:val="006C3EC5"/>
    <w:rsid w:val="006D4D66"/>
    <w:rsid w:val="006D6A11"/>
    <w:rsid w:val="006F0CCA"/>
    <w:rsid w:val="006F546B"/>
    <w:rsid w:val="0071404E"/>
    <w:rsid w:val="0075086B"/>
    <w:rsid w:val="007517E8"/>
    <w:rsid w:val="00793CC8"/>
    <w:rsid w:val="00796550"/>
    <w:rsid w:val="007A6650"/>
    <w:rsid w:val="007A7D9F"/>
    <w:rsid w:val="007E4BB3"/>
    <w:rsid w:val="007E59AF"/>
    <w:rsid w:val="007E5DDB"/>
    <w:rsid w:val="00806E62"/>
    <w:rsid w:val="00814457"/>
    <w:rsid w:val="0082026B"/>
    <w:rsid w:val="00886B7F"/>
    <w:rsid w:val="008A1C9B"/>
    <w:rsid w:val="008A4E65"/>
    <w:rsid w:val="00903D5A"/>
    <w:rsid w:val="00920F06"/>
    <w:rsid w:val="00941520"/>
    <w:rsid w:val="009418AA"/>
    <w:rsid w:val="0097785F"/>
    <w:rsid w:val="009860C1"/>
    <w:rsid w:val="009904CC"/>
    <w:rsid w:val="009C59E0"/>
    <w:rsid w:val="009D34E2"/>
    <w:rsid w:val="009E1064"/>
    <w:rsid w:val="00A27D29"/>
    <w:rsid w:val="00A30F66"/>
    <w:rsid w:val="00A517A2"/>
    <w:rsid w:val="00A6501A"/>
    <w:rsid w:val="00A96E70"/>
    <w:rsid w:val="00AC1CB2"/>
    <w:rsid w:val="00AC4434"/>
    <w:rsid w:val="00AC7C2E"/>
    <w:rsid w:val="00AD561E"/>
    <w:rsid w:val="00B34434"/>
    <w:rsid w:val="00B8528C"/>
    <w:rsid w:val="00B92E10"/>
    <w:rsid w:val="00B94E97"/>
    <w:rsid w:val="00C65837"/>
    <w:rsid w:val="00CB39C6"/>
    <w:rsid w:val="00CD0558"/>
    <w:rsid w:val="00CE4D5C"/>
    <w:rsid w:val="00CE7C83"/>
    <w:rsid w:val="00CF1A0E"/>
    <w:rsid w:val="00D25C5D"/>
    <w:rsid w:val="00DB2B11"/>
    <w:rsid w:val="00DE273C"/>
    <w:rsid w:val="00DF4FCD"/>
    <w:rsid w:val="00E060DF"/>
    <w:rsid w:val="00E1269F"/>
    <w:rsid w:val="00E15944"/>
    <w:rsid w:val="00E33E17"/>
    <w:rsid w:val="00E80FDD"/>
    <w:rsid w:val="00E8420A"/>
    <w:rsid w:val="00EB0262"/>
    <w:rsid w:val="00ED2066"/>
    <w:rsid w:val="00ED5955"/>
    <w:rsid w:val="00F2191E"/>
    <w:rsid w:val="00F40E77"/>
    <w:rsid w:val="00F63860"/>
    <w:rsid w:val="00F74357"/>
    <w:rsid w:val="00F77FE4"/>
    <w:rsid w:val="00FA0794"/>
    <w:rsid w:val="00FA2367"/>
    <w:rsid w:val="00FD076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FE4"/>
    <w:pPr>
      <w:spacing w:after="120"/>
    </w:pPr>
  </w:style>
  <w:style w:type="character" w:customStyle="1" w:styleId="a4">
    <w:name w:val="Основний текст Знак"/>
    <w:basedOn w:val="a0"/>
    <w:link w:val="a3"/>
    <w:rsid w:val="00F77F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77FE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77F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77FE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77FE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77FE4"/>
    <w:pPr>
      <w:ind w:left="720"/>
      <w:contextualSpacing/>
    </w:pPr>
  </w:style>
  <w:style w:type="table" w:styleId="a8">
    <w:name w:val="Table Grid"/>
    <w:basedOn w:val="a1"/>
    <w:uiPriority w:val="59"/>
    <w:rsid w:val="00F77F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77FE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77F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026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026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26">
    <w:name w:val="Font Style26"/>
    <w:basedOn w:val="a0"/>
    <w:uiPriority w:val="99"/>
    <w:rsid w:val="00E1269F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FE4"/>
    <w:pPr>
      <w:spacing w:after="120"/>
    </w:pPr>
  </w:style>
  <w:style w:type="character" w:customStyle="1" w:styleId="a4">
    <w:name w:val="Основний текст Знак"/>
    <w:basedOn w:val="a0"/>
    <w:link w:val="a3"/>
    <w:rsid w:val="00F77F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F77FE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F77F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F77FE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F77FE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F77FE4"/>
    <w:pPr>
      <w:ind w:left="720"/>
      <w:contextualSpacing/>
    </w:pPr>
  </w:style>
  <w:style w:type="table" w:styleId="a8">
    <w:name w:val="Table Grid"/>
    <w:basedOn w:val="a1"/>
    <w:uiPriority w:val="59"/>
    <w:rsid w:val="00F77F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77FE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77F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026B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2026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26">
    <w:name w:val="Font Style26"/>
    <w:basedOn w:val="a0"/>
    <w:uiPriority w:val="99"/>
    <w:rsid w:val="00E1269F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6F79-528D-4433-BAE9-9BE8B914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54</Pages>
  <Words>33049</Words>
  <Characters>18838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124</cp:revision>
  <cp:lastPrinted>2019-06-05T14:05:00Z</cp:lastPrinted>
  <dcterms:created xsi:type="dcterms:W3CDTF">2019-05-23T06:35:00Z</dcterms:created>
  <dcterms:modified xsi:type="dcterms:W3CDTF">2019-06-10T09:42:00Z</dcterms:modified>
</cp:coreProperties>
</file>