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2F" w:rsidRPr="001D1A91" w:rsidRDefault="00484E2F" w:rsidP="00484E2F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84E2F" w:rsidRPr="001D1A91" w:rsidRDefault="00484E2F" w:rsidP="00484E2F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84E2F" w:rsidRPr="001D1A91" w:rsidRDefault="00484E2F" w:rsidP="00484E2F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Рівне,  м-н Просвіти,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r w:rsidRPr="001D1A91">
        <w:rPr>
          <w:i/>
          <w:sz w:val="22"/>
          <w:szCs w:val="22"/>
          <w:lang w:val="de-DE"/>
        </w:rPr>
        <w:t xml:space="preserve">E-mail: </w:t>
      </w:r>
      <w:hyperlink r:id="rId6" w:history="1">
        <w:r w:rsidRPr="001D1A91">
          <w:rPr>
            <w:rStyle w:val="ab"/>
            <w:i/>
            <w:sz w:val="22"/>
            <w:szCs w:val="22"/>
            <w:lang w:val="de-DE"/>
          </w:rPr>
          <w:t>o</w:t>
        </w:r>
        <w:r w:rsidRPr="001D1A91">
          <w:rPr>
            <w:rStyle w:val="ab"/>
            <w:i/>
            <w:sz w:val="22"/>
            <w:szCs w:val="22"/>
            <w:lang w:val="en-US"/>
          </w:rPr>
          <w:t>blra</w:t>
        </w:r>
        <w:r w:rsidRPr="001D1A91">
          <w:rPr>
            <w:rStyle w:val="ab"/>
            <w:i/>
            <w:sz w:val="22"/>
            <w:szCs w:val="22"/>
            <w:lang w:val="de-DE"/>
          </w:rPr>
          <w:t>da@</w:t>
        </w:r>
        <w:r w:rsidRPr="001D1A91">
          <w:rPr>
            <w:rStyle w:val="ab"/>
            <w:i/>
            <w:sz w:val="22"/>
            <w:szCs w:val="22"/>
            <w:lang w:val="en-US"/>
          </w:rPr>
          <w:t>rada.</w:t>
        </w:r>
        <w:r w:rsidRPr="001D1A91">
          <w:rPr>
            <w:rStyle w:val="ab"/>
            <w:i/>
            <w:sz w:val="22"/>
            <w:szCs w:val="22"/>
            <w:lang w:val="de-DE"/>
          </w:rPr>
          <w:t>rv.ua</w:t>
        </w:r>
      </w:hyperlink>
    </w:p>
    <w:p w:rsidR="00484E2F" w:rsidRPr="005B4621" w:rsidRDefault="00484E2F" w:rsidP="00484E2F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3B7C5C" wp14:editId="2A1EBEEC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484E2F" w:rsidRPr="001D1A91" w:rsidRDefault="00484E2F" w:rsidP="00484E2F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484E2F" w:rsidRPr="00E42502" w:rsidRDefault="00484E2F" w:rsidP="00484E2F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</w:t>
      </w:r>
      <w:r>
        <w:rPr>
          <w:b/>
          <w:szCs w:val="28"/>
          <w:lang w:val="uk-UA"/>
        </w:rPr>
        <w:t>40</w:t>
      </w:r>
    </w:p>
    <w:p w:rsidR="00484E2F" w:rsidRPr="00E95613" w:rsidRDefault="00484E2F" w:rsidP="00484E2F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484E2F" w:rsidRPr="00E95613" w:rsidRDefault="00484E2F" w:rsidP="00484E2F">
      <w:pPr>
        <w:rPr>
          <w:szCs w:val="28"/>
          <w:lang w:val="uk-UA"/>
        </w:rPr>
      </w:pPr>
    </w:p>
    <w:p w:rsidR="00484E2F" w:rsidRPr="001D1A91" w:rsidRDefault="00484E2F" w:rsidP="00484E2F">
      <w:pPr>
        <w:rPr>
          <w:b/>
          <w:szCs w:val="28"/>
          <w:lang w:val="uk-UA"/>
        </w:rPr>
      </w:pPr>
      <w:r>
        <w:rPr>
          <w:b/>
          <w:lang w:val="uk-UA"/>
        </w:rPr>
        <w:t>20</w:t>
      </w:r>
      <w:r>
        <w:rPr>
          <w:b/>
          <w:lang w:val="uk-UA"/>
        </w:rPr>
        <w:t xml:space="preserve"> грудня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10</w:t>
      </w:r>
      <w:r w:rsidRPr="001D1A91">
        <w:rPr>
          <w:b/>
          <w:lang w:val="uk-UA"/>
        </w:rPr>
        <w:t>.</w:t>
      </w:r>
      <w:r>
        <w:rPr>
          <w:b/>
          <w:lang w:val="uk-UA"/>
        </w:rPr>
        <w:t>00</w:t>
      </w:r>
      <w:r w:rsidRPr="001D1A91">
        <w:rPr>
          <w:b/>
          <w:lang w:val="uk-UA"/>
        </w:rPr>
        <w:t>.  каб.3</w:t>
      </w:r>
      <w:r>
        <w:rPr>
          <w:b/>
          <w:lang w:val="uk-UA"/>
        </w:rPr>
        <w:t>1</w:t>
      </w:r>
      <w:r w:rsidRPr="001D1A91">
        <w:rPr>
          <w:b/>
          <w:lang w:val="uk-UA"/>
        </w:rPr>
        <w:t>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84E2F" w:rsidRPr="00E95613" w:rsidRDefault="00484E2F" w:rsidP="00484E2F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Адмінприміщення</w:t>
      </w:r>
    </w:p>
    <w:p w:rsidR="00484E2F" w:rsidRPr="00E95613" w:rsidRDefault="00484E2F" w:rsidP="00484E2F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484E2F" w:rsidRPr="00636A4B" w:rsidRDefault="00484E2F" w:rsidP="00484E2F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84E2F" w:rsidRPr="00636A4B" w:rsidRDefault="00484E2F" w:rsidP="00484E2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484E2F" w:rsidRPr="00750C19" w:rsidRDefault="00484E2F" w:rsidP="00484E2F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</w:t>
      </w:r>
    </w:p>
    <w:p w:rsidR="00484E2F" w:rsidRDefault="00484E2F" w:rsidP="00484E2F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484E2F" w:rsidRPr="001D1A91" w:rsidRDefault="00484E2F" w:rsidP="00484E2F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КРУК Михайло Адамович</w:t>
      </w:r>
    </w:p>
    <w:p w:rsidR="00484E2F" w:rsidRDefault="00484E2F" w:rsidP="00484E2F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МАРЧУК Микола Мелетійович</w:t>
      </w:r>
    </w:p>
    <w:p w:rsidR="00484E2F" w:rsidRPr="00261870" w:rsidRDefault="00484E2F" w:rsidP="00484E2F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484E2F" w:rsidRPr="00E42502" w:rsidRDefault="00484E2F" w:rsidP="00484E2F">
      <w:pPr>
        <w:tabs>
          <w:tab w:val="num" w:pos="426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AE7B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</w:t>
      </w:r>
    </w:p>
    <w:p w:rsidR="00484E2F" w:rsidRPr="004359F1" w:rsidRDefault="00484E2F" w:rsidP="00484E2F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ТКАЧ Олександр Олександрович</w:t>
      </w:r>
    </w:p>
    <w:p w:rsidR="00484E2F" w:rsidRPr="00636A4B" w:rsidRDefault="00484E2F" w:rsidP="00484E2F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484E2F" w:rsidRPr="00636A4B" w:rsidRDefault="00484E2F" w:rsidP="00484E2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484E2F" w:rsidRPr="00636A4B" w:rsidRDefault="00484E2F" w:rsidP="00484E2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484E2F" w:rsidRDefault="00484E2F" w:rsidP="00484E2F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484E2F" w:rsidRPr="00636A4B" w:rsidRDefault="00484E2F" w:rsidP="00484E2F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484E2F" w:rsidRPr="00636A4B" w:rsidRDefault="00484E2F" w:rsidP="00484E2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484E2F" w:rsidRPr="006D289D" w:rsidRDefault="00484E2F" w:rsidP="00484E2F">
      <w:pPr>
        <w:ind w:firstLine="567"/>
        <w:jc w:val="both"/>
        <w:rPr>
          <w:szCs w:val="28"/>
          <w:lang w:val="uk-UA"/>
        </w:rPr>
      </w:pPr>
      <w:r w:rsidRPr="00324013">
        <w:rPr>
          <w:i/>
          <w:szCs w:val="28"/>
          <w:lang w:val="uk-UA"/>
        </w:rPr>
        <w:t>Валявку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D289D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484E2F" w:rsidRPr="00636A4B" w:rsidRDefault="00484E2F" w:rsidP="00484E2F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84E2F" w:rsidRPr="00636A4B" w:rsidRDefault="00484E2F" w:rsidP="00484E2F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484E2F" w:rsidRPr="00F1147B" w:rsidRDefault="00484E2F" w:rsidP="00484E2F">
      <w:pPr>
        <w:pStyle w:val="aa"/>
        <w:numPr>
          <w:ilvl w:val="0"/>
          <w:numId w:val="4"/>
        </w:num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484E2F">
        <w:rPr>
          <w:b/>
          <w:sz w:val="28"/>
          <w:szCs w:val="28"/>
          <w:lang w:val="uk-UA" w:eastAsia="ar-SA"/>
        </w:rPr>
        <w:t xml:space="preserve"> </w:t>
      </w:r>
      <w:r w:rsidRPr="00484E2F">
        <w:rPr>
          <w:b/>
          <w:sz w:val="28"/>
          <w:szCs w:val="28"/>
          <w:lang w:val="uk-UA" w:eastAsia="ar-SA"/>
        </w:rPr>
        <w:t>Про</w:t>
      </w:r>
      <w:r w:rsidRPr="00484E2F">
        <w:rPr>
          <w:b/>
          <w:sz w:val="28"/>
          <w:szCs w:val="28"/>
          <w:lang w:val="uk-UA"/>
        </w:rPr>
        <w:t xml:space="preserve"> погодження надання </w:t>
      </w:r>
      <w:r w:rsidRPr="00484E2F">
        <w:rPr>
          <w:b/>
          <w:color w:val="000000"/>
          <w:sz w:val="28"/>
          <w:szCs w:val="28"/>
          <w:lang w:val="uk-UA"/>
        </w:rPr>
        <w:t xml:space="preserve">надр у користування </w:t>
      </w:r>
      <w:r w:rsidRPr="00484E2F">
        <w:rPr>
          <w:b/>
          <w:sz w:val="28"/>
          <w:szCs w:val="28"/>
          <w:lang w:val="uk-UA"/>
        </w:rPr>
        <w:t>комунальному</w:t>
      </w:r>
      <w:r>
        <w:rPr>
          <w:b/>
          <w:sz w:val="28"/>
          <w:szCs w:val="28"/>
          <w:lang w:val="uk-UA"/>
        </w:rPr>
        <w:t xml:space="preserve"> підприємству «Клесівводоканал» з метою геологічного вивчення, в тому числі дослідно-промислової розробки питних підземних вод ділянок Південна та Північна Клесівського водозабору КП «Клесівводоканал», що знаходиться у Рівненській області</w:t>
      </w:r>
    </w:p>
    <w:p w:rsidR="00484E2F" w:rsidRPr="000936DB" w:rsidRDefault="00484E2F" w:rsidP="00484E2F">
      <w:pPr>
        <w:tabs>
          <w:tab w:val="left" w:pos="10490"/>
        </w:tabs>
        <w:jc w:val="both"/>
        <w:rPr>
          <w:b/>
          <w:szCs w:val="28"/>
          <w:lang w:val="uk-UA"/>
        </w:rPr>
      </w:pPr>
    </w:p>
    <w:p w:rsidR="00484E2F" w:rsidRPr="001571BC" w:rsidRDefault="00484E2F" w:rsidP="00484E2F">
      <w:pPr>
        <w:tabs>
          <w:tab w:val="left" w:pos="284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r w:rsidRPr="001571BC">
        <w:rPr>
          <w:rFonts w:eastAsia="Times New Roman"/>
          <w:i/>
          <w:szCs w:val="28"/>
          <w:u w:val="single"/>
          <w:lang w:val="uk-UA"/>
        </w:rPr>
        <w:lastRenderedPageBreak/>
        <w:t>Доповідає:</w:t>
      </w:r>
      <w:r w:rsidRPr="001571BC">
        <w:rPr>
          <w:rFonts w:eastAsia="Times New Roman"/>
          <w:i/>
          <w:szCs w:val="28"/>
          <w:lang w:val="uk-UA"/>
        </w:rPr>
        <w:t xml:space="preserve">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</w:t>
      </w:r>
      <w:r>
        <w:rPr>
          <w:rFonts w:eastAsia="Times New Roman"/>
          <w:i/>
          <w:szCs w:val="28"/>
          <w:lang w:val="uk-UA"/>
        </w:rPr>
        <w:t>дків Чорнобильської катастрофи;</w:t>
      </w:r>
    </w:p>
    <w:p w:rsidR="00484E2F" w:rsidRPr="001571BC" w:rsidRDefault="00484E2F" w:rsidP="00484E2F">
      <w:pPr>
        <w:tabs>
          <w:tab w:val="left" w:pos="284"/>
          <w:tab w:val="left" w:pos="567"/>
          <w:tab w:val="left" w:pos="709"/>
        </w:tabs>
        <w:spacing w:before="40" w:after="40"/>
        <w:jc w:val="both"/>
        <w:rPr>
          <w:szCs w:val="28"/>
          <w:lang w:val="uk-UA"/>
        </w:rPr>
      </w:pPr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Герман Володимир</w:t>
      </w:r>
      <w:r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Романович</w:t>
      </w:r>
      <w:r>
        <w:rPr>
          <w:i/>
          <w:szCs w:val="28"/>
          <w:lang w:val="uk-UA"/>
        </w:rPr>
        <w:t xml:space="preserve"> – начальник комунального</w:t>
      </w:r>
      <w:r w:rsidRPr="008B5B66">
        <w:rPr>
          <w:i/>
          <w:szCs w:val="28"/>
          <w:lang w:val="uk-UA"/>
        </w:rPr>
        <w:t xml:space="preserve"> підприємств</w:t>
      </w:r>
      <w:r>
        <w:rPr>
          <w:i/>
          <w:szCs w:val="28"/>
          <w:lang w:val="uk-UA"/>
        </w:rPr>
        <w:t>а</w:t>
      </w:r>
      <w:r w:rsidRPr="008B5B66">
        <w:rPr>
          <w:i/>
          <w:szCs w:val="28"/>
          <w:lang w:val="uk-UA"/>
        </w:rPr>
        <w:t xml:space="preserve"> «Клесівводоканал»</w:t>
      </w:r>
      <w:r>
        <w:rPr>
          <w:i/>
          <w:szCs w:val="28"/>
          <w:lang w:val="uk-UA"/>
        </w:rPr>
        <w:t>.</w:t>
      </w:r>
    </w:p>
    <w:p w:rsidR="00484E2F" w:rsidRPr="004359F1" w:rsidRDefault="00484E2F" w:rsidP="00484E2F">
      <w:pPr>
        <w:pStyle w:val="aa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</w:p>
    <w:p w:rsidR="00484E2F" w:rsidRPr="00636A4B" w:rsidRDefault="00484E2F" w:rsidP="00484E2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484E2F" w:rsidRDefault="00484E2F" w:rsidP="00484E2F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484E2F" w:rsidRPr="00636A4B" w:rsidRDefault="00484E2F" w:rsidP="00484E2F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484E2F" w:rsidRPr="00636A4B" w:rsidRDefault="00484E2F" w:rsidP="00484E2F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484E2F" w:rsidRPr="00636A4B" w:rsidRDefault="00484E2F" w:rsidP="00484E2F">
      <w:pPr>
        <w:rPr>
          <w:szCs w:val="28"/>
          <w:lang w:val="uk-UA"/>
        </w:rPr>
      </w:pPr>
    </w:p>
    <w:p w:rsidR="00484E2F" w:rsidRPr="000936DB" w:rsidRDefault="00484E2F" w:rsidP="00484E2F">
      <w:pPr>
        <w:tabs>
          <w:tab w:val="left" w:pos="10490"/>
        </w:tabs>
        <w:jc w:val="both"/>
        <w:rPr>
          <w:b/>
          <w:szCs w:val="28"/>
          <w:lang w:val="uk-UA"/>
        </w:rPr>
      </w:pPr>
      <w:r w:rsidRPr="000936DB">
        <w:rPr>
          <w:b/>
          <w:szCs w:val="28"/>
          <w:lang w:val="uk-UA"/>
        </w:rPr>
        <w:t xml:space="preserve"> 1. Про погодження надання </w:t>
      </w:r>
      <w:r w:rsidRPr="000936DB">
        <w:rPr>
          <w:b/>
          <w:color w:val="000000"/>
          <w:szCs w:val="28"/>
          <w:lang w:val="uk-UA"/>
        </w:rPr>
        <w:t xml:space="preserve">надр у користування </w:t>
      </w:r>
      <w:r w:rsidRPr="00484E2F">
        <w:rPr>
          <w:b/>
          <w:szCs w:val="28"/>
          <w:lang w:val="uk-UA"/>
        </w:rPr>
        <w:t>комунальному</w:t>
      </w:r>
      <w:r>
        <w:rPr>
          <w:b/>
          <w:szCs w:val="28"/>
          <w:lang w:val="uk-UA"/>
        </w:rPr>
        <w:t xml:space="preserve"> підприємству «Клесівводоканал» з метою геологічного вивчення, в тому числі дослідно-промислової розробки питних підземних вод ділянок Південна та Північна Клесівського водозабору КП «Клесівводоканал», що знаходиться у Рівненській області</w:t>
      </w:r>
    </w:p>
    <w:p w:rsidR="00484E2F" w:rsidRPr="004359F1" w:rsidRDefault="00484E2F" w:rsidP="00484E2F">
      <w:pPr>
        <w:pStyle w:val="aa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</w:p>
    <w:p w:rsidR="00484E2F" w:rsidRPr="000936DB" w:rsidRDefault="00484E2F" w:rsidP="00484E2F">
      <w:pPr>
        <w:pStyle w:val="aa"/>
        <w:tabs>
          <w:tab w:val="left" w:pos="0"/>
        </w:tabs>
        <w:spacing w:before="40" w:after="40"/>
        <w:ind w:left="0"/>
        <w:jc w:val="both"/>
        <w:rPr>
          <w:color w:val="FF0000"/>
          <w:sz w:val="28"/>
          <w:szCs w:val="28"/>
          <w:lang w:val="uk-UA"/>
        </w:rPr>
      </w:pPr>
      <w:r w:rsidRPr="004359F1">
        <w:rPr>
          <w:b/>
          <w:sz w:val="28"/>
          <w:szCs w:val="28"/>
          <w:lang w:val="uk-UA"/>
        </w:rPr>
        <w:t>СЛУХАЛИ:</w:t>
      </w:r>
      <w:r w:rsidRPr="004359F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4359F1">
        <w:rPr>
          <w:i/>
          <w:sz w:val="28"/>
          <w:szCs w:val="28"/>
          <w:lang w:val="uk-UA"/>
        </w:rPr>
        <w:t xml:space="preserve">Валявку В.Я. – голову постійної комісії, </w:t>
      </w:r>
      <w:r w:rsidRPr="004359F1">
        <w:rPr>
          <w:sz w:val="28"/>
          <w:szCs w:val="28"/>
          <w:lang w:val="uk-UA"/>
        </w:rPr>
        <w:t>який ознайомив присутніх із суттю даного питання (</w:t>
      </w:r>
      <w:r>
        <w:rPr>
          <w:sz w:val="28"/>
          <w:szCs w:val="28"/>
          <w:lang w:val="uk-UA"/>
        </w:rPr>
        <w:t xml:space="preserve">проєкт рішення та </w:t>
      </w:r>
      <w:r w:rsidRPr="004359F1">
        <w:rPr>
          <w:sz w:val="28"/>
          <w:szCs w:val="28"/>
          <w:lang w:val="uk-UA"/>
        </w:rPr>
        <w:t xml:space="preserve">матеріали додаються). </w:t>
      </w:r>
    </w:p>
    <w:p w:rsidR="00484E2F" w:rsidRPr="00636A4B" w:rsidRDefault="00484E2F" w:rsidP="00484E2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84E2F" w:rsidRDefault="00484E2F" w:rsidP="00484E2F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Герман Володимир Романович – начальник комунального</w:t>
      </w:r>
      <w:r w:rsidRPr="008B5B66">
        <w:rPr>
          <w:i/>
          <w:szCs w:val="28"/>
          <w:lang w:val="uk-UA"/>
        </w:rPr>
        <w:t xml:space="preserve"> підприємств</w:t>
      </w:r>
      <w:r>
        <w:rPr>
          <w:i/>
          <w:szCs w:val="28"/>
          <w:lang w:val="uk-UA"/>
        </w:rPr>
        <w:t>а</w:t>
      </w:r>
      <w:r w:rsidRPr="008B5B66">
        <w:rPr>
          <w:i/>
          <w:szCs w:val="28"/>
          <w:lang w:val="uk-UA"/>
        </w:rPr>
        <w:t xml:space="preserve"> «Клесівводоканал»</w:t>
      </w:r>
      <w:r>
        <w:rPr>
          <w:i/>
          <w:szCs w:val="28"/>
          <w:lang w:val="uk-UA"/>
        </w:rPr>
        <w:t xml:space="preserve">, </w:t>
      </w:r>
      <w:r w:rsidRPr="004359F1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коротко</w:t>
      </w:r>
      <w:r w:rsidRPr="004359F1">
        <w:rPr>
          <w:szCs w:val="28"/>
          <w:lang w:val="uk-UA"/>
        </w:rPr>
        <w:t xml:space="preserve"> ознайомив присутніх із</w:t>
      </w:r>
      <w:r>
        <w:rPr>
          <w:szCs w:val="28"/>
          <w:lang w:val="uk-UA"/>
        </w:rPr>
        <w:t xml:space="preserve"> діяльністю підприємства,</w:t>
      </w:r>
      <w:r>
        <w:rPr>
          <w:szCs w:val="28"/>
          <w:lang w:val="uk-UA"/>
        </w:rPr>
        <w:t xml:space="preserve"> зазначив мету прийняття рішення, вказав, що із Південної ділянки Клесівського водозабору КП «Клесівводоканал» вже бере воду.</w:t>
      </w:r>
      <w:r>
        <w:rPr>
          <w:szCs w:val="28"/>
          <w:lang w:val="uk-UA"/>
        </w:rPr>
        <w:t xml:space="preserve"> </w:t>
      </w:r>
      <w:r w:rsidR="00B4393D">
        <w:rPr>
          <w:szCs w:val="28"/>
          <w:lang w:val="uk-UA"/>
        </w:rPr>
        <w:t xml:space="preserve">Зауважив, що </w:t>
      </w:r>
      <w:r w:rsidR="00B4393D">
        <w:rPr>
          <w:szCs w:val="28"/>
          <w:lang w:val="uk-UA"/>
        </w:rPr>
        <w:t>Львівською геологічною експедицією ще у 1971-72 роках</w:t>
      </w:r>
      <w:r w:rsidR="00B4393D">
        <w:rPr>
          <w:szCs w:val="28"/>
          <w:lang w:val="uk-UA"/>
        </w:rPr>
        <w:t xml:space="preserve"> було проведено пошуки та детальна розвідка підземних вод з метою централізованого водопостачання смт Клесів. </w:t>
      </w:r>
    </w:p>
    <w:p w:rsidR="00484E2F" w:rsidRDefault="00484E2F" w:rsidP="00484E2F">
      <w:pPr>
        <w:ind w:firstLine="567"/>
        <w:jc w:val="both"/>
        <w:rPr>
          <w:szCs w:val="28"/>
          <w:lang w:val="uk-UA"/>
        </w:rPr>
      </w:pPr>
      <w:r w:rsidRPr="003A1A8E">
        <w:rPr>
          <w:i/>
          <w:szCs w:val="28"/>
          <w:lang w:val="uk-UA"/>
        </w:rPr>
        <w:t xml:space="preserve">Наумович Віктор Михайлович – начальник управління використання природних ресурсів та заповідної справи департаменту екології та </w:t>
      </w:r>
      <w:r w:rsidRPr="003A1A8E">
        <w:rPr>
          <w:i/>
          <w:szCs w:val="28"/>
          <w:lang w:val="uk-UA"/>
        </w:rPr>
        <w:t>природних ресурсів</w:t>
      </w:r>
      <w:r w:rsidRPr="003A1A8E">
        <w:rPr>
          <w:i/>
          <w:szCs w:val="28"/>
          <w:lang w:val="uk-UA"/>
        </w:rPr>
        <w:t xml:space="preserve"> Рівненської облдержадміністрації,</w:t>
      </w:r>
      <w:r>
        <w:rPr>
          <w:szCs w:val="28"/>
          <w:lang w:val="uk-UA"/>
        </w:rPr>
        <w:t xml:space="preserve"> який зазначив</w:t>
      </w:r>
      <w:r w:rsidR="003A1A8E">
        <w:rPr>
          <w:szCs w:val="28"/>
          <w:lang w:val="uk-UA"/>
        </w:rPr>
        <w:t>, що свердловини ділянки Північна знаходяться на відстані біля 500 м. до ділянки Сомине Рівненського природного заповідника, який входить до Смарагдової мережі України. Крім того, болотний масив Сомине є водно-болотним угіддям міжнародного значення (Рамсарські угіддя). Зауважив також</w:t>
      </w:r>
      <w:r w:rsidR="00441331">
        <w:rPr>
          <w:szCs w:val="28"/>
          <w:lang w:val="uk-UA"/>
        </w:rPr>
        <w:t>, що в процесі оцінки впливу на довкілля КП «Клесівводоканал» має вивчати і досліджувати дані ділянки, щоб убезпечити пересихання боліт.</w:t>
      </w:r>
    </w:p>
    <w:p w:rsidR="00484E2F" w:rsidRDefault="00484E2F" w:rsidP="00484E2F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Гарбуз Іван Степанович – провідний інспектор відділу спільної власності територіальних громад та матеріальних ресурсів департаменту економіки та торгівлі облдержадміністрації</w:t>
      </w:r>
      <w:r w:rsidRPr="00BC3FE5">
        <w:rPr>
          <w:i/>
          <w:szCs w:val="28"/>
          <w:lang w:val="uk-UA"/>
        </w:rPr>
        <w:t xml:space="preserve">, </w:t>
      </w:r>
      <w:r w:rsidRPr="00BC3FE5">
        <w:rPr>
          <w:szCs w:val="28"/>
          <w:lang w:val="uk-UA"/>
        </w:rPr>
        <w:t xml:space="preserve">який </w:t>
      </w:r>
      <w:r>
        <w:rPr>
          <w:szCs w:val="28"/>
          <w:lang w:val="uk-UA"/>
        </w:rPr>
        <w:t>зазначив, що</w:t>
      </w:r>
      <w:r w:rsidR="00B4393D">
        <w:rPr>
          <w:szCs w:val="28"/>
          <w:lang w:val="uk-UA"/>
        </w:rPr>
        <w:t xml:space="preserve"> облдержадміністрація не </w:t>
      </w:r>
      <w:r>
        <w:rPr>
          <w:szCs w:val="28"/>
          <w:lang w:val="uk-UA"/>
        </w:rPr>
        <w:t>має зауважень</w:t>
      </w:r>
      <w:r w:rsidR="00B4393D">
        <w:rPr>
          <w:szCs w:val="28"/>
          <w:lang w:val="uk-UA"/>
        </w:rPr>
        <w:t xml:space="preserve"> та заперечень</w:t>
      </w:r>
      <w:r>
        <w:rPr>
          <w:szCs w:val="28"/>
          <w:lang w:val="uk-UA"/>
        </w:rPr>
        <w:t xml:space="preserve">. Вказав, що </w:t>
      </w:r>
      <w:r w:rsidR="00B4393D">
        <w:rPr>
          <w:szCs w:val="28"/>
          <w:lang w:val="uk-UA"/>
        </w:rPr>
        <w:t xml:space="preserve">за результатами робіт, проведених </w:t>
      </w:r>
      <w:r w:rsidR="00B4393D">
        <w:rPr>
          <w:szCs w:val="28"/>
          <w:lang w:val="uk-UA"/>
        </w:rPr>
        <w:t>Львівською геологічною експедицією ще у 1971-72 роках</w:t>
      </w:r>
      <w:r w:rsidR="00B4393D">
        <w:rPr>
          <w:szCs w:val="28"/>
          <w:lang w:val="uk-UA"/>
        </w:rPr>
        <w:t>, засіданням науково-технічної ради тресту «Київгеологія» були затверджені експлуатаційні запаси підземних вод</w:t>
      </w:r>
      <w:r w:rsidR="00A63EAE">
        <w:rPr>
          <w:szCs w:val="28"/>
          <w:lang w:val="uk-UA"/>
        </w:rPr>
        <w:t xml:space="preserve"> Південної та Північної ділянок. Тобто, вказані ділянки поки експлуатуються без погодження Державною комісією по запасах корисних копалин.</w:t>
      </w:r>
    </w:p>
    <w:p w:rsidR="00484E2F" w:rsidRDefault="00484E2F" w:rsidP="00484E2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 обговоренні питання взяли участь: Крук М.А., Валявка В.Я.</w:t>
      </w:r>
      <w:r w:rsidR="00B4393D">
        <w:rPr>
          <w:b/>
          <w:szCs w:val="28"/>
          <w:lang w:val="uk-UA"/>
        </w:rPr>
        <w:t>, Васильєв О.А.</w:t>
      </w:r>
    </w:p>
    <w:p w:rsidR="00A63EAE" w:rsidRPr="00A63EAE" w:rsidRDefault="00484E2F" w:rsidP="00A63EAE">
      <w:pPr>
        <w:tabs>
          <w:tab w:val="left" w:pos="10490"/>
        </w:tabs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lastRenderedPageBreak/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р</w:t>
      </w:r>
      <w:r w:rsidRPr="00F81B30">
        <w:rPr>
          <w:szCs w:val="28"/>
          <w:lang w:val="uk-UA"/>
        </w:rPr>
        <w:t xml:space="preserve">екомендувати голові обласної ради внести на розгляд </w:t>
      </w:r>
      <w:r w:rsidRPr="000936DB">
        <w:rPr>
          <w:szCs w:val="28"/>
          <w:lang w:val="uk-UA"/>
        </w:rPr>
        <w:t xml:space="preserve">сесії обласної ради проєкт рішення, яким погодити надання </w:t>
      </w:r>
      <w:r w:rsidRPr="000936DB">
        <w:rPr>
          <w:color w:val="000000"/>
          <w:szCs w:val="28"/>
          <w:lang w:val="uk-UA"/>
        </w:rPr>
        <w:t xml:space="preserve">надр у користування </w:t>
      </w:r>
      <w:r w:rsidR="00A63EAE" w:rsidRPr="00A63EAE">
        <w:rPr>
          <w:szCs w:val="28"/>
          <w:lang w:val="uk-UA"/>
        </w:rPr>
        <w:t>комунальному підприємству «Клесівводоканал» з метою геологічного вивчення, в тому числі дослідно-промислової розробки питних підземних вод ділянок Південна та Північна Клесівського водозабору КП «Клесівводоканал», що знаходиться у Рівненській області</w:t>
      </w:r>
      <w:r w:rsidR="00A63EAE">
        <w:rPr>
          <w:szCs w:val="28"/>
          <w:lang w:val="uk-UA"/>
        </w:rPr>
        <w:t>.</w:t>
      </w:r>
    </w:p>
    <w:p w:rsidR="00484E2F" w:rsidRDefault="00484E2F" w:rsidP="00484E2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84E2F" w:rsidRPr="00175CED" w:rsidRDefault="00484E2F" w:rsidP="00484E2F">
      <w:pPr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>1. Інформацію взяти до відома.</w:t>
      </w:r>
    </w:p>
    <w:p w:rsidR="00A63EAE" w:rsidRPr="00A63EAE" w:rsidRDefault="00484E2F" w:rsidP="00A63EAE">
      <w:pPr>
        <w:tabs>
          <w:tab w:val="left" w:pos="10490"/>
        </w:tabs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 xml:space="preserve">2. Рекомендувати голові обласної ради внести на розгляд </w:t>
      </w:r>
      <w:r w:rsidRPr="000936DB">
        <w:rPr>
          <w:szCs w:val="28"/>
          <w:lang w:val="uk-UA"/>
        </w:rPr>
        <w:t xml:space="preserve">сесії обласної ради проєкт рішення, яким погодити надання </w:t>
      </w:r>
      <w:r w:rsidRPr="000936DB">
        <w:rPr>
          <w:color w:val="000000"/>
          <w:szCs w:val="28"/>
          <w:lang w:val="uk-UA"/>
        </w:rPr>
        <w:t xml:space="preserve">надр у користування </w:t>
      </w:r>
      <w:r w:rsidR="00A63EAE" w:rsidRPr="00A63EAE">
        <w:rPr>
          <w:szCs w:val="28"/>
          <w:lang w:val="uk-UA"/>
        </w:rPr>
        <w:t>комунальному підприємству «Клесівводоканал» з метою геологічного вивчення, в тому числі дослідно-промислової розробки питних підземних вод ділянок Південна та Північна Клесівського водозабору КП «Клесівводоканал», що знаходиться у Рівненській області</w:t>
      </w:r>
      <w:r w:rsidR="00A63EAE">
        <w:rPr>
          <w:szCs w:val="28"/>
          <w:lang w:val="uk-UA"/>
        </w:rPr>
        <w:t>.</w:t>
      </w:r>
    </w:p>
    <w:p w:rsidR="00484E2F" w:rsidRPr="000936DB" w:rsidRDefault="00484E2F" w:rsidP="00A63EAE">
      <w:pPr>
        <w:tabs>
          <w:tab w:val="left" w:pos="10490"/>
        </w:tabs>
        <w:ind w:firstLine="567"/>
        <w:jc w:val="both"/>
        <w:rPr>
          <w:szCs w:val="28"/>
          <w:lang w:val="uk-UA"/>
        </w:rPr>
      </w:pPr>
      <w:r w:rsidRPr="000936DB">
        <w:rPr>
          <w:szCs w:val="28"/>
          <w:lang w:val="uk-UA"/>
        </w:rPr>
        <w:t>3. Голові постійної комісії спільно з виконавчим апаратом обласної ради підготувати відповідний проєкт рішення обласної ради.</w:t>
      </w:r>
    </w:p>
    <w:p w:rsidR="00484E2F" w:rsidRPr="00636A4B" w:rsidRDefault="00484E2F" w:rsidP="00484E2F">
      <w:pPr>
        <w:pStyle w:val="a5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63EAE">
        <w:rPr>
          <w:rFonts w:ascii="Times New Roman" w:hAnsi="Times New Roman" w:cs="Times New Roman"/>
          <w:i/>
          <w:szCs w:val="28"/>
        </w:rPr>
        <w:t xml:space="preserve">5 </w:t>
      </w:r>
      <w:r w:rsidRPr="00636A4B">
        <w:rPr>
          <w:rFonts w:ascii="Times New Roman" w:hAnsi="Times New Roman" w:cs="Times New Roman"/>
          <w:i/>
          <w:szCs w:val="28"/>
        </w:rPr>
        <w:t>чол., “проти” – 0 чол., “утримались” – 0 чол.</w:t>
      </w:r>
    </w:p>
    <w:p w:rsidR="00484E2F" w:rsidRPr="00636A4B" w:rsidRDefault="00484E2F" w:rsidP="00484E2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84E2F" w:rsidRDefault="00484E2F" w:rsidP="00484E2F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A63EAE" w:rsidRDefault="00A63EAE" w:rsidP="00484E2F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484E2F" w:rsidRDefault="00484E2F" w:rsidP="00484E2F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484E2F" w:rsidRDefault="00484E2F" w:rsidP="00A63EA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A63EA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A63EA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Володимир ВАЛЯВКА</w:t>
      </w:r>
    </w:p>
    <w:p w:rsidR="00484E2F" w:rsidRDefault="00484E2F" w:rsidP="00484E2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84E2F" w:rsidRDefault="00484E2F" w:rsidP="00484E2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84E2F" w:rsidRPr="00175CED" w:rsidRDefault="00484E2F" w:rsidP="00484E2F">
      <w:pPr>
        <w:pStyle w:val="a5"/>
        <w:ind w:firstLine="567"/>
        <w:rPr>
          <w:rFonts w:ascii="Times New Roman" w:hAnsi="Times New Roman" w:cs="Times New Roman"/>
          <w:b/>
          <w:bCs/>
          <w:sz w:val="20"/>
          <w:bdr w:val="none" w:sz="0" w:space="0" w:color="auto" w:frame="1"/>
          <w:lang w:eastAsia="ru-RU"/>
        </w:rPr>
      </w:pPr>
    </w:p>
    <w:p w:rsidR="00484E2F" w:rsidRPr="00C11F3A" w:rsidRDefault="00484E2F" w:rsidP="00A63EAE">
      <w:pPr>
        <w:pStyle w:val="a5"/>
        <w:rPr>
          <w:color w:val="000000"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hAnsi="Times New Roman"/>
          <w:b/>
          <w:szCs w:val="28"/>
        </w:rPr>
        <w:t>О</w:t>
      </w:r>
      <w:r w:rsidR="00A63EAE">
        <w:rPr>
          <w:rFonts w:ascii="Times New Roman" w:hAnsi="Times New Roman"/>
          <w:b/>
          <w:szCs w:val="28"/>
        </w:rPr>
        <w:t>лександр ВАСИЛЬЄВ</w:t>
      </w:r>
      <w:bookmarkStart w:id="0" w:name="_GoBack"/>
      <w:bookmarkEnd w:id="0"/>
    </w:p>
    <w:p w:rsidR="00484E2F" w:rsidRPr="00E95613" w:rsidRDefault="00484E2F" w:rsidP="00484E2F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484E2F" w:rsidRDefault="00484E2F" w:rsidP="00484E2F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 w:rsidR="00A63EAE">
        <w:rPr>
          <w:b/>
          <w:szCs w:val="28"/>
          <w:lang w:val="uk-UA"/>
        </w:rPr>
        <w:t>40</w:t>
      </w:r>
    </w:p>
    <w:p w:rsidR="00484E2F" w:rsidRPr="00E95613" w:rsidRDefault="00484E2F" w:rsidP="00484E2F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A63EAE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 грудня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484E2F" w:rsidRPr="00E95613" w:rsidRDefault="00484E2F" w:rsidP="00484E2F">
      <w:pPr>
        <w:jc w:val="center"/>
        <w:rPr>
          <w:b/>
          <w:szCs w:val="28"/>
          <w:lang w:val="uk-UA"/>
        </w:rPr>
      </w:pPr>
    </w:p>
    <w:p w:rsidR="00484E2F" w:rsidRPr="00E95613" w:rsidRDefault="00484E2F" w:rsidP="00484E2F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484E2F" w:rsidRDefault="00484E2F" w:rsidP="00484E2F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запрошених на засіданн</w:t>
      </w:r>
      <w:r>
        <w:rPr>
          <w:b/>
          <w:szCs w:val="28"/>
          <w:lang w:val="uk-UA"/>
        </w:rPr>
        <w:t>я</w:t>
      </w:r>
      <w:r w:rsidRPr="00E95613">
        <w:rPr>
          <w:b/>
          <w:szCs w:val="28"/>
        </w:rPr>
        <w:t xml:space="preserve"> постійної комісії </w:t>
      </w:r>
    </w:p>
    <w:p w:rsidR="00484E2F" w:rsidRPr="00F61990" w:rsidRDefault="00484E2F" w:rsidP="00484E2F">
      <w:pPr>
        <w:jc w:val="center"/>
        <w:rPr>
          <w:b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103"/>
        <w:gridCol w:w="1417"/>
      </w:tblGrid>
      <w:tr w:rsidR="00484E2F" w:rsidRPr="00DA5740" w:rsidTr="00A63EAE">
        <w:trPr>
          <w:trHeight w:val="72"/>
        </w:trPr>
        <w:tc>
          <w:tcPr>
            <w:tcW w:w="3261" w:type="dxa"/>
          </w:tcPr>
          <w:p w:rsidR="00484E2F" w:rsidRPr="00211DAC" w:rsidRDefault="00484E2F" w:rsidP="00E41011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Бучинський</w:t>
            </w:r>
          </w:p>
          <w:p w:rsidR="00484E2F" w:rsidRPr="00211DAC" w:rsidRDefault="00484E2F" w:rsidP="00E41011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Олексій Андрійович</w:t>
            </w:r>
          </w:p>
        </w:tc>
        <w:tc>
          <w:tcPr>
            <w:tcW w:w="5103" w:type="dxa"/>
          </w:tcPr>
          <w:p w:rsidR="00484E2F" w:rsidRPr="00FD51F7" w:rsidRDefault="00484E2F" w:rsidP="00E4101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 w:rsidRPr="00FD51F7">
              <w:rPr>
                <w:rStyle w:val="a9"/>
                <w:b w:val="0"/>
                <w:szCs w:val="28"/>
                <w:lang w:val="uk-UA"/>
              </w:rPr>
              <w:t>заступник голови обласної ради</w:t>
            </w:r>
          </w:p>
          <w:p w:rsidR="00484E2F" w:rsidRPr="001F1CF4" w:rsidRDefault="00484E2F" w:rsidP="00E41011">
            <w:p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4E2F" w:rsidRPr="00DA5740" w:rsidRDefault="00484E2F" w:rsidP="00E41011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 xml:space="preserve">Відсут. </w:t>
            </w:r>
          </w:p>
        </w:tc>
      </w:tr>
      <w:tr w:rsidR="00484E2F" w:rsidRPr="00DA5740" w:rsidTr="00A63EAE">
        <w:trPr>
          <w:trHeight w:val="72"/>
        </w:trPr>
        <w:tc>
          <w:tcPr>
            <w:tcW w:w="3261" w:type="dxa"/>
          </w:tcPr>
          <w:p w:rsidR="00484E2F" w:rsidRPr="00DA5740" w:rsidRDefault="00484E2F" w:rsidP="00E41011">
            <w:pPr>
              <w:pStyle w:val="aa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Гарбуз</w:t>
            </w:r>
          </w:p>
          <w:p w:rsidR="00484E2F" w:rsidRPr="00DA5740" w:rsidRDefault="00484E2F" w:rsidP="00E41011">
            <w:pPr>
              <w:pStyle w:val="aa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Іван Степанович</w:t>
            </w:r>
          </w:p>
          <w:p w:rsidR="00484E2F" w:rsidRPr="00DA5740" w:rsidRDefault="00484E2F" w:rsidP="00E41011">
            <w:pPr>
              <w:tabs>
                <w:tab w:val="left" w:pos="284"/>
                <w:tab w:val="left" w:pos="426"/>
              </w:tabs>
              <w:contextualSpacing/>
              <w:rPr>
                <w:rStyle w:val="a9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484E2F" w:rsidRPr="00175CED" w:rsidRDefault="00484E2F" w:rsidP="00E41011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 w:rsidRPr="00175CED">
              <w:rPr>
                <w:szCs w:val="28"/>
                <w:lang w:val="uk-UA"/>
              </w:rPr>
              <w:t>– провідний інспектор відділу спільної власності територіальних громад та матеріальних ресурсів департаменту економіки та торгівлі облдержадміністрації</w:t>
            </w:r>
          </w:p>
        </w:tc>
        <w:tc>
          <w:tcPr>
            <w:tcW w:w="1417" w:type="dxa"/>
          </w:tcPr>
          <w:p w:rsidR="00484E2F" w:rsidRPr="00DA5740" w:rsidRDefault="00484E2F" w:rsidP="00E41011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Присут.</w:t>
            </w:r>
          </w:p>
        </w:tc>
      </w:tr>
      <w:tr w:rsidR="00484E2F" w:rsidRPr="00DA5740" w:rsidTr="00A63EAE">
        <w:trPr>
          <w:trHeight w:val="72"/>
        </w:trPr>
        <w:tc>
          <w:tcPr>
            <w:tcW w:w="3261" w:type="dxa"/>
          </w:tcPr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Гречко</w:t>
            </w:r>
          </w:p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5103" w:type="dxa"/>
          </w:tcPr>
          <w:p w:rsidR="00484E2F" w:rsidRPr="001F1CF4" w:rsidRDefault="00484E2F" w:rsidP="00E41011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F1CF4">
              <w:rPr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484E2F" w:rsidRDefault="00484E2F" w:rsidP="00E41011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Відсут.</w:t>
            </w:r>
          </w:p>
        </w:tc>
      </w:tr>
      <w:tr w:rsidR="00484E2F" w:rsidRPr="00DA5740" w:rsidTr="00A63EAE">
        <w:trPr>
          <w:trHeight w:val="72"/>
        </w:trPr>
        <w:tc>
          <w:tcPr>
            <w:tcW w:w="3261" w:type="dxa"/>
          </w:tcPr>
          <w:p w:rsidR="00484E2F" w:rsidRPr="00211DAC" w:rsidRDefault="00484E2F" w:rsidP="00E41011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Данильчук</w:t>
            </w:r>
          </w:p>
          <w:p w:rsidR="00484E2F" w:rsidRPr="00211DAC" w:rsidRDefault="00484E2F" w:rsidP="00E41011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Олександр Юрійович</w:t>
            </w:r>
          </w:p>
        </w:tc>
        <w:tc>
          <w:tcPr>
            <w:tcW w:w="5103" w:type="dxa"/>
          </w:tcPr>
          <w:p w:rsidR="00484E2F" w:rsidRPr="00FD51F7" w:rsidRDefault="00484E2F" w:rsidP="00E4101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 w:rsidRPr="00FD51F7">
              <w:rPr>
                <w:rStyle w:val="a9"/>
                <w:b w:val="0"/>
                <w:szCs w:val="28"/>
                <w:lang w:val="uk-UA"/>
              </w:rPr>
              <w:t>голова Рівненської обласної ради</w:t>
            </w:r>
          </w:p>
          <w:p w:rsidR="00484E2F" w:rsidRPr="00FD51F7" w:rsidRDefault="00484E2F" w:rsidP="00E41011">
            <w:p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4E2F" w:rsidRDefault="00484E2F" w:rsidP="00E41011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Відсут.</w:t>
            </w:r>
          </w:p>
        </w:tc>
      </w:tr>
      <w:tr w:rsidR="00484E2F" w:rsidRPr="00DA5740" w:rsidTr="00A63EAE">
        <w:trPr>
          <w:trHeight w:val="72"/>
        </w:trPr>
        <w:tc>
          <w:tcPr>
            <w:tcW w:w="3261" w:type="dxa"/>
          </w:tcPr>
          <w:p w:rsidR="00484E2F" w:rsidRDefault="00A63EAE" w:rsidP="00E41011">
            <w:pPr>
              <w:tabs>
                <w:tab w:val="left" w:pos="284"/>
                <w:tab w:val="left" w:pos="426"/>
              </w:tabs>
              <w:contextualSpacing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Герман</w:t>
            </w:r>
          </w:p>
          <w:p w:rsidR="00A63EAE" w:rsidRPr="00DA5740" w:rsidRDefault="00A63EAE" w:rsidP="00E41011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>
              <w:rPr>
                <w:rStyle w:val="a9"/>
                <w:szCs w:val="28"/>
                <w:lang w:val="uk-UA"/>
              </w:rPr>
              <w:t>Володимир Романович</w:t>
            </w:r>
          </w:p>
        </w:tc>
        <w:tc>
          <w:tcPr>
            <w:tcW w:w="5103" w:type="dxa"/>
          </w:tcPr>
          <w:p w:rsidR="00484E2F" w:rsidRPr="002F29F4" w:rsidRDefault="00A63EAE" w:rsidP="00E4101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КП «Клесівводоканал»</w:t>
            </w:r>
          </w:p>
        </w:tc>
        <w:tc>
          <w:tcPr>
            <w:tcW w:w="1417" w:type="dxa"/>
          </w:tcPr>
          <w:p w:rsidR="00484E2F" w:rsidRPr="00DA5740" w:rsidRDefault="00484E2F" w:rsidP="00E41011">
            <w:pPr>
              <w:ind w:left="323" w:hanging="283"/>
              <w:jc w:val="both"/>
              <w:rPr>
                <w:szCs w:val="28"/>
                <w:lang w:eastAsia="ru-RU"/>
              </w:rPr>
            </w:pPr>
            <w:r>
              <w:rPr>
                <w:rStyle w:val="a9"/>
                <w:szCs w:val="28"/>
                <w:lang w:val="uk-UA"/>
              </w:rPr>
              <w:t>Присут.</w:t>
            </w:r>
          </w:p>
        </w:tc>
      </w:tr>
      <w:tr w:rsidR="00484E2F" w:rsidRPr="00211DAC" w:rsidTr="00A63EAE">
        <w:trPr>
          <w:trHeight w:val="72"/>
        </w:trPr>
        <w:tc>
          <w:tcPr>
            <w:tcW w:w="3261" w:type="dxa"/>
          </w:tcPr>
          <w:p w:rsidR="00484E2F" w:rsidRDefault="00A63EAE" w:rsidP="00E41011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Наумович</w:t>
            </w:r>
          </w:p>
          <w:p w:rsidR="00484E2F" w:rsidRPr="00DA5740" w:rsidRDefault="00A63EAE" w:rsidP="00E41011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Віктор Михайлович</w:t>
            </w:r>
          </w:p>
        </w:tc>
        <w:tc>
          <w:tcPr>
            <w:tcW w:w="5103" w:type="dxa"/>
          </w:tcPr>
          <w:p w:rsidR="00484E2F" w:rsidRPr="00526A66" w:rsidRDefault="00484E2F" w:rsidP="00A63EAE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A63EAE">
              <w:rPr>
                <w:rFonts w:eastAsia="Times New Roman"/>
                <w:szCs w:val="28"/>
              </w:rPr>
              <w:t>–</w:t>
            </w:r>
            <w:r w:rsidR="00A63EAE" w:rsidRPr="00A63EAE">
              <w:rPr>
                <w:szCs w:val="28"/>
                <w:lang w:val="uk-UA"/>
              </w:rPr>
              <w:t xml:space="preserve"> </w:t>
            </w:r>
            <w:r w:rsidR="00A63EAE" w:rsidRPr="00A63EAE">
              <w:rPr>
                <w:szCs w:val="28"/>
                <w:lang w:val="uk-UA"/>
              </w:rPr>
              <w:t>начальник управління використання природних ресурсів та заповідної справи</w:t>
            </w:r>
            <w:r w:rsidR="00A63EAE" w:rsidRPr="003A1A8E">
              <w:rPr>
                <w:i/>
                <w:szCs w:val="28"/>
                <w:lang w:val="uk-UA"/>
              </w:rPr>
              <w:t xml:space="preserve"> </w:t>
            </w:r>
            <w:r w:rsidRPr="00526A66">
              <w:rPr>
                <w:rFonts w:eastAsia="Times New Roman"/>
                <w:szCs w:val="28"/>
              </w:rPr>
              <w:t>департаменту екології та природних ресурсів Рівненської облдержадміністрації</w:t>
            </w:r>
          </w:p>
        </w:tc>
        <w:tc>
          <w:tcPr>
            <w:tcW w:w="1417" w:type="dxa"/>
          </w:tcPr>
          <w:p w:rsidR="00484E2F" w:rsidRPr="00526A66" w:rsidRDefault="00484E2F" w:rsidP="00E41011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Style w:val="a9"/>
                <w:szCs w:val="28"/>
                <w:lang w:val="uk-UA"/>
              </w:rPr>
              <w:t>Присут.</w:t>
            </w:r>
          </w:p>
        </w:tc>
      </w:tr>
      <w:tr w:rsidR="00484E2F" w:rsidRPr="00211DAC" w:rsidTr="00A63EAE">
        <w:trPr>
          <w:trHeight w:val="72"/>
        </w:trPr>
        <w:tc>
          <w:tcPr>
            <w:tcW w:w="3261" w:type="dxa"/>
          </w:tcPr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Свисталюк  </w:t>
            </w:r>
          </w:p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103" w:type="dxa"/>
          </w:tcPr>
          <w:p w:rsidR="00484E2F" w:rsidRPr="00FD51F7" w:rsidRDefault="00484E2F" w:rsidP="00E41011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FD51F7">
              <w:rPr>
                <w:rStyle w:val="a9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417" w:type="dxa"/>
          </w:tcPr>
          <w:p w:rsidR="00484E2F" w:rsidRDefault="00484E2F" w:rsidP="00E41011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Відсут.</w:t>
            </w:r>
          </w:p>
        </w:tc>
      </w:tr>
      <w:tr w:rsidR="00484E2F" w:rsidRPr="00211DAC" w:rsidTr="00A63EAE">
        <w:trPr>
          <w:trHeight w:val="72"/>
        </w:trPr>
        <w:tc>
          <w:tcPr>
            <w:tcW w:w="3261" w:type="dxa"/>
          </w:tcPr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Сологуб</w:t>
            </w:r>
          </w:p>
          <w:p w:rsidR="00484E2F" w:rsidRPr="00211DAC" w:rsidRDefault="00484E2F" w:rsidP="00E41011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103" w:type="dxa"/>
          </w:tcPr>
          <w:p w:rsidR="00484E2F" w:rsidRPr="001F1CF4" w:rsidRDefault="00484E2F" w:rsidP="00E41011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F1CF4">
              <w:rPr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484E2F" w:rsidRPr="00526A66" w:rsidRDefault="00A63EAE" w:rsidP="00E41011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Style w:val="a9"/>
                <w:szCs w:val="28"/>
                <w:lang w:val="uk-UA"/>
              </w:rPr>
              <w:t>Відсут.</w:t>
            </w:r>
          </w:p>
        </w:tc>
      </w:tr>
    </w:tbl>
    <w:p w:rsidR="00484E2F" w:rsidRPr="00211DAC" w:rsidRDefault="00484E2F" w:rsidP="00484E2F">
      <w:pPr>
        <w:rPr>
          <w:lang w:val="uk-UA"/>
        </w:rPr>
      </w:pPr>
    </w:p>
    <w:p w:rsidR="00484E2F" w:rsidRPr="00D72D9F" w:rsidRDefault="00484E2F" w:rsidP="00484E2F">
      <w:pPr>
        <w:rPr>
          <w:lang w:val="uk-UA"/>
        </w:rPr>
      </w:pPr>
    </w:p>
    <w:p w:rsidR="00484E2F" w:rsidRDefault="00484E2F" w:rsidP="00484E2F"/>
    <w:p w:rsidR="00484E2F" w:rsidRDefault="00484E2F" w:rsidP="00484E2F"/>
    <w:p w:rsidR="00484E2F" w:rsidRDefault="00484E2F" w:rsidP="00484E2F"/>
    <w:p w:rsidR="00484E2F" w:rsidRDefault="00484E2F" w:rsidP="00484E2F"/>
    <w:p w:rsidR="00376276" w:rsidRDefault="00376276"/>
    <w:sectPr w:rsidR="00376276" w:rsidSect="00175CED">
      <w:footerReference w:type="default" r:id="rId7"/>
      <w:pgSz w:w="11906" w:h="16838"/>
      <w:pgMar w:top="709" w:right="707" w:bottom="426" w:left="1134" w:header="709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263A6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726CF" w:rsidRDefault="00263A68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36E"/>
    <w:multiLevelType w:val="hybridMultilevel"/>
    <w:tmpl w:val="32D09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A9C"/>
    <w:multiLevelType w:val="hybridMultilevel"/>
    <w:tmpl w:val="FC2A7D44"/>
    <w:lvl w:ilvl="0" w:tplc="B3E6F87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24CC"/>
    <w:multiLevelType w:val="hybridMultilevel"/>
    <w:tmpl w:val="0D48C22C"/>
    <w:lvl w:ilvl="0" w:tplc="A5623E8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F"/>
    <w:rsid w:val="00263A68"/>
    <w:rsid w:val="00376276"/>
    <w:rsid w:val="003A1A8E"/>
    <w:rsid w:val="00441331"/>
    <w:rsid w:val="00484E2F"/>
    <w:rsid w:val="00A63EAE"/>
    <w:rsid w:val="00B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F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E2F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84E2F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84E2F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84E2F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484E2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484E2F"/>
    <w:rPr>
      <w:rFonts w:eastAsia="Calibri" w:cs="Times New Roman"/>
      <w:szCs w:val="20"/>
      <w:lang w:val="ru-RU" w:eastAsia="uk-UA"/>
    </w:rPr>
  </w:style>
  <w:style w:type="character" w:styleId="a9">
    <w:name w:val="Strong"/>
    <w:qFormat/>
    <w:rsid w:val="00484E2F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84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484E2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484E2F"/>
    <w:rPr>
      <w:color w:val="0000FF"/>
      <w:u w:val="single"/>
    </w:rPr>
  </w:style>
  <w:style w:type="paragraph" w:styleId="ac">
    <w:name w:val="Normal (Web)"/>
    <w:basedOn w:val="a"/>
    <w:rsid w:val="00484E2F"/>
    <w:pPr>
      <w:spacing w:before="100" w:beforeAutospacing="1" w:after="100" w:afterAutospacing="1"/>
      <w:ind w:firstLine="85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F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E2F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84E2F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84E2F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84E2F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484E2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484E2F"/>
    <w:rPr>
      <w:rFonts w:eastAsia="Calibri" w:cs="Times New Roman"/>
      <w:szCs w:val="20"/>
      <w:lang w:val="ru-RU" w:eastAsia="uk-UA"/>
    </w:rPr>
  </w:style>
  <w:style w:type="character" w:styleId="a9">
    <w:name w:val="Strong"/>
    <w:qFormat/>
    <w:rsid w:val="00484E2F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84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484E2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484E2F"/>
    <w:rPr>
      <w:color w:val="0000FF"/>
      <w:u w:val="single"/>
    </w:rPr>
  </w:style>
  <w:style w:type="paragraph" w:styleId="ac">
    <w:name w:val="Normal (Web)"/>
    <w:basedOn w:val="a"/>
    <w:rsid w:val="00484E2F"/>
    <w:pPr>
      <w:spacing w:before="100" w:beforeAutospacing="1" w:after="100" w:afterAutospacing="1"/>
      <w:ind w:firstLine="85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rada@rada.rv.%20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2019-12-21T10:11:00Z</cp:lastPrinted>
  <dcterms:created xsi:type="dcterms:W3CDTF">2019-12-21T09:22:00Z</dcterms:created>
  <dcterms:modified xsi:type="dcterms:W3CDTF">2019-12-21T10:17:00Z</dcterms:modified>
</cp:coreProperties>
</file>