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5" w:rsidRPr="001D1A91" w:rsidRDefault="00560035" w:rsidP="00560035">
      <w:pPr>
        <w:pStyle w:val="a3"/>
        <w:rPr>
          <w:rFonts w:ascii="Bookman Old Style" w:hAnsi="Bookman Old Style"/>
          <w:sz w:val="44"/>
          <w:szCs w:val="44"/>
          <w:lang w:val="en-US"/>
        </w:rPr>
      </w:pPr>
      <w:r w:rsidRPr="001D1A91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560035" w:rsidRPr="001D1A91" w:rsidRDefault="00560035" w:rsidP="00560035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1D1A91">
        <w:rPr>
          <w:rFonts w:ascii="Times New Roman" w:hAnsi="Times New Roman"/>
          <w:b w:val="0"/>
          <w:sz w:val="28"/>
          <w:szCs w:val="28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60035" w:rsidRPr="001D1A91" w:rsidRDefault="00560035" w:rsidP="00560035">
      <w:pPr>
        <w:tabs>
          <w:tab w:val="left" w:pos="720"/>
        </w:tabs>
        <w:ind w:right="-1"/>
        <w:jc w:val="center"/>
        <w:rPr>
          <w:i/>
          <w:sz w:val="22"/>
          <w:szCs w:val="22"/>
          <w:lang w:val="en-GB"/>
        </w:rPr>
      </w:pPr>
      <w:smartTag w:uri="urn:schemas-microsoft-com:office:smarttags" w:element="metricconverter">
        <w:smartTagPr>
          <w:attr w:name="ProductID" w:val="33013 м"/>
        </w:smartTagPr>
        <w:r w:rsidRPr="001D1A91">
          <w:rPr>
            <w:b/>
            <w:i/>
            <w:sz w:val="22"/>
            <w:szCs w:val="22"/>
          </w:rPr>
          <w:t>33013 м</w:t>
        </w:r>
      </w:smartTag>
      <w:r w:rsidRPr="001D1A91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1D1A91">
        <w:rPr>
          <w:b/>
          <w:i/>
          <w:sz w:val="22"/>
          <w:szCs w:val="22"/>
        </w:rPr>
        <w:t>Р</w:t>
      </w:r>
      <w:proofErr w:type="gramEnd"/>
      <w:r w:rsidRPr="001D1A91">
        <w:rPr>
          <w:b/>
          <w:i/>
          <w:sz w:val="22"/>
          <w:szCs w:val="22"/>
        </w:rPr>
        <w:t>івне</w:t>
      </w:r>
      <w:proofErr w:type="spellEnd"/>
      <w:r w:rsidRPr="001D1A91">
        <w:rPr>
          <w:b/>
          <w:i/>
          <w:sz w:val="22"/>
          <w:szCs w:val="22"/>
        </w:rPr>
        <w:t xml:space="preserve">,  м-н </w:t>
      </w:r>
      <w:proofErr w:type="spellStart"/>
      <w:r w:rsidRPr="001D1A91">
        <w:rPr>
          <w:b/>
          <w:i/>
          <w:sz w:val="22"/>
          <w:szCs w:val="22"/>
        </w:rPr>
        <w:t>Просвіти</w:t>
      </w:r>
      <w:proofErr w:type="spellEnd"/>
      <w:r w:rsidRPr="001D1A91">
        <w:rPr>
          <w:b/>
          <w:i/>
          <w:sz w:val="22"/>
          <w:szCs w:val="22"/>
        </w:rPr>
        <w:t xml:space="preserve">, 1, тел. </w:t>
      </w:r>
      <w:r w:rsidRPr="001D1A91">
        <w:rPr>
          <w:b/>
          <w:i/>
          <w:sz w:val="22"/>
          <w:szCs w:val="22"/>
          <w:lang w:val="en-US"/>
        </w:rPr>
        <w:t xml:space="preserve">(036-2) </w:t>
      </w:r>
      <w:r w:rsidRPr="001D1A91">
        <w:rPr>
          <w:b/>
          <w:i/>
          <w:sz w:val="22"/>
          <w:szCs w:val="22"/>
          <w:lang w:val="en-GB"/>
        </w:rPr>
        <w:t>62-31-37</w:t>
      </w:r>
      <w:r w:rsidRPr="001D1A91">
        <w:rPr>
          <w:b/>
          <w:i/>
          <w:sz w:val="22"/>
          <w:szCs w:val="22"/>
          <w:lang w:val="en-US"/>
        </w:rPr>
        <w:t xml:space="preserve">, </w:t>
      </w:r>
      <w:r w:rsidRPr="001D1A91">
        <w:rPr>
          <w:b/>
          <w:i/>
          <w:sz w:val="22"/>
          <w:szCs w:val="22"/>
        </w:rPr>
        <w:t>факс</w:t>
      </w:r>
      <w:r w:rsidRPr="001D1A91">
        <w:rPr>
          <w:b/>
          <w:i/>
          <w:sz w:val="22"/>
          <w:szCs w:val="22"/>
          <w:lang w:val="en-US"/>
        </w:rPr>
        <w:t xml:space="preserve"> (036-2) 62-00-64,</w:t>
      </w:r>
      <w:r w:rsidRPr="001D1A91">
        <w:rPr>
          <w:sz w:val="22"/>
          <w:szCs w:val="22"/>
          <w:lang w:val="de-DE"/>
        </w:rPr>
        <w:t xml:space="preserve"> </w:t>
      </w:r>
      <w:proofErr w:type="spellStart"/>
      <w:r w:rsidRPr="001D1A91">
        <w:rPr>
          <w:i/>
          <w:sz w:val="22"/>
          <w:szCs w:val="22"/>
          <w:lang w:val="de-DE"/>
        </w:rPr>
        <w:t>E-mail</w:t>
      </w:r>
      <w:proofErr w:type="spellEnd"/>
      <w:r w:rsidRPr="001D1A91">
        <w:rPr>
          <w:i/>
          <w:sz w:val="22"/>
          <w:szCs w:val="22"/>
          <w:lang w:val="de-DE"/>
        </w:rPr>
        <w:t xml:space="preserve">: </w:t>
      </w:r>
      <w:hyperlink r:id="rId8" w:history="1">
        <w:r w:rsidRPr="001D1A91">
          <w:rPr>
            <w:rStyle w:val="ab"/>
            <w:i/>
            <w:sz w:val="22"/>
            <w:szCs w:val="22"/>
            <w:lang w:val="de-DE"/>
          </w:rPr>
          <w:t>o</w:t>
        </w:r>
        <w:r w:rsidRPr="001D1A91">
          <w:rPr>
            <w:rStyle w:val="ab"/>
            <w:i/>
            <w:sz w:val="22"/>
            <w:szCs w:val="22"/>
            <w:lang w:val="en-US"/>
          </w:rPr>
          <w:t>blra</w:t>
        </w:r>
        <w:r w:rsidRPr="001D1A91">
          <w:rPr>
            <w:rStyle w:val="ab"/>
            <w:i/>
            <w:sz w:val="22"/>
            <w:szCs w:val="22"/>
            <w:lang w:val="de-DE"/>
          </w:rPr>
          <w:t>da@</w:t>
        </w:r>
        <w:r w:rsidRPr="001D1A91">
          <w:rPr>
            <w:rStyle w:val="ab"/>
            <w:i/>
            <w:sz w:val="22"/>
            <w:szCs w:val="22"/>
            <w:lang w:val="en-US"/>
          </w:rPr>
          <w:t>rada.</w:t>
        </w:r>
        <w:r w:rsidRPr="001D1A91">
          <w:rPr>
            <w:rStyle w:val="ab"/>
            <w:i/>
            <w:sz w:val="22"/>
            <w:szCs w:val="22"/>
            <w:lang w:val="de-DE"/>
          </w:rPr>
          <w:t>rv.ua</w:t>
        </w:r>
      </w:hyperlink>
    </w:p>
    <w:p w:rsidR="00560035" w:rsidRPr="005B4621" w:rsidRDefault="00560035" w:rsidP="00560035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CE24B72" wp14:editId="5075238A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515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EwKtSnYAAAABQEAAA8AAABkcnMvZG93bnJldi54bWxMj8FOwzAQ&#10;RO9I/IO1lbhRu6WUKMSpKio+gMCBoxsvSYS9G9luG/h6XC7tcWZWM2+rzeSdOGKIA5OGxVyBQGrZ&#10;DtRp+Hh/vS9AxGTIGseEGn4wwqa+valMaflEb3hsUidyCcXSaOhTGkspY9ujN3HOI1LOvjh4k7IM&#10;nbTBnHK5d3Kp1Fp6M1Be6M2ILz22383Ba2hYud20fXDNb7H63HFbjOExan03m7bPIBJO6XIMZ/yM&#10;DnVm2vOBbBROQ34kaXhagTiHarnOxv7fkHUlr+nrPwAAAP//AwBQSwECLQAUAAYACAAAACEAtoM4&#10;kv4AAADhAQAAEwAAAAAAAAAAAAAAAAAAAAAAW0NvbnRlbnRfVHlwZXNdLnhtbFBLAQItABQABgAI&#10;AAAAIQA4/SH/1gAAAJQBAAALAAAAAAAAAAAAAAAAAC8BAABfcmVscy8ucmVsc1BLAQItABQABgAI&#10;AAAAIQCf24EkWAIAAGoEAAAOAAAAAAAAAAAAAAAAAC4CAABkcnMvZTJvRG9jLnhtbFBLAQItABQA&#10;BgAIAAAAIQBMCrUp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560035" w:rsidRPr="001D1A91" w:rsidRDefault="00560035" w:rsidP="00560035">
      <w:pPr>
        <w:tabs>
          <w:tab w:val="left" w:pos="0"/>
        </w:tabs>
        <w:jc w:val="center"/>
        <w:rPr>
          <w:b/>
          <w:szCs w:val="28"/>
          <w:lang w:val="en-US"/>
        </w:rPr>
      </w:pPr>
    </w:p>
    <w:p w:rsidR="00560035" w:rsidRPr="00E42502" w:rsidRDefault="00560035" w:rsidP="00560035">
      <w:pPr>
        <w:tabs>
          <w:tab w:val="left" w:pos="0"/>
        </w:tabs>
        <w:jc w:val="center"/>
        <w:rPr>
          <w:b/>
          <w:szCs w:val="28"/>
          <w:lang w:val="uk-UA"/>
        </w:rPr>
      </w:pPr>
      <w:r w:rsidRPr="00E42502">
        <w:rPr>
          <w:b/>
          <w:szCs w:val="28"/>
          <w:lang w:val="uk-UA"/>
        </w:rPr>
        <w:t>ПРОТОКОЛ № 3</w:t>
      </w:r>
      <w:r>
        <w:rPr>
          <w:b/>
          <w:szCs w:val="28"/>
          <w:lang w:val="uk-UA"/>
        </w:rPr>
        <w:t>9</w:t>
      </w:r>
    </w:p>
    <w:p w:rsidR="00560035" w:rsidRPr="00E95613" w:rsidRDefault="00560035" w:rsidP="00560035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засідання постійної комісії</w:t>
      </w:r>
    </w:p>
    <w:p w:rsidR="00560035" w:rsidRPr="00E95613" w:rsidRDefault="00560035" w:rsidP="00560035">
      <w:pPr>
        <w:rPr>
          <w:szCs w:val="28"/>
          <w:lang w:val="uk-UA"/>
        </w:rPr>
      </w:pPr>
    </w:p>
    <w:p w:rsidR="00560035" w:rsidRPr="001D1A91" w:rsidRDefault="00560035" w:rsidP="00560035">
      <w:pPr>
        <w:rPr>
          <w:b/>
          <w:szCs w:val="28"/>
          <w:lang w:val="uk-UA"/>
        </w:rPr>
      </w:pPr>
      <w:r>
        <w:rPr>
          <w:b/>
          <w:lang w:val="uk-UA"/>
        </w:rPr>
        <w:t>06 грудня</w:t>
      </w:r>
      <w:r w:rsidRPr="001D1A91">
        <w:rPr>
          <w:b/>
          <w:lang w:val="uk-UA"/>
        </w:rPr>
        <w:t xml:space="preserve">  2019 року</w:t>
      </w:r>
      <w:r w:rsidRPr="001D1A91">
        <w:rPr>
          <w:b/>
          <w:szCs w:val="28"/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10</w:t>
      </w:r>
      <w:r w:rsidRPr="001D1A91">
        <w:rPr>
          <w:b/>
          <w:lang w:val="uk-UA"/>
        </w:rPr>
        <w:t>.</w:t>
      </w:r>
      <w:r>
        <w:rPr>
          <w:b/>
          <w:lang w:val="uk-UA"/>
        </w:rPr>
        <w:t>00</w:t>
      </w:r>
      <w:r w:rsidRPr="001D1A91">
        <w:rPr>
          <w:b/>
          <w:lang w:val="uk-UA"/>
        </w:rPr>
        <w:t>.  каб.3</w:t>
      </w:r>
      <w:r>
        <w:rPr>
          <w:b/>
          <w:lang w:val="uk-UA"/>
        </w:rPr>
        <w:t>1</w:t>
      </w:r>
      <w:r w:rsidRPr="001D1A91">
        <w:rPr>
          <w:b/>
          <w:lang w:val="uk-UA"/>
        </w:rPr>
        <w:t>1</w:t>
      </w:r>
      <w:r w:rsidRPr="001D1A91">
        <w:rPr>
          <w:b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60035" w:rsidRPr="00E95613" w:rsidRDefault="00560035" w:rsidP="00560035">
      <w:pPr>
        <w:jc w:val="right"/>
        <w:rPr>
          <w:b/>
          <w:szCs w:val="28"/>
          <w:lang w:val="uk-UA"/>
        </w:rPr>
      </w:pPr>
      <w:proofErr w:type="spellStart"/>
      <w:r w:rsidRPr="00E95613">
        <w:rPr>
          <w:b/>
          <w:szCs w:val="28"/>
          <w:lang w:val="uk-UA"/>
        </w:rPr>
        <w:t>Адмінприміщення</w:t>
      </w:r>
      <w:proofErr w:type="spellEnd"/>
    </w:p>
    <w:p w:rsidR="00560035" w:rsidRPr="00E95613" w:rsidRDefault="00560035" w:rsidP="00560035">
      <w:pPr>
        <w:jc w:val="right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обласної ради</w:t>
      </w:r>
    </w:p>
    <w:p w:rsidR="00560035" w:rsidRPr="00636A4B" w:rsidRDefault="00560035" w:rsidP="00560035">
      <w:pPr>
        <w:tabs>
          <w:tab w:val="left" w:pos="82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560035" w:rsidRPr="00636A4B" w:rsidRDefault="00560035" w:rsidP="00560035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На засіданні присутні члени постійної комісії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636A4B">
        <w:rPr>
          <w:b/>
          <w:szCs w:val="28"/>
          <w:lang w:val="uk-UA"/>
        </w:rPr>
        <w:t xml:space="preserve"> </w:t>
      </w:r>
    </w:p>
    <w:p w:rsidR="00560035" w:rsidRPr="00750C19" w:rsidRDefault="00560035" w:rsidP="00560035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ВАЛЯВКА Володимир Ярославович –</w:t>
      </w:r>
      <w:r w:rsidRPr="001D312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голова постійної комісії </w:t>
      </w:r>
    </w:p>
    <w:p w:rsidR="00560035" w:rsidRDefault="00560035" w:rsidP="00560035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ВАСИЛЬЄВ Олександр Анатолійович</w:t>
      </w:r>
      <w:r w:rsidRPr="003D5441">
        <w:rPr>
          <w:szCs w:val="28"/>
        </w:rPr>
        <w:t xml:space="preserve"> </w:t>
      </w:r>
    </w:p>
    <w:p w:rsidR="00560035" w:rsidRPr="001D1A91" w:rsidRDefault="00560035" w:rsidP="00560035">
      <w:pPr>
        <w:tabs>
          <w:tab w:val="num" w:pos="426"/>
        </w:tabs>
        <w:ind w:firstLine="567"/>
        <w:jc w:val="both"/>
        <w:rPr>
          <w:szCs w:val="28"/>
        </w:rPr>
      </w:pPr>
      <w:r>
        <w:rPr>
          <w:szCs w:val="28"/>
          <w:lang w:val="uk-UA"/>
        </w:rPr>
        <w:t>КРУК Михайло Адамович</w:t>
      </w:r>
    </w:p>
    <w:p w:rsidR="00560035" w:rsidRDefault="00560035" w:rsidP="00560035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МАРЧУК Микола Мелетійович</w:t>
      </w:r>
    </w:p>
    <w:p w:rsidR="00560035" w:rsidRPr="00E42502" w:rsidRDefault="00560035" w:rsidP="00560035">
      <w:pPr>
        <w:tabs>
          <w:tab w:val="num" w:pos="426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Від</w:t>
      </w:r>
      <w:r w:rsidRPr="00636A4B">
        <w:rPr>
          <w:b/>
          <w:szCs w:val="28"/>
          <w:lang w:val="uk-UA"/>
        </w:rPr>
        <w:t>сутні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AE7BB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</w:t>
      </w:r>
    </w:p>
    <w:p w:rsidR="00560035" w:rsidRPr="00261870" w:rsidRDefault="00560035" w:rsidP="00560035">
      <w:pPr>
        <w:tabs>
          <w:tab w:val="num" w:pos="426"/>
        </w:tabs>
        <w:ind w:firstLine="567"/>
        <w:jc w:val="both"/>
        <w:rPr>
          <w:szCs w:val="28"/>
        </w:rPr>
      </w:pPr>
      <w:r>
        <w:rPr>
          <w:szCs w:val="28"/>
          <w:lang w:val="uk-UA"/>
        </w:rPr>
        <w:t>МИСЬКО Олександр Степанович</w:t>
      </w:r>
      <w:r w:rsidRPr="00147C41">
        <w:rPr>
          <w:szCs w:val="28"/>
          <w:lang w:val="uk-UA"/>
        </w:rPr>
        <w:t xml:space="preserve"> </w:t>
      </w:r>
    </w:p>
    <w:p w:rsidR="00560035" w:rsidRPr="004359F1" w:rsidRDefault="00560035" w:rsidP="00560035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ТКАЧ Олександр Олександрович</w:t>
      </w:r>
    </w:p>
    <w:p w:rsidR="00560035" w:rsidRPr="00636A4B" w:rsidRDefault="00560035" w:rsidP="00560035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</w:p>
    <w:p w:rsidR="00560035" w:rsidRPr="00636A4B" w:rsidRDefault="00560035" w:rsidP="0056003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636A4B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560035" w:rsidRPr="00636A4B" w:rsidRDefault="00560035" w:rsidP="0056003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560035" w:rsidRDefault="00560035" w:rsidP="00560035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636A4B">
        <w:rPr>
          <w:szCs w:val="28"/>
          <w:lang w:val="uk-UA"/>
        </w:rPr>
        <w:t>голов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постійної комісії </w:t>
      </w:r>
      <w:r>
        <w:rPr>
          <w:szCs w:val="28"/>
          <w:lang w:val="uk-UA"/>
        </w:rPr>
        <w:t>ВАЛЯВКА Володимир Ярославович.</w:t>
      </w:r>
    </w:p>
    <w:p w:rsidR="00560035" w:rsidRPr="00636A4B" w:rsidRDefault="00560035" w:rsidP="0056003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560035" w:rsidRPr="00636A4B" w:rsidRDefault="00560035" w:rsidP="00560035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СЛУХАЛИ:</w:t>
      </w:r>
    </w:p>
    <w:p w:rsidR="00560035" w:rsidRPr="006D289D" w:rsidRDefault="00560035" w:rsidP="00560035">
      <w:pPr>
        <w:ind w:firstLine="567"/>
        <w:jc w:val="both"/>
        <w:rPr>
          <w:szCs w:val="28"/>
          <w:lang w:val="uk-UA"/>
        </w:rPr>
      </w:pPr>
      <w:proofErr w:type="spellStart"/>
      <w:r w:rsidRPr="00324013">
        <w:rPr>
          <w:i/>
          <w:szCs w:val="28"/>
          <w:lang w:val="uk-UA"/>
        </w:rPr>
        <w:t>Валявку</w:t>
      </w:r>
      <w:proofErr w:type="spellEnd"/>
      <w:r w:rsidRPr="00324013">
        <w:rPr>
          <w:i/>
          <w:szCs w:val="28"/>
          <w:lang w:val="uk-UA"/>
        </w:rPr>
        <w:t xml:space="preserve"> Володимира Ярославовича –</w:t>
      </w:r>
      <w:r>
        <w:rPr>
          <w:i/>
          <w:szCs w:val="28"/>
          <w:lang w:val="uk-UA"/>
        </w:rPr>
        <w:t xml:space="preserve"> </w:t>
      </w:r>
      <w:r w:rsidRPr="00324013">
        <w:rPr>
          <w:i/>
          <w:szCs w:val="28"/>
          <w:lang w:val="uk-UA"/>
        </w:rPr>
        <w:t>голову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zCs w:val="28"/>
          <w:lang w:val="uk-UA"/>
        </w:rPr>
        <w:t xml:space="preserve"> – </w:t>
      </w:r>
      <w:r w:rsidRPr="006D289D">
        <w:rPr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560035" w:rsidRPr="00636A4B" w:rsidRDefault="00560035" w:rsidP="00560035">
      <w:pPr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560035" w:rsidRPr="00636A4B" w:rsidRDefault="00560035" w:rsidP="00560035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lang w:val="uk-UA"/>
        </w:rPr>
        <w:t>Затвердити такий порядок денний засідання постійної комісії:</w:t>
      </w:r>
    </w:p>
    <w:p w:rsidR="00560035" w:rsidRPr="000936DB" w:rsidRDefault="00560035" w:rsidP="00560035">
      <w:pPr>
        <w:tabs>
          <w:tab w:val="left" w:pos="10490"/>
        </w:tabs>
        <w:jc w:val="both"/>
        <w:rPr>
          <w:b/>
          <w:szCs w:val="28"/>
          <w:lang w:val="uk-UA"/>
        </w:rPr>
      </w:pPr>
      <w:r w:rsidRPr="000936DB">
        <w:rPr>
          <w:b/>
          <w:szCs w:val="28"/>
          <w:lang w:val="uk-UA" w:eastAsia="ar-SA"/>
        </w:rPr>
        <w:t xml:space="preserve"> 1. Про</w:t>
      </w:r>
      <w:r w:rsidRPr="000936DB">
        <w:rPr>
          <w:b/>
          <w:szCs w:val="28"/>
          <w:lang w:val="uk-UA"/>
        </w:rPr>
        <w:t xml:space="preserve"> погодження надання </w:t>
      </w:r>
      <w:r w:rsidRPr="000936DB">
        <w:rPr>
          <w:b/>
          <w:color w:val="000000"/>
          <w:szCs w:val="28"/>
          <w:lang w:val="uk-UA"/>
        </w:rPr>
        <w:t xml:space="preserve">надр у користування </w:t>
      </w:r>
      <w:r w:rsidRPr="000936DB">
        <w:rPr>
          <w:b/>
          <w:szCs w:val="28"/>
          <w:lang w:val="uk-UA"/>
        </w:rPr>
        <w:t xml:space="preserve">товариству з обмеженою відповідальністю </w:t>
      </w:r>
      <w:r w:rsidRPr="000936DB">
        <w:rPr>
          <w:b/>
          <w:color w:val="000000"/>
          <w:szCs w:val="28"/>
          <w:lang w:val="uk-UA"/>
        </w:rPr>
        <w:t>«ЕКОТОРФ» з метою видобування торфу</w:t>
      </w:r>
      <w:r w:rsidRPr="000936DB">
        <w:rPr>
          <w:b/>
          <w:szCs w:val="28"/>
          <w:lang w:val="uk-UA"/>
        </w:rPr>
        <w:t xml:space="preserve"> ділянки 1 родовища </w:t>
      </w:r>
      <w:proofErr w:type="spellStart"/>
      <w:r w:rsidRPr="000936DB">
        <w:rPr>
          <w:b/>
          <w:szCs w:val="28"/>
          <w:lang w:val="uk-UA"/>
        </w:rPr>
        <w:t>Пісково</w:t>
      </w:r>
      <w:proofErr w:type="spellEnd"/>
      <w:r w:rsidRPr="000936DB">
        <w:rPr>
          <w:b/>
          <w:szCs w:val="28"/>
          <w:lang w:val="uk-UA"/>
        </w:rPr>
        <w:t>, що знаходиться в Рівненській області</w:t>
      </w:r>
    </w:p>
    <w:p w:rsidR="00560035" w:rsidRPr="001571BC" w:rsidRDefault="00560035" w:rsidP="00560035">
      <w:pPr>
        <w:tabs>
          <w:tab w:val="left" w:pos="284"/>
        </w:tabs>
        <w:spacing w:before="40" w:after="40"/>
        <w:jc w:val="both"/>
        <w:rPr>
          <w:rFonts w:eastAsia="Times New Roman"/>
          <w:i/>
          <w:szCs w:val="28"/>
          <w:lang w:val="uk-UA"/>
        </w:rPr>
      </w:pPr>
      <w:r w:rsidRPr="001571BC">
        <w:rPr>
          <w:rFonts w:eastAsia="Times New Roman"/>
          <w:i/>
          <w:szCs w:val="28"/>
          <w:u w:val="single"/>
          <w:lang w:val="uk-UA"/>
        </w:rPr>
        <w:t>Доповідає:</w:t>
      </w:r>
      <w:r w:rsidRPr="001571BC">
        <w:rPr>
          <w:rFonts w:eastAsia="Times New Roman"/>
          <w:i/>
          <w:szCs w:val="28"/>
          <w:lang w:val="uk-UA"/>
        </w:rPr>
        <w:t xml:space="preserve"> Валявка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</w:t>
      </w:r>
      <w:r>
        <w:rPr>
          <w:rFonts w:eastAsia="Times New Roman"/>
          <w:i/>
          <w:szCs w:val="28"/>
          <w:lang w:val="uk-UA"/>
        </w:rPr>
        <w:t>дків Чорнобильської катастрофи;</w:t>
      </w:r>
    </w:p>
    <w:p w:rsidR="00560035" w:rsidRPr="001571BC" w:rsidRDefault="00560035" w:rsidP="00560035">
      <w:pPr>
        <w:tabs>
          <w:tab w:val="left" w:pos="284"/>
          <w:tab w:val="left" w:pos="567"/>
          <w:tab w:val="left" w:pos="709"/>
        </w:tabs>
        <w:spacing w:before="40" w:after="40"/>
        <w:jc w:val="both"/>
        <w:rPr>
          <w:rFonts w:eastAsia="Times New Roman"/>
          <w:szCs w:val="28"/>
          <w:lang w:val="uk-UA"/>
        </w:rPr>
      </w:pPr>
      <w:proofErr w:type="spellStart"/>
      <w:r w:rsidRPr="001571BC">
        <w:rPr>
          <w:rFonts w:eastAsia="Times New Roman"/>
          <w:i/>
          <w:szCs w:val="28"/>
          <w:u w:val="single"/>
          <w:lang w:val="uk-UA"/>
        </w:rPr>
        <w:t>Співдоповіда</w:t>
      </w:r>
      <w:r>
        <w:rPr>
          <w:rFonts w:eastAsia="Times New Roman"/>
          <w:i/>
          <w:szCs w:val="28"/>
          <w:u w:val="single"/>
          <w:lang w:val="uk-UA"/>
        </w:rPr>
        <w:t>є</w:t>
      </w:r>
      <w:proofErr w:type="spellEnd"/>
      <w:r w:rsidRPr="001571BC">
        <w:rPr>
          <w:rFonts w:eastAsia="Times New Roman"/>
          <w:i/>
          <w:szCs w:val="28"/>
          <w:u w:val="single"/>
          <w:lang w:val="uk-UA"/>
        </w:rPr>
        <w:t>:</w:t>
      </w:r>
      <w:r w:rsidRPr="001571BC">
        <w:rPr>
          <w:rFonts w:eastAsia="Times New Roman"/>
          <w:b/>
          <w:szCs w:val="28"/>
          <w:lang w:val="uk-UA"/>
        </w:rPr>
        <w:t xml:space="preserve"> </w:t>
      </w:r>
      <w:r>
        <w:rPr>
          <w:rFonts w:eastAsia="Times New Roman"/>
          <w:i/>
          <w:szCs w:val="28"/>
          <w:lang w:val="uk-UA"/>
        </w:rPr>
        <w:t>Марчук Сергій Михайлович - представник</w:t>
      </w:r>
      <w:r w:rsidRPr="001571BC">
        <w:rPr>
          <w:rFonts w:eastAsia="Times New Roman"/>
          <w:i/>
          <w:szCs w:val="28"/>
          <w:lang w:val="uk-UA"/>
        </w:rPr>
        <w:t xml:space="preserve"> </w:t>
      </w:r>
      <w:r w:rsidRPr="001571BC">
        <w:rPr>
          <w:i/>
          <w:szCs w:val="28"/>
          <w:lang w:val="uk-UA"/>
        </w:rPr>
        <w:t>товариства з обмеженою відповідальністю «</w:t>
      </w:r>
      <w:r>
        <w:rPr>
          <w:i/>
          <w:color w:val="000000"/>
          <w:szCs w:val="28"/>
          <w:lang w:val="uk-UA"/>
        </w:rPr>
        <w:t>ЕКОТОРФ</w:t>
      </w:r>
      <w:r w:rsidRPr="001571BC">
        <w:rPr>
          <w:i/>
          <w:szCs w:val="28"/>
          <w:lang w:val="uk-UA"/>
        </w:rPr>
        <w:t>»</w:t>
      </w:r>
      <w:r>
        <w:rPr>
          <w:i/>
          <w:szCs w:val="28"/>
          <w:lang w:val="uk-UA"/>
        </w:rPr>
        <w:t>.</w:t>
      </w:r>
    </w:p>
    <w:p w:rsidR="00560035" w:rsidRPr="004359F1" w:rsidRDefault="00560035" w:rsidP="00560035">
      <w:pPr>
        <w:pStyle w:val="aa"/>
        <w:tabs>
          <w:tab w:val="left" w:pos="10490"/>
        </w:tabs>
        <w:ind w:left="0"/>
        <w:jc w:val="both"/>
        <w:rPr>
          <w:b/>
          <w:sz w:val="28"/>
          <w:szCs w:val="28"/>
          <w:lang w:val="uk-UA"/>
        </w:rPr>
      </w:pPr>
    </w:p>
    <w:p w:rsidR="00560035" w:rsidRPr="00636A4B" w:rsidRDefault="00560035" w:rsidP="00560035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560035" w:rsidRDefault="00560035" w:rsidP="00560035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636A4B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560035" w:rsidRPr="00636A4B" w:rsidRDefault="00560035" w:rsidP="00560035">
      <w:pPr>
        <w:pStyle w:val="a5"/>
        <w:rPr>
          <w:rFonts w:ascii="Times New Roman" w:hAnsi="Times New Roman" w:cs="Times New Roman"/>
          <w:b/>
          <w:i/>
          <w:szCs w:val="28"/>
        </w:rPr>
      </w:pPr>
    </w:p>
    <w:p w:rsidR="00560035" w:rsidRPr="00636A4B" w:rsidRDefault="00560035" w:rsidP="00560035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РОЗГЛЯД ПИТАНЬ ПОРЯДКУ ДЕННОГО:</w:t>
      </w:r>
    </w:p>
    <w:p w:rsidR="00560035" w:rsidRPr="00636A4B" w:rsidRDefault="00560035" w:rsidP="00560035">
      <w:pPr>
        <w:rPr>
          <w:szCs w:val="28"/>
          <w:lang w:val="uk-UA"/>
        </w:rPr>
      </w:pPr>
    </w:p>
    <w:p w:rsidR="00560035" w:rsidRPr="000936DB" w:rsidRDefault="00560035" w:rsidP="00560035">
      <w:pPr>
        <w:tabs>
          <w:tab w:val="left" w:pos="10490"/>
        </w:tabs>
        <w:jc w:val="both"/>
        <w:rPr>
          <w:b/>
          <w:szCs w:val="28"/>
          <w:lang w:val="uk-UA"/>
        </w:rPr>
      </w:pPr>
      <w:r w:rsidRPr="000936DB">
        <w:rPr>
          <w:b/>
          <w:szCs w:val="28"/>
          <w:lang w:val="uk-UA"/>
        </w:rPr>
        <w:t xml:space="preserve"> 1. Про погодження надання </w:t>
      </w:r>
      <w:r w:rsidRPr="000936DB">
        <w:rPr>
          <w:b/>
          <w:color w:val="000000"/>
          <w:szCs w:val="28"/>
          <w:lang w:val="uk-UA"/>
        </w:rPr>
        <w:t xml:space="preserve">надр у користування </w:t>
      </w:r>
      <w:r w:rsidRPr="000936DB">
        <w:rPr>
          <w:b/>
          <w:szCs w:val="28"/>
          <w:lang w:val="uk-UA"/>
        </w:rPr>
        <w:t xml:space="preserve">товариству з обмеженою відповідальністю </w:t>
      </w:r>
      <w:r w:rsidRPr="000936DB">
        <w:rPr>
          <w:b/>
          <w:color w:val="000000"/>
          <w:szCs w:val="28"/>
          <w:lang w:val="uk-UA"/>
        </w:rPr>
        <w:t>«ЕКОТОРФ» з метою видобування торфу</w:t>
      </w:r>
      <w:r w:rsidRPr="000936DB">
        <w:rPr>
          <w:b/>
          <w:szCs w:val="28"/>
          <w:lang w:val="uk-UA"/>
        </w:rPr>
        <w:t xml:space="preserve"> ділянки 1 родовища </w:t>
      </w:r>
      <w:proofErr w:type="spellStart"/>
      <w:r w:rsidRPr="000936DB">
        <w:rPr>
          <w:b/>
          <w:szCs w:val="28"/>
          <w:lang w:val="uk-UA"/>
        </w:rPr>
        <w:t>Пісково</w:t>
      </w:r>
      <w:proofErr w:type="spellEnd"/>
      <w:r w:rsidRPr="000936DB">
        <w:rPr>
          <w:b/>
          <w:szCs w:val="28"/>
          <w:lang w:val="uk-UA"/>
        </w:rPr>
        <w:t>, що знаходиться в Рівненській області</w:t>
      </w:r>
    </w:p>
    <w:p w:rsidR="00560035" w:rsidRPr="004359F1" w:rsidRDefault="00560035" w:rsidP="00560035">
      <w:pPr>
        <w:pStyle w:val="aa"/>
        <w:tabs>
          <w:tab w:val="left" w:pos="10490"/>
        </w:tabs>
        <w:ind w:left="0"/>
        <w:jc w:val="both"/>
        <w:rPr>
          <w:b/>
          <w:sz w:val="28"/>
          <w:szCs w:val="28"/>
          <w:lang w:val="uk-UA"/>
        </w:rPr>
      </w:pPr>
    </w:p>
    <w:p w:rsidR="00560035" w:rsidRPr="000936DB" w:rsidRDefault="00560035" w:rsidP="00560035">
      <w:pPr>
        <w:pStyle w:val="aa"/>
        <w:tabs>
          <w:tab w:val="left" w:pos="0"/>
        </w:tabs>
        <w:spacing w:before="40" w:after="40"/>
        <w:ind w:left="0"/>
        <w:jc w:val="both"/>
        <w:rPr>
          <w:color w:val="FF0000"/>
          <w:sz w:val="28"/>
          <w:szCs w:val="28"/>
          <w:lang w:val="uk-UA"/>
        </w:rPr>
      </w:pPr>
      <w:r w:rsidRPr="004359F1">
        <w:rPr>
          <w:b/>
          <w:sz w:val="28"/>
          <w:szCs w:val="28"/>
          <w:lang w:val="uk-UA"/>
        </w:rPr>
        <w:t>СЛУХАЛИ:</w:t>
      </w:r>
      <w:r w:rsidRPr="004359F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359F1">
        <w:rPr>
          <w:i/>
          <w:sz w:val="28"/>
          <w:szCs w:val="28"/>
          <w:lang w:val="uk-UA"/>
        </w:rPr>
        <w:t>Валявку</w:t>
      </w:r>
      <w:proofErr w:type="spellEnd"/>
      <w:r w:rsidRPr="004359F1">
        <w:rPr>
          <w:i/>
          <w:sz w:val="28"/>
          <w:szCs w:val="28"/>
          <w:lang w:val="uk-UA"/>
        </w:rPr>
        <w:t xml:space="preserve"> В.Я. – голову постійної комісії, </w:t>
      </w:r>
      <w:r w:rsidRPr="004359F1">
        <w:rPr>
          <w:sz w:val="28"/>
          <w:szCs w:val="28"/>
          <w:lang w:val="uk-UA"/>
        </w:rPr>
        <w:t xml:space="preserve">який ознайомив присутніх із суттю даного питання (матеріали додаються). </w:t>
      </w:r>
    </w:p>
    <w:p w:rsidR="00560035" w:rsidRPr="00636A4B" w:rsidRDefault="00560035" w:rsidP="0056003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560035" w:rsidRDefault="00560035" w:rsidP="00560035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Марчук Сергій Михайлович – представник ТОВ «ЕКОТОРФ», </w:t>
      </w:r>
      <w:r w:rsidRPr="004359F1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коротко</w:t>
      </w:r>
      <w:r w:rsidRPr="004359F1">
        <w:rPr>
          <w:szCs w:val="28"/>
          <w:lang w:val="uk-UA"/>
        </w:rPr>
        <w:t xml:space="preserve"> ознайомив присутніх із</w:t>
      </w:r>
      <w:r>
        <w:rPr>
          <w:szCs w:val="28"/>
          <w:lang w:val="uk-UA"/>
        </w:rPr>
        <w:t xml:space="preserve"> діяльністю підприємства</w:t>
      </w:r>
      <w:r w:rsidR="008E5D44">
        <w:rPr>
          <w:szCs w:val="28"/>
          <w:lang w:val="uk-UA"/>
        </w:rPr>
        <w:t xml:space="preserve">, запевнив про майбутню реєстрацію в </w:t>
      </w:r>
      <w:proofErr w:type="spellStart"/>
      <w:r w:rsidR="008E5D44">
        <w:rPr>
          <w:szCs w:val="28"/>
          <w:lang w:val="uk-UA"/>
        </w:rPr>
        <w:t>с.Пісків</w:t>
      </w:r>
      <w:proofErr w:type="spellEnd"/>
      <w:r w:rsidR="008E5D44">
        <w:rPr>
          <w:szCs w:val="28"/>
          <w:lang w:val="uk-UA"/>
        </w:rPr>
        <w:t xml:space="preserve"> </w:t>
      </w:r>
      <w:proofErr w:type="spellStart"/>
      <w:r w:rsidR="008E5D44">
        <w:rPr>
          <w:szCs w:val="28"/>
          <w:lang w:val="uk-UA"/>
        </w:rPr>
        <w:t>Костопільського</w:t>
      </w:r>
      <w:proofErr w:type="spellEnd"/>
      <w:r w:rsidR="008E5D44">
        <w:rPr>
          <w:szCs w:val="28"/>
          <w:lang w:val="uk-UA"/>
        </w:rPr>
        <w:t xml:space="preserve"> району, зазначив, що підготовкою документів для отримання надр у користування займаються вже 3 роки. Повідомив, що у 2017 році за власні кошти ТОВ «</w:t>
      </w:r>
      <w:proofErr w:type="spellStart"/>
      <w:r w:rsidR="008E5D44">
        <w:rPr>
          <w:szCs w:val="28"/>
          <w:lang w:val="uk-UA"/>
        </w:rPr>
        <w:t>Екоторф</w:t>
      </w:r>
      <w:proofErr w:type="spellEnd"/>
      <w:r w:rsidR="008E5D44">
        <w:rPr>
          <w:szCs w:val="28"/>
          <w:lang w:val="uk-UA"/>
        </w:rPr>
        <w:t xml:space="preserve">» виконало геолого-економічне </w:t>
      </w:r>
      <w:proofErr w:type="spellStart"/>
      <w:r w:rsidR="008E5D44">
        <w:rPr>
          <w:szCs w:val="28"/>
          <w:lang w:val="uk-UA"/>
        </w:rPr>
        <w:t>обгрунтування</w:t>
      </w:r>
      <w:proofErr w:type="spellEnd"/>
      <w:r w:rsidR="008E5D44">
        <w:rPr>
          <w:szCs w:val="28"/>
          <w:lang w:val="uk-UA"/>
        </w:rPr>
        <w:t xml:space="preserve"> виділення ділянки 1 для першочергової розробки торфу родовища </w:t>
      </w:r>
      <w:proofErr w:type="spellStart"/>
      <w:r w:rsidR="008E5D44">
        <w:rPr>
          <w:szCs w:val="28"/>
          <w:lang w:val="uk-UA"/>
        </w:rPr>
        <w:t>Пісково</w:t>
      </w:r>
      <w:proofErr w:type="spellEnd"/>
      <w:r w:rsidR="008E5D44">
        <w:rPr>
          <w:szCs w:val="28"/>
          <w:lang w:val="uk-UA"/>
        </w:rPr>
        <w:t xml:space="preserve"> в </w:t>
      </w:r>
      <w:proofErr w:type="spellStart"/>
      <w:r w:rsidR="008E5D44">
        <w:rPr>
          <w:szCs w:val="28"/>
          <w:lang w:val="uk-UA"/>
        </w:rPr>
        <w:t>Костопільському</w:t>
      </w:r>
      <w:proofErr w:type="spellEnd"/>
      <w:r w:rsidR="008E5D44">
        <w:rPr>
          <w:szCs w:val="28"/>
          <w:lang w:val="uk-UA"/>
        </w:rPr>
        <w:t xml:space="preserve"> районі із апробацією запасів Д</w:t>
      </w:r>
      <w:r w:rsidR="00B34EC9">
        <w:rPr>
          <w:szCs w:val="28"/>
          <w:lang w:val="uk-UA"/>
        </w:rPr>
        <w:t>ержавної комісії</w:t>
      </w:r>
      <w:r w:rsidR="008E5D44">
        <w:rPr>
          <w:szCs w:val="28"/>
          <w:lang w:val="uk-UA"/>
        </w:rPr>
        <w:t xml:space="preserve"> України</w:t>
      </w:r>
      <w:r w:rsidR="00B34EC9">
        <w:rPr>
          <w:szCs w:val="28"/>
          <w:lang w:val="uk-UA"/>
        </w:rPr>
        <w:t xml:space="preserve"> по запасах корисних копалин</w:t>
      </w:r>
      <w:r w:rsidR="008E5D44">
        <w:rPr>
          <w:szCs w:val="28"/>
          <w:lang w:val="uk-UA"/>
        </w:rPr>
        <w:t>. Зазначив, що підрахунок запасів виконаний камеральним методом без додаткових польових робіт і лабораторно-аналітичних досліджень, із використанням результатів попередніх геологорозвідувальних робіт</w:t>
      </w:r>
      <w:r w:rsidR="00B34EC9">
        <w:rPr>
          <w:szCs w:val="28"/>
          <w:lang w:val="uk-UA"/>
        </w:rPr>
        <w:t>; що у травні 2018 року ТОВ «</w:t>
      </w:r>
      <w:proofErr w:type="spellStart"/>
      <w:r w:rsidR="00B34EC9">
        <w:rPr>
          <w:szCs w:val="28"/>
          <w:lang w:val="uk-UA"/>
        </w:rPr>
        <w:t>Екоторф</w:t>
      </w:r>
      <w:proofErr w:type="spellEnd"/>
      <w:r w:rsidR="00B34EC9">
        <w:rPr>
          <w:szCs w:val="28"/>
          <w:lang w:val="uk-UA"/>
        </w:rPr>
        <w:t>» розпочало процедуру оцінки впливу на довкілля</w:t>
      </w:r>
      <w:r w:rsidR="00BD6FBE">
        <w:rPr>
          <w:szCs w:val="28"/>
          <w:lang w:val="uk-UA"/>
        </w:rPr>
        <w:t>, а в липні 2018 року відбулися громадські слухання Звіту з оцінки впливу на довкілля. Вказав, що всі необхідні документи для отримання надр у користування наявні. Запевнив у співпраці із органами місцевого самоврядування.</w:t>
      </w:r>
    </w:p>
    <w:p w:rsidR="00560035" w:rsidRDefault="00560035" w:rsidP="00560035">
      <w:pPr>
        <w:ind w:firstLine="567"/>
        <w:jc w:val="both"/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Ярмольчук</w:t>
      </w:r>
      <w:proofErr w:type="spellEnd"/>
      <w:r>
        <w:rPr>
          <w:i/>
          <w:szCs w:val="28"/>
          <w:lang w:val="uk-UA"/>
        </w:rPr>
        <w:t xml:space="preserve"> Василь Володимирович – </w:t>
      </w:r>
      <w:proofErr w:type="spellStart"/>
      <w:r>
        <w:rPr>
          <w:i/>
          <w:szCs w:val="28"/>
          <w:lang w:val="uk-UA"/>
        </w:rPr>
        <w:t>Пісківський</w:t>
      </w:r>
      <w:proofErr w:type="spellEnd"/>
      <w:r>
        <w:rPr>
          <w:i/>
          <w:szCs w:val="28"/>
          <w:lang w:val="uk-UA"/>
        </w:rPr>
        <w:t xml:space="preserve"> сільський голова (</w:t>
      </w:r>
      <w:proofErr w:type="spellStart"/>
      <w:r>
        <w:rPr>
          <w:i/>
          <w:szCs w:val="28"/>
          <w:lang w:val="uk-UA"/>
        </w:rPr>
        <w:t>Костопільський</w:t>
      </w:r>
      <w:proofErr w:type="spellEnd"/>
      <w:r>
        <w:rPr>
          <w:i/>
          <w:szCs w:val="28"/>
          <w:lang w:val="uk-UA"/>
        </w:rPr>
        <w:t xml:space="preserve"> район), </w:t>
      </w:r>
      <w:r w:rsidRPr="000936DB">
        <w:rPr>
          <w:szCs w:val="28"/>
          <w:lang w:val="uk-UA"/>
        </w:rPr>
        <w:t xml:space="preserve">який </w:t>
      </w:r>
      <w:r w:rsidR="00BD6FBE">
        <w:rPr>
          <w:szCs w:val="28"/>
          <w:lang w:val="uk-UA"/>
        </w:rPr>
        <w:t>підтвердив, що ТОВ «</w:t>
      </w:r>
      <w:proofErr w:type="spellStart"/>
      <w:r w:rsidR="00BD6FBE">
        <w:rPr>
          <w:szCs w:val="28"/>
          <w:lang w:val="uk-UA"/>
        </w:rPr>
        <w:t>Екоторф</w:t>
      </w:r>
      <w:proofErr w:type="spellEnd"/>
      <w:r w:rsidR="00BD6FBE">
        <w:rPr>
          <w:szCs w:val="28"/>
          <w:lang w:val="uk-UA"/>
        </w:rPr>
        <w:t xml:space="preserve">» всіляко співпрацює із сільською громадою вже 3 роки, що відбулося громадське обговорення, та що підписана угода про соціальне партнерство між </w:t>
      </w:r>
      <w:proofErr w:type="spellStart"/>
      <w:r w:rsidR="00BD6FBE">
        <w:rPr>
          <w:szCs w:val="28"/>
          <w:lang w:val="uk-UA"/>
        </w:rPr>
        <w:t>Пісківською</w:t>
      </w:r>
      <w:proofErr w:type="spellEnd"/>
      <w:r w:rsidR="00BD6FBE">
        <w:rPr>
          <w:szCs w:val="28"/>
          <w:lang w:val="uk-UA"/>
        </w:rPr>
        <w:t xml:space="preserve"> сільською радою (ОТГ) та ТОВ «</w:t>
      </w:r>
      <w:proofErr w:type="spellStart"/>
      <w:r w:rsidR="00BD6FBE">
        <w:rPr>
          <w:szCs w:val="28"/>
          <w:lang w:val="uk-UA"/>
        </w:rPr>
        <w:t>Екоторф</w:t>
      </w:r>
      <w:proofErr w:type="spellEnd"/>
      <w:r w:rsidR="00BD6FBE">
        <w:rPr>
          <w:szCs w:val="28"/>
          <w:lang w:val="uk-UA"/>
        </w:rPr>
        <w:t>» (копія додається). Зазначив, що сільська рада очікує фінансових надходжень до бюджету та нових робочих місць.</w:t>
      </w:r>
    </w:p>
    <w:p w:rsidR="00560035" w:rsidRDefault="00560035" w:rsidP="00560035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Гарбуз І</w:t>
      </w:r>
      <w:r w:rsidR="00144D22">
        <w:rPr>
          <w:i/>
          <w:szCs w:val="28"/>
          <w:lang w:val="uk-UA"/>
        </w:rPr>
        <w:t>ван Степанович</w:t>
      </w:r>
      <w:r>
        <w:rPr>
          <w:i/>
          <w:szCs w:val="28"/>
          <w:lang w:val="uk-UA"/>
        </w:rPr>
        <w:t xml:space="preserve"> – провідний інспектор відділу спільної власності територіальних громад та матеріальних ресурсів департаменту економіки та торгівлі облдержадміністрації</w:t>
      </w:r>
      <w:r w:rsidRPr="00BC3FE5">
        <w:rPr>
          <w:i/>
          <w:szCs w:val="28"/>
          <w:lang w:val="uk-UA"/>
        </w:rPr>
        <w:t xml:space="preserve">, </w:t>
      </w:r>
      <w:r w:rsidRPr="00BC3FE5">
        <w:rPr>
          <w:szCs w:val="28"/>
          <w:lang w:val="uk-UA"/>
        </w:rPr>
        <w:t xml:space="preserve">який </w:t>
      </w:r>
      <w:r w:rsidR="00BD6FBE">
        <w:rPr>
          <w:szCs w:val="28"/>
          <w:lang w:val="uk-UA"/>
        </w:rPr>
        <w:t xml:space="preserve">зазначив, що, розглянувши подані документи </w:t>
      </w:r>
      <w:r>
        <w:rPr>
          <w:szCs w:val="28"/>
          <w:lang w:val="uk-UA"/>
        </w:rPr>
        <w:t>ТОВ «</w:t>
      </w:r>
      <w:proofErr w:type="spellStart"/>
      <w:r w:rsidR="00BD6FBE">
        <w:rPr>
          <w:color w:val="000000"/>
          <w:szCs w:val="28"/>
          <w:lang w:val="uk-UA"/>
        </w:rPr>
        <w:t>Екоторф</w:t>
      </w:r>
      <w:proofErr w:type="spellEnd"/>
      <w:r w:rsidRPr="004359F1">
        <w:rPr>
          <w:szCs w:val="28"/>
          <w:lang w:val="uk-UA"/>
        </w:rPr>
        <w:t>»</w:t>
      </w:r>
      <w:r w:rsidR="00BD6FBE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</w:t>
      </w:r>
      <w:r w:rsidR="00BD6FBE">
        <w:rPr>
          <w:szCs w:val="28"/>
          <w:lang w:val="uk-UA"/>
        </w:rPr>
        <w:t>не має ніяких зауважень.</w:t>
      </w:r>
      <w:r w:rsidR="00144D22">
        <w:rPr>
          <w:szCs w:val="28"/>
          <w:lang w:val="uk-UA"/>
        </w:rPr>
        <w:t xml:space="preserve"> Вказав, що ділянка родовище </w:t>
      </w:r>
      <w:proofErr w:type="spellStart"/>
      <w:r w:rsidR="00144D22">
        <w:rPr>
          <w:szCs w:val="28"/>
          <w:lang w:val="uk-UA"/>
        </w:rPr>
        <w:t>Пісково</w:t>
      </w:r>
      <w:proofErr w:type="spellEnd"/>
      <w:r w:rsidR="00144D22">
        <w:rPr>
          <w:szCs w:val="28"/>
          <w:lang w:val="uk-UA"/>
        </w:rPr>
        <w:t xml:space="preserve"> має 105 га, а дане підприємство планує розробляти лише 55 га.</w:t>
      </w:r>
    </w:p>
    <w:p w:rsidR="00144D22" w:rsidRDefault="00144D22" w:rsidP="00144D2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 обговоренні питання взяли участь: Крук М.А., Валявка В.Я.</w:t>
      </w:r>
    </w:p>
    <w:p w:rsidR="00560035" w:rsidRPr="000936DB" w:rsidRDefault="00560035" w:rsidP="00560035">
      <w:pPr>
        <w:tabs>
          <w:tab w:val="left" w:pos="10490"/>
        </w:tabs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запропонував р</w:t>
      </w:r>
      <w:r w:rsidRPr="00F81B30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F81B30">
        <w:rPr>
          <w:szCs w:val="28"/>
          <w:lang w:val="uk-UA"/>
        </w:rPr>
        <w:t>внести</w:t>
      </w:r>
      <w:proofErr w:type="spellEnd"/>
      <w:r w:rsidRPr="00F81B30">
        <w:rPr>
          <w:szCs w:val="28"/>
          <w:lang w:val="uk-UA"/>
        </w:rPr>
        <w:t xml:space="preserve"> на розгляд </w:t>
      </w:r>
      <w:r w:rsidRPr="000936DB">
        <w:rPr>
          <w:szCs w:val="28"/>
          <w:lang w:val="uk-UA"/>
        </w:rPr>
        <w:t xml:space="preserve">другого пленарного засідання 29-ї сесії обласної ради </w:t>
      </w:r>
      <w:proofErr w:type="spellStart"/>
      <w:r w:rsidRPr="000936DB">
        <w:rPr>
          <w:szCs w:val="28"/>
          <w:lang w:val="uk-UA"/>
        </w:rPr>
        <w:t>проєкт</w:t>
      </w:r>
      <w:proofErr w:type="spellEnd"/>
      <w:r w:rsidRPr="000936DB">
        <w:rPr>
          <w:szCs w:val="28"/>
          <w:lang w:val="uk-UA"/>
        </w:rPr>
        <w:t xml:space="preserve"> рішення, яким погодити надання </w:t>
      </w:r>
      <w:r w:rsidRPr="000936DB">
        <w:rPr>
          <w:color w:val="000000"/>
          <w:szCs w:val="28"/>
          <w:lang w:val="uk-UA"/>
        </w:rPr>
        <w:t xml:space="preserve">надр у користування </w:t>
      </w:r>
      <w:r w:rsidRPr="000936DB">
        <w:rPr>
          <w:szCs w:val="28"/>
          <w:lang w:val="uk-UA"/>
        </w:rPr>
        <w:t xml:space="preserve">товариству з обмеженою відповідальністю </w:t>
      </w:r>
      <w:r w:rsidRPr="000936DB">
        <w:rPr>
          <w:color w:val="000000"/>
          <w:szCs w:val="28"/>
          <w:lang w:val="uk-UA"/>
        </w:rPr>
        <w:t>«ЕКОТОРФ» з метою видобування торфу</w:t>
      </w:r>
      <w:r w:rsidRPr="000936DB">
        <w:rPr>
          <w:szCs w:val="28"/>
          <w:lang w:val="uk-UA"/>
        </w:rPr>
        <w:t xml:space="preserve"> ділянки 1 родовища </w:t>
      </w:r>
      <w:proofErr w:type="spellStart"/>
      <w:r w:rsidRPr="000936DB">
        <w:rPr>
          <w:szCs w:val="28"/>
          <w:lang w:val="uk-UA"/>
        </w:rPr>
        <w:t>Пісково</w:t>
      </w:r>
      <w:proofErr w:type="spellEnd"/>
      <w:r w:rsidRPr="000936DB">
        <w:rPr>
          <w:szCs w:val="28"/>
          <w:lang w:val="uk-UA"/>
        </w:rPr>
        <w:t>, що знаходиться в Рівненській області.</w:t>
      </w:r>
    </w:p>
    <w:p w:rsidR="00560035" w:rsidRDefault="00560035" w:rsidP="00560035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560035" w:rsidRPr="00175CED" w:rsidRDefault="00560035" w:rsidP="00560035">
      <w:pPr>
        <w:ind w:firstLine="567"/>
        <w:jc w:val="both"/>
        <w:rPr>
          <w:szCs w:val="28"/>
          <w:lang w:val="uk-UA"/>
        </w:rPr>
      </w:pPr>
      <w:r w:rsidRPr="00175CED">
        <w:rPr>
          <w:szCs w:val="28"/>
          <w:lang w:val="uk-UA"/>
        </w:rPr>
        <w:t>1. Інформацію взяти до відома.</w:t>
      </w:r>
    </w:p>
    <w:p w:rsidR="00560035" w:rsidRPr="000936DB" w:rsidRDefault="00560035" w:rsidP="00560035">
      <w:pPr>
        <w:tabs>
          <w:tab w:val="left" w:pos="10490"/>
        </w:tabs>
        <w:ind w:firstLine="567"/>
        <w:jc w:val="both"/>
        <w:rPr>
          <w:szCs w:val="28"/>
          <w:lang w:val="uk-UA"/>
        </w:rPr>
      </w:pPr>
      <w:r w:rsidRPr="00175CED">
        <w:rPr>
          <w:szCs w:val="28"/>
          <w:lang w:val="uk-UA"/>
        </w:rPr>
        <w:lastRenderedPageBreak/>
        <w:t xml:space="preserve">2. Рекомендувати голові обласної ради </w:t>
      </w:r>
      <w:proofErr w:type="spellStart"/>
      <w:r w:rsidRPr="00175CED">
        <w:rPr>
          <w:szCs w:val="28"/>
          <w:lang w:val="uk-UA"/>
        </w:rPr>
        <w:t>внести</w:t>
      </w:r>
      <w:proofErr w:type="spellEnd"/>
      <w:r w:rsidRPr="00175CED">
        <w:rPr>
          <w:szCs w:val="28"/>
          <w:lang w:val="uk-UA"/>
        </w:rPr>
        <w:t xml:space="preserve"> на розгляд </w:t>
      </w:r>
      <w:r w:rsidRPr="000936DB">
        <w:rPr>
          <w:szCs w:val="28"/>
          <w:lang w:val="uk-UA"/>
        </w:rPr>
        <w:t xml:space="preserve">другого пленарного засідання 29-ї сесії обласної ради </w:t>
      </w:r>
      <w:proofErr w:type="spellStart"/>
      <w:r w:rsidRPr="000936DB">
        <w:rPr>
          <w:szCs w:val="28"/>
          <w:lang w:val="uk-UA"/>
        </w:rPr>
        <w:t>проєкт</w:t>
      </w:r>
      <w:proofErr w:type="spellEnd"/>
      <w:r w:rsidRPr="000936DB">
        <w:rPr>
          <w:szCs w:val="28"/>
          <w:lang w:val="uk-UA"/>
        </w:rPr>
        <w:t xml:space="preserve"> рішення, яким погодити надання </w:t>
      </w:r>
      <w:r w:rsidRPr="000936DB">
        <w:rPr>
          <w:color w:val="000000"/>
          <w:szCs w:val="28"/>
          <w:lang w:val="uk-UA"/>
        </w:rPr>
        <w:t xml:space="preserve">надр у користування </w:t>
      </w:r>
      <w:r w:rsidRPr="000936DB">
        <w:rPr>
          <w:szCs w:val="28"/>
          <w:lang w:val="uk-UA"/>
        </w:rPr>
        <w:t xml:space="preserve">товариству з обмеженою відповідальністю </w:t>
      </w:r>
      <w:r w:rsidRPr="000936DB">
        <w:rPr>
          <w:color w:val="000000"/>
          <w:szCs w:val="28"/>
          <w:lang w:val="uk-UA"/>
        </w:rPr>
        <w:t>«ЕКОТОРФ» з метою видобування торфу</w:t>
      </w:r>
      <w:r w:rsidRPr="000936DB">
        <w:rPr>
          <w:szCs w:val="28"/>
          <w:lang w:val="uk-UA"/>
        </w:rPr>
        <w:t xml:space="preserve"> ділянки 1 родовища </w:t>
      </w:r>
      <w:proofErr w:type="spellStart"/>
      <w:r w:rsidRPr="000936DB">
        <w:rPr>
          <w:szCs w:val="28"/>
          <w:lang w:val="uk-UA"/>
        </w:rPr>
        <w:t>Пісково</w:t>
      </w:r>
      <w:proofErr w:type="spellEnd"/>
      <w:r w:rsidRPr="000936DB">
        <w:rPr>
          <w:szCs w:val="28"/>
          <w:lang w:val="uk-UA"/>
        </w:rPr>
        <w:t>, що знаходиться в Рівненській області.</w:t>
      </w:r>
    </w:p>
    <w:p w:rsidR="00560035" w:rsidRPr="000936DB" w:rsidRDefault="00560035" w:rsidP="00560035">
      <w:pPr>
        <w:ind w:firstLine="567"/>
        <w:jc w:val="both"/>
        <w:rPr>
          <w:szCs w:val="28"/>
          <w:lang w:val="uk-UA"/>
        </w:rPr>
      </w:pPr>
      <w:r w:rsidRPr="000936DB">
        <w:rPr>
          <w:szCs w:val="28"/>
          <w:lang w:val="uk-UA"/>
        </w:rPr>
        <w:t xml:space="preserve">3. Голові постійної комісії спільно з виконавчим апаратом обласної ради підготувати відповідний </w:t>
      </w:r>
      <w:proofErr w:type="spellStart"/>
      <w:r w:rsidRPr="000936DB">
        <w:rPr>
          <w:szCs w:val="28"/>
          <w:lang w:val="uk-UA"/>
        </w:rPr>
        <w:t>проєкт</w:t>
      </w:r>
      <w:proofErr w:type="spellEnd"/>
      <w:r w:rsidRPr="000936DB">
        <w:rPr>
          <w:szCs w:val="28"/>
          <w:lang w:val="uk-UA"/>
        </w:rPr>
        <w:t xml:space="preserve"> рішення обласної ради.</w:t>
      </w:r>
    </w:p>
    <w:p w:rsidR="00560035" w:rsidRPr="00636A4B" w:rsidRDefault="00560035" w:rsidP="00560035">
      <w:pPr>
        <w:pStyle w:val="a5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560035" w:rsidRPr="00636A4B" w:rsidRDefault="00560035" w:rsidP="00560035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560035" w:rsidRDefault="00560035" w:rsidP="00560035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144D22" w:rsidRDefault="00144D22" w:rsidP="00560035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560035" w:rsidRDefault="00560035" w:rsidP="00560035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В.Валявка</w:t>
      </w:r>
      <w:proofErr w:type="spellEnd"/>
    </w:p>
    <w:p w:rsidR="00560035" w:rsidRDefault="00560035" w:rsidP="00560035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44D22" w:rsidRDefault="00144D22" w:rsidP="00560035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560035" w:rsidRPr="00175CED" w:rsidRDefault="00560035" w:rsidP="00560035">
      <w:pPr>
        <w:pStyle w:val="a5"/>
        <w:ind w:firstLine="567"/>
        <w:rPr>
          <w:rFonts w:ascii="Times New Roman" w:hAnsi="Times New Roman" w:cs="Times New Roman"/>
          <w:b/>
          <w:bCs/>
          <w:sz w:val="20"/>
          <w:bdr w:val="none" w:sz="0" w:space="0" w:color="auto" w:frame="1"/>
          <w:lang w:eastAsia="ru-RU"/>
        </w:rPr>
      </w:pPr>
    </w:p>
    <w:p w:rsidR="00560035" w:rsidRPr="00C11F3A" w:rsidRDefault="00560035" w:rsidP="00560035">
      <w:pPr>
        <w:pStyle w:val="a5"/>
        <w:ind w:firstLine="567"/>
        <w:rPr>
          <w:color w:val="000000"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</w:t>
      </w:r>
      <w:proofErr w:type="spellStart"/>
      <w:r>
        <w:rPr>
          <w:rFonts w:ascii="Times New Roman" w:hAnsi="Times New Roman"/>
          <w:b/>
          <w:szCs w:val="28"/>
        </w:rPr>
        <w:t>О.</w:t>
      </w:r>
      <w:r w:rsidRPr="00C11F3A">
        <w:rPr>
          <w:rFonts w:ascii="Times New Roman" w:hAnsi="Times New Roman"/>
          <w:b/>
          <w:szCs w:val="28"/>
        </w:rPr>
        <w:t>Васильєв</w:t>
      </w:r>
      <w:proofErr w:type="spellEnd"/>
      <w:r>
        <w:rPr>
          <w:b/>
          <w:szCs w:val="28"/>
        </w:rPr>
        <w:t xml:space="preserve">                        </w:t>
      </w:r>
    </w:p>
    <w:p w:rsidR="00560035" w:rsidRPr="00E95613" w:rsidRDefault="00560035" w:rsidP="00560035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906E5A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560035" w:rsidRDefault="00560035" w:rsidP="00560035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E95613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3</w:t>
      </w:r>
      <w:r w:rsidR="002F29F4">
        <w:rPr>
          <w:b/>
          <w:szCs w:val="28"/>
          <w:lang w:val="uk-UA"/>
        </w:rPr>
        <w:t>9</w:t>
      </w:r>
    </w:p>
    <w:p w:rsidR="00560035" w:rsidRPr="00E95613" w:rsidRDefault="00560035" w:rsidP="00560035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засідання постійної комісії </w:t>
      </w:r>
      <w:r w:rsidRPr="00E95613">
        <w:rPr>
          <w:b/>
          <w:szCs w:val="28"/>
          <w:lang w:val="uk-UA"/>
        </w:rPr>
        <w:br/>
        <w:t xml:space="preserve">від </w:t>
      </w:r>
      <w:r w:rsidR="002F29F4">
        <w:rPr>
          <w:b/>
          <w:szCs w:val="28"/>
          <w:lang w:val="uk-UA"/>
        </w:rPr>
        <w:t>06 грудня</w:t>
      </w:r>
      <w:r w:rsidRPr="00E95613">
        <w:rPr>
          <w:b/>
          <w:szCs w:val="28"/>
          <w:lang w:val="uk-UA"/>
        </w:rPr>
        <w:t xml:space="preserve"> 201</w:t>
      </w:r>
      <w:r>
        <w:rPr>
          <w:b/>
          <w:szCs w:val="28"/>
          <w:lang w:val="uk-UA"/>
        </w:rPr>
        <w:t>9</w:t>
      </w:r>
      <w:r w:rsidRPr="00E95613">
        <w:rPr>
          <w:b/>
          <w:szCs w:val="28"/>
          <w:lang w:val="uk-UA"/>
        </w:rPr>
        <w:t xml:space="preserve"> року</w:t>
      </w:r>
    </w:p>
    <w:p w:rsidR="00560035" w:rsidRPr="00E95613" w:rsidRDefault="00560035" w:rsidP="00560035">
      <w:pPr>
        <w:jc w:val="center"/>
        <w:rPr>
          <w:b/>
          <w:szCs w:val="28"/>
          <w:lang w:val="uk-UA"/>
        </w:rPr>
      </w:pPr>
    </w:p>
    <w:p w:rsidR="00560035" w:rsidRPr="00E95613" w:rsidRDefault="00560035" w:rsidP="00560035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СПИСОК</w:t>
      </w:r>
    </w:p>
    <w:p w:rsidR="00560035" w:rsidRDefault="00560035" w:rsidP="00560035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запрошених на засіданн</w:t>
      </w:r>
      <w:r w:rsidR="00FD51F7">
        <w:rPr>
          <w:b/>
          <w:szCs w:val="28"/>
          <w:lang w:val="uk-UA"/>
        </w:rPr>
        <w:t>я</w:t>
      </w:r>
      <w:r w:rsidRPr="00E95613">
        <w:rPr>
          <w:b/>
          <w:szCs w:val="28"/>
        </w:rPr>
        <w:t xml:space="preserve"> </w:t>
      </w:r>
      <w:proofErr w:type="spellStart"/>
      <w:r w:rsidRPr="00E95613">
        <w:rPr>
          <w:b/>
          <w:szCs w:val="28"/>
        </w:rPr>
        <w:t>постійної</w:t>
      </w:r>
      <w:proofErr w:type="spellEnd"/>
      <w:r w:rsidRPr="00E95613">
        <w:rPr>
          <w:b/>
          <w:szCs w:val="28"/>
        </w:rPr>
        <w:t xml:space="preserve"> </w:t>
      </w:r>
      <w:proofErr w:type="spellStart"/>
      <w:r w:rsidRPr="00E95613">
        <w:rPr>
          <w:b/>
          <w:szCs w:val="28"/>
        </w:rPr>
        <w:t>комісії</w:t>
      </w:r>
      <w:proofErr w:type="spellEnd"/>
      <w:r w:rsidRPr="00E95613">
        <w:rPr>
          <w:b/>
          <w:szCs w:val="28"/>
        </w:rPr>
        <w:t xml:space="preserve"> </w:t>
      </w:r>
    </w:p>
    <w:p w:rsidR="00560035" w:rsidRPr="00F61990" w:rsidRDefault="00560035" w:rsidP="00560035">
      <w:pPr>
        <w:jc w:val="center"/>
        <w:rPr>
          <w:b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245"/>
        <w:gridCol w:w="1417"/>
      </w:tblGrid>
      <w:tr w:rsidR="00FD51F7" w:rsidRPr="00DA5740" w:rsidTr="00FD51F7">
        <w:trPr>
          <w:trHeight w:val="72"/>
        </w:trPr>
        <w:tc>
          <w:tcPr>
            <w:tcW w:w="3119" w:type="dxa"/>
          </w:tcPr>
          <w:p w:rsidR="00FD51F7" w:rsidRPr="00211DAC" w:rsidRDefault="00FD51F7" w:rsidP="00481EFC">
            <w:pPr>
              <w:rPr>
                <w:rStyle w:val="a9"/>
                <w:szCs w:val="28"/>
                <w:lang w:val="uk-UA"/>
              </w:rPr>
            </w:pPr>
            <w:proofErr w:type="spellStart"/>
            <w:r w:rsidRPr="00211DAC">
              <w:rPr>
                <w:rStyle w:val="a9"/>
                <w:szCs w:val="28"/>
                <w:lang w:val="uk-UA"/>
              </w:rPr>
              <w:t>Бучинський</w:t>
            </w:r>
            <w:proofErr w:type="spellEnd"/>
          </w:p>
          <w:p w:rsidR="00FD51F7" w:rsidRPr="00211DAC" w:rsidRDefault="00FD51F7" w:rsidP="00481EFC">
            <w:pPr>
              <w:rPr>
                <w:rStyle w:val="a9"/>
                <w:szCs w:val="28"/>
                <w:lang w:val="uk-UA"/>
              </w:rPr>
            </w:pPr>
            <w:r w:rsidRPr="00211DAC">
              <w:rPr>
                <w:rStyle w:val="a9"/>
                <w:szCs w:val="28"/>
                <w:lang w:val="uk-UA"/>
              </w:rPr>
              <w:t>Олексій Андрійович</w:t>
            </w:r>
          </w:p>
        </w:tc>
        <w:tc>
          <w:tcPr>
            <w:tcW w:w="5245" w:type="dxa"/>
          </w:tcPr>
          <w:p w:rsidR="00FD51F7" w:rsidRPr="00FD51F7" w:rsidRDefault="00FD51F7" w:rsidP="00481EFC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9"/>
                <w:b w:val="0"/>
                <w:szCs w:val="28"/>
                <w:lang w:val="uk-UA"/>
              </w:rPr>
            </w:pPr>
            <w:r w:rsidRPr="00FD51F7">
              <w:rPr>
                <w:rStyle w:val="a9"/>
                <w:b w:val="0"/>
                <w:szCs w:val="28"/>
                <w:lang w:val="uk-UA"/>
              </w:rPr>
              <w:t>заступник голови обласної ради</w:t>
            </w:r>
          </w:p>
          <w:p w:rsidR="00FD51F7" w:rsidRPr="001F1CF4" w:rsidRDefault="00FD51F7" w:rsidP="00481EFC">
            <w:pPr>
              <w:ind w:left="323" w:hanging="283"/>
              <w:jc w:val="both"/>
              <w:rPr>
                <w:rStyle w:val="a9"/>
                <w:b w:val="0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D51F7" w:rsidRPr="00DA5740" w:rsidRDefault="00FD51F7" w:rsidP="00B11BED">
            <w:pPr>
              <w:ind w:left="323" w:hanging="283"/>
              <w:jc w:val="both"/>
              <w:rPr>
                <w:rStyle w:val="a9"/>
                <w:szCs w:val="28"/>
                <w:lang w:val="uk-UA"/>
              </w:rPr>
            </w:pPr>
            <w:proofErr w:type="spellStart"/>
            <w:r>
              <w:rPr>
                <w:rStyle w:val="a9"/>
                <w:szCs w:val="28"/>
                <w:lang w:val="uk-UA"/>
              </w:rPr>
              <w:t>Від</w:t>
            </w:r>
            <w:r>
              <w:rPr>
                <w:rStyle w:val="a9"/>
                <w:szCs w:val="28"/>
                <w:lang w:val="uk-UA"/>
              </w:rPr>
              <w:t>сут</w:t>
            </w:r>
            <w:proofErr w:type="spellEnd"/>
            <w:r>
              <w:rPr>
                <w:rStyle w:val="a9"/>
                <w:szCs w:val="28"/>
                <w:lang w:val="uk-UA"/>
              </w:rPr>
              <w:t>.</w:t>
            </w:r>
            <w:r>
              <w:rPr>
                <w:rStyle w:val="a9"/>
                <w:szCs w:val="28"/>
                <w:lang w:val="uk-UA"/>
              </w:rPr>
              <w:t xml:space="preserve"> </w:t>
            </w:r>
          </w:p>
        </w:tc>
      </w:tr>
      <w:tr w:rsidR="00FD51F7" w:rsidRPr="00DA5740" w:rsidTr="00FD51F7">
        <w:trPr>
          <w:trHeight w:val="72"/>
        </w:trPr>
        <w:tc>
          <w:tcPr>
            <w:tcW w:w="3119" w:type="dxa"/>
          </w:tcPr>
          <w:p w:rsidR="00FD51F7" w:rsidRPr="00DA5740" w:rsidRDefault="00FD51F7" w:rsidP="008A024D">
            <w:pPr>
              <w:pStyle w:val="aa"/>
              <w:tabs>
                <w:tab w:val="left" w:pos="0"/>
                <w:tab w:val="left" w:pos="567"/>
                <w:tab w:val="left" w:pos="709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Гарбуз</w:t>
            </w:r>
          </w:p>
          <w:p w:rsidR="00FD51F7" w:rsidRPr="00DA5740" w:rsidRDefault="00FD51F7" w:rsidP="008A024D">
            <w:pPr>
              <w:pStyle w:val="aa"/>
              <w:tabs>
                <w:tab w:val="left" w:pos="0"/>
                <w:tab w:val="left" w:pos="567"/>
                <w:tab w:val="left" w:pos="709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Іван Степанович</w:t>
            </w:r>
          </w:p>
          <w:p w:rsidR="00FD51F7" w:rsidRPr="00DA5740" w:rsidRDefault="00FD51F7" w:rsidP="008A024D">
            <w:pPr>
              <w:tabs>
                <w:tab w:val="left" w:pos="284"/>
                <w:tab w:val="left" w:pos="426"/>
              </w:tabs>
              <w:contextualSpacing/>
              <w:rPr>
                <w:rStyle w:val="a9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D51F7" w:rsidRPr="00175CED" w:rsidRDefault="00FD51F7" w:rsidP="008A024D">
            <w:pPr>
              <w:ind w:left="323" w:hanging="283"/>
              <w:jc w:val="both"/>
              <w:rPr>
                <w:rStyle w:val="a9"/>
                <w:szCs w:val="28"/>
                <w:lang w:val="uk-UA"/>
              </w:rPr>
            </w:pPr>
            <w:r w:rsidRPr="00175CED">
              <w:rPr>
                <w:szCs w:val="28"/>
                <w:lang w:val="uk-UA"/>
              </w:rPr>
              <w:t>– провідний інспектор відділу спільної власності територіальних громад та матеріальних ресурсів департаменту економіки та торгівлі облдержадміністрації</w:t>
            </w:r>
          </w:p>
        </w:tc>
        <w:tc>
          <w:tcPr>
            <w:tcW w:w="1417" w:type="dxa"/>
          </w:tcPr>
          <w:p w:rsidR="00FD51F7" w:rsidRPr="00DA5740" w:rsidRDefault="00FD51F7" w:rsidP="008A024D">
            <w:pPr>
              <w:ind w:left="323" w:hanging="283"/>
              <w:jc w:val="both"/>
              <w:rPr>
                <w:rStyle w:val="a9"/>
                <w:szCs w:val="28"/>
                <w:lang w:val="uk-UA"/>
              </w:rPr>
            </w:pPr>
            <w:proofErr w:type="spellStart"/>
            <w:r>
              <w:rPr>
                <w:rStyle w:val="a9"/>
                <w:szCs w:val="28"/>
                <w:lang w:val="uk-UA"/>
              </w:rPr>
              <w:t>Присут</w:t>
            </w:r>
            <w:proofErr w:type="spellEnd"/>
            <w:r>
              <w:rPr>
                <w:rStyle w:val="a9"/>
                <w:szCs w:val="28"/>
                <w:lang w:val="uk-UA"/>
              </w:rPr>
              <w:t>.</w:t>
            </w:r>
          </w:p>
        </w:tc>
      </w:tr>
      <w:tr w:rsidR="00FD51F7" w:rsidRPr="00DA5740" w:rsidTr="00FD51F7">
        <w:trPr>
          <w:trHeight w:val="72"/>
        </w:trPr>
        <w:tc>
          <w:tcPr>
            <w:tcW w:w="3119" w:type="dxa"/>
          </w:tcPr>
          <w:p w:rsidR="00FD51F7" w:rsidRPr="00211DAC" w:rsidRDefault="00FD51F7" w:rsidP="00F43646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>Гречко</w:t>
            </w:r>
          </w:p>
          <w:p w:rsidR="00FD51F7" w:rsidRPr="00211DAC" w:rsidRDefault="00FD51F7" w:rsidP="00F43646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>Богдан Адамович</w:t>
            </w:r>
          </w:p>
        </w:tc>
        <w:tc>
          <w:tcPr>
            <w:tcW w:w="5245" w:type="dxa"/>
          </w:tcPr>
          <w:p w:rsidR="00FD51F7" w:rsidRPr="001F1CF4" w:rsidRDefault="00FD51F7" w:rsidP="00F43646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r w:rsidRPr="001F1CF4">
              <w:rPr>
                <w:szCs w:val="28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417" w:type="dxa"/>
          </w:tcPr>
          <w:p w:rsidR="00FD51F7" w:rsidRDefault="00FD51F7" w:rsidP="008A024D">
            <w:pPr>
              <w:ind w:left="323" w:hanging="283"/>
              <w:jc w:val="both"/>
              <w:rPr>
                <w:rStyle w:val="a9"/>
                <w:szCs w:val="28"/>
                <w:lang w:val="uk-UA"/>
              </w:rPr>
            </w:pPr>
            <w:proofErr w:type="spellStart"/>
            <w:r>
              <w:rPr>
                <w:rStyle w:val="a9"/>
                <w:szCs w:val="28"/>
                <w:lang w:val="uk-UA"/>
              </w:rPr>
              <w:t>Відсут</w:t>
            </w:r>
            <w:proofErr w:type="spellEnd"/>
            <w:r>
              <w:rPr>
                <w:rStyle w:val="a9"/>
                <w:szCs w:val="28"/>
                <w:lang w:val="uk-UA"/>
              </w:rPr>
              <w:t>.</w:t>
            </w:r>
          </w:p>
        </w:tc>
      </w:tr>
      <w:tr w:rsidR="00FD51F7" w:rsidRPr="00DA5740" w:rsidTr="00FD51F7">
        <w:trPr>
          <w:trHeight w:val="72"/>
        </w:trPr>
        <w:tc>
          <w:tcPr>
            <w:tcW w:w="3119" w:type="dxa"/>
          </w:tcPr>
          <w:p w:rsidR="00FD51F7" w:rsidRPr="00211DAC" w:rsidRDefault="00FD51F7" w:rsidP="00C90EB1">
            <w:pPr>
              <w:rPr>
                <w:rStyle w:val="a9"/>
                <w:szCs w:val="28"/>
                <w:lang w:val="uk-UA"/>
              </w:rPr>
            </w:pPr>
            <w:proofErr w:type="spellStart"/>
            <w:r w:rsidRPr="00211DAC">
              <w:rPr>
                <w:rStyle w:val="a9"/>
                <w:szCs w:val="28"/>
                <w:lang w:val="uk-UA"/>
              </w:rPr>
              <w:t>Данильчук</w:t>
            </w:r>
            <w:proofErr w:type="spellEnd"/>
          </w:p>
          <w:p w:rsidR="00FD51F7" w:rsidRPr="00211DAC" w:rsidRDefault="00FD51F7" w:rsidP="00C90EB1">
            <w:pPr>
              <w:rPr>
                <w:rStyle w:val="a9"/>
                <w:szCs w:val="28"/>
                <w:lang w:val="uk-UA"/>
              </w:rPr>
            </w:pPr>
            <w:r w:rsidRPr="00211DAC">
              <w:rPr>
                <w:rStyle w:val="a9"/>
                <w:szCs w:val="28"/>
                <w:lang w:val="uk-UA"/>
              </w:rPr>
              <w:t>Олександр Юрійович</w:t>
            </w:r>
          </w:p>
        </w:tc>
        <w:tc>
          <w:tcPr>
            <w:tcW w:w="5245" w:type="dxa"/>
          </w:tcPr>
          <w:p w:rsidR="00FD51F7" w:rsidRPr="00FD51F7" w:rsidRDefault="00FD51F7" w:rsidP="00C90EB1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9"/>
                <w:b w:val="0"/>
                <w:szCs w:val="28"/>
                <w:lang w:val="uk-UA"/>
              </w:rPr>
            </w:pPr>
            <w:r w:rsidRPr="00FD51F7">
              <w:rPr>
                <w:rStyle w:val="a9"/>
                <w:b w:val="0"/>
                <w:szCs w:val="28"/>
                <w:lang w:val="uk-UA"/>
              </w:rPr>
              <w:t>голова Рівненської обласної ради</w:t>
            </w:r>
          </w:p>
          <w:p w:rsidR="00FD51F7" w:rsidRPr="00FD51F7" w:rsidRDefault="00FD51F7" w:rsidP="00C90EB1">
            <w:pPr>
              <w:ind w:left="323" w:hanging="283"/>
              <w:jc w:val="both"/>
              <w:rPr>
                <w:rStyle w:val="a9"/>
                <w:b w:val="0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D51F7" w:rsidRDefault="00FD51F7" w:rsidP="008A024D">
            <w:pPr>
              <w:ind w:left="323" w:hanging="283"/>
              <w:jc w:val="both"/>
              <w:rPr>
                <w:rStyle w:val="a9"/>
                <w:szCs w:val="28"/>
                <w:lang w:val="uk-UA"/>
              </w:rPr>
            </w:pPr>
            <w:proofErr w:type="spellStart"/>
            <w:r>
              <w:rPr>
                <w:rStyle w:val="a9"/>
                <w:szCs w:val="28"/>
                <w:lang w:val="uk-UA"/>
              </w:rPr>
              <w:t>Відсут</w:t>
            </w:r>
            <w:proofErr w:type="spellEnd"/>
            <w:r>
              <w:rPr>
                <w:rStyle w:val="a9"/>
                <w:szCs w:val="28"/>
                <w:lang w:val="uk-UA"/>
              </w:rPr>
              <w:t>.</w:t>
            </w:r>
          </w:p>
        </w:tc>
      </w:tr>
      <w:tr w:rsidR="00FD51F7" w:rsidRPr="00DA5740" w:rsidTr="00FD51F7">
        <w:trPr>
          <w:trHeight w:val="72"/>
        </w:trPr>
        <w:tc>
          <w:tcPr>
            <w:tcW w:w="3119" w:type="dxa"/>
          </w:tcPr>
          <w:p w:rsidR="00FD51F7" w:rsidRDefault="00FD51F7" w:rsidP="00B11BED">
            <w:pPr>
              <w:rPr>
                <w:rStyle w:val="a9"/>
                <w:szCs w:val="28"/>
                <w:lang w:val="uk-UA"/>
              </w:rPr>
            </w:pPr>
            <w:r>
              <w:rPr>
                <w:rStyle w:val="a9"/>
                <w:szCs w:val="28"/>
                <w:lang w:val="uk-UA"/>
              </w:rPr>
              <w:t>Марчук</w:t>
            </w:r>
          </w:p>
          <w:p w:rsidR="00FD51F7" w:rsidRPr="00DA5740" w:rsidRDefault="00FD51F7" w:rsidP="00B11BED">
            <w:pPr>
              <w:tabs>
                <w:tab w:val="left" w:pos="284"/>
                <w:tab w:val="left" w:pos="426"/>
              </w:tabs>
              <w:contextualSpacing/>
              <w:rPr>
                <w:b/>
                <w:szCs w:val="28"/>
                <w:lang w:val="uk-UA" w:eastAsia="ru-RU"/>
              </w:rPr>
            </w:pPr>
            <w:r w:rsidRPr="00FD51F7">
              <w:rPr>
                <w:rStyle w:val="a9"/>
                <w:szCs w:val="28"/>
                <w:lang w:val="uk-UA"/>
              </w:rPr>
              <w:t>Сергій Михайлович</w:t>
            </w:r>
          </w:p>
        </w:tc>
        <w:tc>
          <w:tcPr>
            <w:tcW w:w="5245" w:type="dxa"/>
          </w:tcPr>
          <w:p w:rsidR="00FD51F7" w:rsidRPr="002F29F4" w:rsidRDefault="00FD51F7" w:rsidP="002F29F4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9"/>
                <w:b w:val="0"/>
                <w:szCs w:val="28"/>
                <w:lang w:val="uk-UA"/>
              </w:rPr>
            </w:pPr>
            <w:r w:rsidRPr="002F29F4">
              <w:rPr>
                <w:rStyle w:val="a9"/>
                <w:b w:val="0"/>
                <w:szCs w:val="28"/>
                <w:lang w:val="uk-UA"/>
              </w:rPr>
              <w:t>представник</w:t>
            </w:r>
            <w:r>
              <w:rPr>
                <w:rStyle w:val="a9"/>
                <w:b w:val="0"/>
                <w:szCs w:val="28"/>
                <w:lang w:val="uk-UA"/>
              </w:rPr>
              <w:t xml:space="preserve"> Т</w:t>
            </w:r>
            <w:r w:rsidRPr="002F29F4">
              <w:rPr>
                <w:rStyle w:val="a9"/>
                <w:b w:val="0"/>
                <w:szCs w:val="28"/>
                <w:lang w:val="uk-UA"/>
              </w:rPr>
              <w:t>ОВ «</w:t>
            </w:r>
            <w:proofErr w:type="spellStart"/>
            <w:r>
              <w:rPr>
                <w:rStyle w:val="a9"/>
                <w:b w:val="0"/>
                <w:szCs w:val="28"/>
                <w:lang w:val="uk-UA"/>
              </w:rPr>
              <w:t>Екоторф</w:t>
            </w:r>
            <w:proofErr w:type="spellEnd"/>
            <w:r w:rsidRPr="002F29F4">
              <w:rPr>
                <w:rStyle w:val="a9"/>
                <w:b w:val="0"/>
                <w:szCs w:val="28"/>
                <w:lang w:val="uk-UA"/>
              </w:rPr>
              <w:t>»</w:t>
            </w:r>
          </w:p>
        </w:tc>
        <w:tc>
          <w:tcPr>
            <w:tcW w:w="1417" w:type="dxa"/>
          </w:tcPr>
          <w:p w:rsidR="00FD51F7" w:rsidRPr="00DA5740" w:rsidRDefault="00FD51F7" w:rsidP="00B11BED">
            <w:pPr>
              <w:ind w:left="323" w:hanging="283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rStyle w:val="a9"/>
                <w:szCs w:val="28"/>
                <w:lang w:val="uk-UA"/>
              </w:rPr>
              <w:t>Присут</w:t>
            </w:r>
            <w:proofErr w:type="spellEnd"/>
            <w:r>
              <w:rPr>
                <w:rStyle w:val="a9"/>
                <w:szCs w:val="28"/>
                <w:lang w:val="uk-UA"/>
              </w:rPr>
              <w:t>.</w:t>
            </w:r>
          </w:p>
        </w:tc>
      </w:tr>
      <w:tr w:rsidR="00FD51F7" w:rsidRPr="00211DAC" w:rsidTr="00FD51F7">
        <w:trPr>
          <w:trHeight w:val="72"/>
        </w:trPr>
        <w:tc>
          <w:tcPr>
            <w:tcW w:w="3119" w:type="dxa"/>
          </w:tcPr>
          <w:p w:rsidR="00FD51F7" w:rsidRDefault="00FD51F7" w:rsidP="00B11BED">
            <w:pPr>
              <w:pStyle w:val="aa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Захарчук</w:t>
            </w:r>
            <w:proofErr w:type="spellEnd"/>
          </w:p>
          <w:p w:rsidR="00FD51F7" w:rsidRPr="00DA5740" w:rsidRDefault="00FD51F7" w:rsidP="00B11BED">
            <w:pPr>
              <w:pStyle w:val="aa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5245" w:type="dxa"/>
          </w:tcPr>
          <w:p w:rsidR="00FD51F7" w:rsidRPr="00526A66" w:rsidRDefault="00FD51F7" w:rsidP="009F4B98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szCs w:val="28"/>
                <w:lang w:val="uk-UA" w:eastAsia="ru-RU"/>
              </w:rPr>
            </w:pPr>
            <w:r w:rsidRPr="00526A66">
              <w:rPr>
                <w:rFonts w:eastAsia="Times New Roman"/>
                <w:szCs w:val="28"/>
              </w:rPr>
              <w:t>–</w:t>
            </w:r>
            <w:r>
              <w:rPr>
                <w:rFonts w:eastAsia="Times New Roman"/>
                <w:szCs w:val="28"/>
                <w:lang w:val="uk-UA"/>
              </w:rPr>
              <w:t xml:space="preserve"> </w:t>
            </w:r>
            <w:r w:rsidRPr="00526A66">
              <w:rPr>
                <w:rFonts w:eastAsia="Times New Roman"/>
                <w:szCs w:val="28"/>
              </w:rPr>
              <w:t xml:space="preserve">директор департаменту </w:t>
            </w:r>
            <w:proofErr w:type="spellStart"/>
            <w:r w:rsidRPr="00526A66">
              <w:rPr>
                <w:rFonts w:eastAsia="Times New Roman"/>
                <w:szCs w:val="28"/>
              </w:rPr>
              <w:t>екології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та </w:t>
            </w:r>
            <w:proofErr w:type="spellStart"/>
            <w:r w:rsidRPr="00526A66">
              <w:rPr>
                <w:rFonts w:eastAsia="Times New Roman"/>
                <w:szCs w:val="28"/>
              </w:rPr>
              <w:t>природних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ресурсів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proofErr w:type="gramStart"/>
            <w:r w:rsidRPr="00526A66">
              <w:rPr>
                <w:rFonts w:eastAsia="Times New Roman"/>
                <w:szCs w:val="28"/>
              </w:rPr>
              <w:t>Р</w:t>
            </w:r>
            <w:proofErr w:type="gramEnd"/>
            <w:r w:rsidRPr="00526A66">
              <w:rPr>
                <w:rFonts w:eastAsia="Times New Roman"/>
                <w:szCs w:val="28"/>
              </w:rPr>
              <w:t>івненської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1417" w:type="dxa"/>
          </w:tcPr>
          <w:p w:rsidR="00FD51F7" w:rsidRPr="00526A66" w:rsidRDefault="00FD51F7" w:rsidP="00B11BED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rStyle w:val="a9"/>
                <w:szCs w:val="28"/>
                <w:lang w:val="uk-UA"/>
              </w:rPr>
              <w:t>Присут</w:t>
            </w:r>
            <w:proofErr w:type="spellEnd"/>
            <w:r>
              <w:rPr>
                <w:rStyle w:val="a9"/>
                <w:szCs w:val="28"/>
                <w:lang w:val="uk-UA"/>
              </w:rPr>
              <w:t>.</w:t>
            </w:r>
          </w:p>
        </w:tc>
      </w:tr>
      <w:tr w:rsidR="00FD51F7" w:rsidRPr="00211DAC" w:rsidTr="00FD51F7">
        <w:trPr>
          <w:trHeight w:val="72"/>
        </w:trPr>
        <w:tc>
          <w:tcPr>
            <w:tcW w:w="3119" w:type="dxa"/>
          </w:tcPr>
          <w:p w:rsidR="00FD51F7" w:rsidRDefault="00FD51F7" w:rsidP="00B11BED">
            <w:pPr>
              <w:pStyle w:val="aa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Прядун</w:t>
            </w:r>
            <w:proofErr w:type="spellEnd"/>
          </w:p>
          <w:p w:rsidR="00FD51F7" w:rsidRDefault="00FD51F7" w:rsidP="00B11BED">
            <w:pPr>
              <w:pStyle w:val="aa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Михайло Петрович</w:t>
            </w:r>
            <w:bookmarkStart w:id="0" w:name="_GoBack"/>
            <w:bookmarkEnd w:id="0"/>
          </w:p>
        </w:tc>
        <w:tc>
          <w:tcPr>
            <w:tcW w:w="5245" w:type="dxa"/>
          </w:tcPr>
          <w:p w:rsidR="00FD51F7" w:rsidRPr="00FD51F7" w:rsidRDefault="00FD51F7" w:rsidP="00FD51F7">
            <w:pPr>
              <w:pStyle w:val="aa"/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FD51F7">
              <w:rPr>
                <w:sz w:val="28"/>
                <w:szCs w:val="28"/>
                <w:lang w:val="uk-UA"/>
              </w:rPr>
              <w:t>депутат обласної ради</w:t>
            </w:r>
          </w:p>
        </w:tc>
        <w:tc>
          <w:tcPr>
            <w:tcW w:w="1417" w:type="dxa"/>
          </w:tcPr>
          <w:p w:rsidR="00FD51F7" w:rsidRDefault="00FD51F7" w:rsidP="00B11BED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rStyle w:val="a9"/>
                <w:szCs w:val="28"/>
                <w:lang w:val="uk-UA"/>
              </w:rPr>
            </w:pPr>
            <w:proofErr w:type="spellStart"/>
            <w:r>
              <w:rPr>
                <w:rStyle w:val="a9"/>
                <w:szCs w:val="28"/>
                <w:lang w:val="uk-UA"/>
              </w:rPr>
              <w:t>Присут</w:t>
            </w:r>
            <w:proofErr w:type="spellEnd"/>
            <w:r>
              <w:rPr>
                <w:rStyle w:val="a9"/>
                <w:szCs w:val="28"/>
                <w:lang w:val="uk-UA"/>
              </w:rPr>
              <w:t>.</w:t>
            </w:r>
          </w:p>
        </w:tc>
      </w:tr>
      <w:tr w:rsidR="00FD51F7" w:rsidRPr="00211DAC" w:rsidTr="00FD51F7">
        <w:trPr>
          <w:trHeight w:val="72"/>
        </w:trPr>
        <w:tc>
          <w:tcPr>
            <w:tcW w:w="3119" w:type="dxa"/>
          </w:tcPr>
          <w:p w:rsidR="00FD51F7" w:rsidRPr="00211DAC" w:rsidRDefault="00FD51F7" w:rsidP="00A23A3F">
            <w:pPr>
              <w:rPr>
                <w:b/>
                <w:szCs w:val="28"/>
                <w:lang w:val="uk-UA"/>
              </w:rPr>
            </w:pPr>
            <w:proofErr w:type="spellStart"/>
            <w:r w:rsidRPr="00211DAC">
              <w:rPr>
                <w:b/>
                <w:szCs w:val="28"/>
                <w:lang w:val="uk-UA"/>
              </w:rPr>
              <w:t>Свисталюк</w:t>
            </w:r>
            <w:proofErr w:type="spellEnd"/>
            <w:r w:rsidRPr="00211DAC">
              <w:rPr>
                <w:b/>
                <w:szCs w:val="28"/>
                <w:lang w:val="uk-UA"/>
              </w:rPr>
              <w:t xml:space="preserve">  </w:t>
            </w:r>
          </w:p>
          <w:p w:rsidR="00FD51F7" w:rsidRPr="00211DAC" w:rsidRDefault="00FD51F7" w:rsidP="00A23A3F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>Сергій Анатолійович</w:t>
            </w:r>
          </w:p>
        </w:tc>
        <w:tc>
          <w:tcPr>
            <w:tcW w:w="5245" w:type="dxa"/>
          </w:tcPr>
          <w:p w:rsidR="00FD51F7" w:rsidRPr="00FD51F7" w:rsidRDefault="00FD51F7" w:rsidP="00A23A3F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23" w:hanging="283"/>
              <w:rPr>
                <w:rStyle w:val="a9"/>
                <w:b w:val="0"/>
                <w:sz w:val="28"/>
                <w:szCs w:val="28"/>
                <w:lang w:val="uk-UA"/>
              </w:rPr>
            </w:pPr>
            <w:r w:rsidRPr="00FD51F7">
              <w:rPr>
                <w:rStyle w:val="a9"/>
                <w:b w:val="0"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  <w:tc>
          <w:tcPr>
            <w:tcW w:w="1417" w:type="dxa"/>
          </w:tcPr>
          <w:p w:rsidR="00FD51F7" w:rsidRDefault="00FD51F7" w:rsidP="00B11BED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rStyle w:val="a9"/>
                <w:szCs w:val="28"/>
                <w:lang w:val="uk-UA"/>
              </w:rPr>
            </w:pPr>
            <w:proofErr w:type="spellStart"/>
            <w:r>
              <w:rPr>
                <w:rStyle w:val="a9"/>
                <w:szCs w:val="28"/>
                <w:lang w:val="uk-UA"/>
              </w:rPr>
              <w:t>Відсут</w:t>
            </w:r>
            <w:proofErr w:type="spellEnd"/>
            <w:r>
              <w:rPr>
                <w:rStyle w:val="a9"/>
                <w:szCs w:val="28"/>
                <w:lang w:val="uk-UA"/>
              </w:rPr>
              <w:t>.</w:t>
            </w:r>
          </w:p>
        </w:tc>
      </w:tr>
      <w:tr w:rsidR="00FD51F7" w:rsidRPr="00211DAC" w:rsidTr="00FD51F7">
        <w:trPr>
          <w:trHeight w:val="72"/>
        </w:trPr>
        <w:tc>
          <w:tcPr>
            <w:tcW w:w="3119" w:type="dxa"/>
          </w:tcPr>
          <w:p w:rsidR="00FD51F7" w:rsidRPr="00211DAC" w:rsidRDefault="00FD51F7" w:rsidP="00C43FC2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>Сологуб</w:t>
            </w:r>
          </w:p>
          <w:p w:rsidR="00FD51F7" w:rsidRPr="00211DAC" w:rsidRDefault="00FD51F7" w:rsidP="00C43FC2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5245" w:type="dxa"/>
          </w:tcPr>
          <w:p w:rsidR="00FD51F7" w:rsidRPr="001F1CF4" w:rsidRDefault="00FD51F7" w:rsidP="00C43FC2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r w:rsidRPr="001F1CF4">
              <w:rPr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  <w:tc>
          <w:tcPr>
            <w:tcW w:w="1417" w:type="dxa"/>
          </w:tcPr>
          <w:p w:rsidR="00FD51F7" w:rsidRPr="00526A66" w:rsidRDefault="00FD51F7" w:rsidP="00123560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rStyle w:val="a9"/>
                <w:szCs w:val="28"/>
                <w:lang w:val="uk-UA"/>
              </w:rPr>
              <w:t>Присут</w:t>
            </w:r>
            <w:proofErr w:type="spellEnd"/>
            <w:r>
              <w:rPr>
                <w:rStyle w:val="a9"/>
                <w:szCs w:val="28"/>
                <w:lang w:val="uk-UA"/>
              </w:rPr>
              <w:t>.</w:t>
            </w:r>
          </w:p>
        </w:tc>
      </w:tr>
      <w:tr w:rsidR="00FD51F7" w:rsidRPr="00211DAC" w:rsidTr="00FD51F7">
        <w:trPr>
          <w:trHeight w:val="72"/>
        </w:trPr>
        <w:tc>
          <w:tcPr>
            <w:tcW w:w="3119" w:type="dxa"/>
          </w:tcPr>
          <w:p w:rsidR="00FD51F7" w:rsidRDefault="00FD51F7" w:rsidP="00403AD8">
            <w:pPr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Ярмольчук</w:t>
            </w:r>
            <w:proofErr w:type="spellEnd"/>
            <w:r>
              <w:rPr>
                <w:b/>
                <w:szCs w:val="28"/>
                <w:lang w:val="uk-UA"/>
              </w:rPr>
              <w:t xml:space="preserve"> </w:t>
            </w:r>
          </w:p>
          <w:p w:rsidR="00FD51F7" w:rsidRPr="00211DAC" w:rsidRDefault="00FD51F7" w:rsidP="00403AD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Василь Володимирович</w:t>
            </w:r>
          </w:p>
        </w:tc>
        <w:tc>
          <w:tcPr>
            <w:tcW w:w="5245" w:type="dxa"/>
          </w:tcPr>
          <w:p w:rsidR="00FD51F7" w:rsidRPr="001F1CF4" w:rsidRDefault="00FD51F7" w:rsidP="00403AD8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proofErr w:type="spellStart"/>
            <w:r w:rsidRPr="001F1CF4">
              <w:rPr>
                <w:szCs w:val="28"/>
                <w:lang w:val="uk-UA"/>
              </w:rPr>
              <w:t>Пісківський</w:t>
            </w:r>
            <w:proofErr w:type="spellEnd"/>
            <w:r w:rsidRPr="001F1CF4">
              <w:rPr>
                <w:szCs w:val="28"/>
                <w:lang w:val="uk-UA"/>
              </w:rPr>
              <w:t xml:space="preserve"> сільський голова (</w:t>
            </w:r>
            <w:proofErr w:type="spellStart"/>
            <w:r w:rsidRPr="001F1CF4">
              <w:rPr>
                <w:szCs w:val="28"/>
                <w:lang w:val="uk-UA"/>
              </w:rPr>
              <w:t>Костопільський</w:t>
            </w:r>
            <w:proofErr w:type="spellEnd"/>
            <w:r w:rsidRPr="001F1CF4">
              <w:rPr>
                <w:szCs w:val="28"/>
                <w:lang w:val="uk-UA"/>
              </w:rPr>
              <w:t xml:space="preserve"> район)</w:t>
            </w:r>
          </w:p>
        </w:tc>
        <w:tc>
          <w:tcPr>
            <w:tcW w:w="1417" w:type="dxa"/>
          </w:tcPr>
          <w:p w:rsidR="00FD51F7" w:rsidRDefault="00FD51F7" w:rsidP="00B11BED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rStyle w:val="a9"/>
                <w:szCs w:val="28"/>
                <w:lang w:val="uk-UA"/>
              </w:rPr>
            </w:pPr>
            <w:proofErr w:type="spellStart"/>
            <w:r>
              <w:rPr>
                <w:rStyle w:val="a9"/>
                <w:szCs w:val="28"/>
                <w:lang w:val="uk-UA"/>
              </w:rPr>
              <w:t>Присут</w:t>
            </w:r>
            <w:proofErr w:type="spellEnd"/>
            <w:r>
              <w:rPr>
                <w:rStyle w:val="a9"/>
                <w:szCs w:val="28"/>
                <w:lang w:val="uk-UA"/>
              </w:rPr>
              <w:t>.</w:t>
            </w:r>
          </w:p>
        </w:tc>
      </w:tr>
      <w:tr w:rsidR="00FD51F7" w:rsidRPr="00211DAC" w:rsidTr="00FD51F7">
        <w:trPr>
          <w:trHeight w:val="72"/>
        </w:trPr>
        <w:tc>
          <w:tcPr>
            <w:tcW w:w="3119" w:type="dxa"/>
          </w:tcPr>
          <w:p w:rsidR="00FD51F7" w:rsidRDefault="00FD51F7" w:rsidP="00B11BED">
            <w:pPr>
              <w:pStyle w:val="aa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Яремчук </w:t>
            </w:r>
          </w:p>
          <w:p w:rsidR="00FD51F7" w:rsidRDefault="00FD51F7" w:rsidP="00B11BED">
            <w:pPr>
              <w:pStyle w:val="aa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Іван Іванович</w:t>
            </w:r>
          </w:p>
        </w:tc>
        <w:tc>
          <w:tcPr>
            <w:tcW w:w="5245" w:type="dxa"/>
          </w:tcPr>
          <w:p w:rsidR="00FD51F7" w:rsidRPr="00FD51F7" w:rsidRDefault="00FD51F7" w:rsidP="00FD51F7">
            <w:pPr>
              <w:pStyle w:val="aa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FD51F7">
              <w:rPr>
                <w:sz w:val="28"/>
                <w:szCs w:val="28"/>
                <w:lang w:val="uk-UA"/>
              </w:rPr>
              <w:t xml:space="preserve">заступник директора </w:t>
            </w:r>
            <w:r w:rsidRPr="00FD51F7">
              <w:rPr>
                <w:sz w:val="28"/>
                <w:szCs w:val="28"/>
                <w:lang w:val="uk-UA"/>
              </w:rPr>
              <w:t>департаменту економічного розвитку і торгівлі  облдержадміністрації</w:t>
            </w:r>
          </w:p>
        </w:tc>
        <w:tc>
          <w:tcPr>
            <w:tcW w:w="1417" w:type="dxa"/>
          </w:tcPr>
          <w:p w:rsidR="00FD51F7" w:rsidRDefault="00FD51F7" w:rsidP="00B11BED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rStyle w:val="a9"/>
                <w:szCs w:val="28"/>
                <w:lang w:val="uk-UA"/>
              </w:rPr>
            </w:pPr>
            <w:proofErr w:type="spellStart"/>
            <w:r>
              <w:rPr>
                <w:rStyle w:val="a9"/>
                <w:szCs w:val="28"/>
                <w:lang w:val="uk-UA"/>
              </w:rPr>
              <w:t>Присут</w:t>
            </w:r>
            <w:proofErr w:type="spellEnd"/>
            <w:r>
              <w:rPr>
                <w:rStyle w:val="a9"/>
                <w:szCs w:val="28"/>
                <w:lang w:val="uk-UA"/>
              </w:rPr>
              <w:t>.</w:t>
            </w:r>
          </w:p>
        </w:tc>
      </w:tr>
    </w:tbl>
    <w:p w:rsidR="00560035" w:rsidRPr="00211DAC" w:rsidRDefault="00560035" w:rsidP="00560035">
      <w:pPr>
        <w:rPr>
          <w:lang w:val="uk-UA"/>
        </w:rPr>
      </w:pPr>
    </w:p>
    <w:p w:rsidR="00560035" w:rsidRPr="00D72D9F" w:rsidRDefault="00560035" w:rsidP="00560035">
      <w:pPr>
        <w:rPr>
          <w:lang w:val="uk-UA"/>
        </w:rPr>
      </w:pPr>
    </w:p>
    <w:p w:rsidR="00560035" w:rsidRDefault="00560035" w:rsidP="00560035"/>
    <w:p w:rsidR="00560035" w:rsidRDefault="00560035" w:rsidP="00560035"/>
    <w:p w:rsidR="00560035" w:rsidRDefault="00560035" w:rsidP="00560035"/>
    <w:p w:rsidR="00560035" w:rsidRDefault="00560035"/>
    <w:sectPr w:rsidR="00560035" w:rsidSect="00175CED">
      <w:footerReference w:type="default" r:id="rId9"/>
      <w:pgSz w:w="11906" w:h="16838"/>
      <w:pgMar w:top="709" w:right="707" w:bottom="426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E4" w:rsidRDefault="005B5FE4">
      <w:r>
        <w:separator/>
      </w:r>
    </w:p>
  </w:endnote>
  <w:endnote w:type="continuationSeparator" w:id="0">
    <w:p w:rsidR="005B5FE4" w:rsidRDefault="005B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CF" w:rsidRDefault="0056003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169">
      <w:rPr>
        <w:noProof/>
      </w:rPr>
      <w:t>3</w:t>
    </w:r>
    <w:r>
      <w:fldChar w:fldCharType="end"/>
    </w:r>
  </w:p>
  <w:p w:rsidR="00C726CF" w:rsidRDefault="005B5F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E4" w:rsidRDefault="005B5FE4">
      <w:r>
        <w:separator/>
      </w:r>
    </w:p>
  </w:footnote>
  <w:footnote w:type="continuationSeparator" w:id="0">
    <w:p w:rsidR="005B5FE4" w:rsidRDefault="005B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A9C"/>
    <w:multiLevelType w:val="hybridMultilevel"/>
    <w:tmpl w:val="FC2A7D44"/>
    <w:lvl w:ilvl="0" w:tplc="B3E6F87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F24CC"/>
    <w:multiLevelType w:val="hybridMultilevel"/>
    <w:tmpl w:val="0D48C22C"/>
    <w:lvl w:ilvl="0" w:tplc="A5623E8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35"/>
    <w:rsid w:val="00144D22"/>
    <w:rsid w:val="002F29F4"/>
    <w:rsid w:val="00560035"/>
    <w:rsid w:val="005B5FE4"/>
    <w:rsid w:val="00667274"/>
    <w:rsid w:val="008E5D44"/>
    <w:rsid w:val="009F4B98"/>
    <w:rsid w:val="00B34EC9"/>
    <w:rsid w:val="00BD6FBE"/>
    <w:rsid w:val="00DC52BF"/>
    <w:rsid w:val="00FD1169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03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560035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56003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560035"/>
    <w:rPr>
      <w:rFonts w:ascii="Arial" w:eastAsia="Calibri" w:hAnsi="Arial" w:cs="Arial"/>
      <w:sz w:val="28"/>
      <w:szCs w:val="20"/>
      <w:lang w:eastAsia="uk-UA"/>
    </w:rPr>
  </w:style>
  <w:style w:type="paragraph" w:styleId="a7">
    <w:name w:val="footer"/>
    <w:basedOn w:val="a"/>
    <w:link w:val="a8"/>
    <w:rsid w:val="0056003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560035"/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styleId="a9">
    <w:name w:val="Strong"/>
    <w:qFormat/>
    <w:rsid w:val="00560035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5600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List Paragraph"/>
    <w:basedOn w:val="a"/>
    <w:uiPriority w:val="99"/>
    <w:qFormat/>
    <w:rsid w:val="00560035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b">
    <w:name w:val="Hyperlink"/>
    <w:uiPriority w:val="99"/>
    <w:rsid w:val="00560035"/>
    <w:rPr>
      <w:color w:val="0000FF"/>
      <w:u w:val="single"/>
    </w:rPr>
  </w:style>
  <w:style w:type="paragraph" w:styleId="ac">
    <w:name w:val="Normal (Web)"/>
    <w:basedOn w:val="a"/>
    <w:rsid w:val="00144D22"/>
    <w:pPr>
      <w:spacing w:before="100" w:beforeAutospacing="1" w:after="100" w:afterAutospacing="1"/>
      <w:ind w:firstLine="851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03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560035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56003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560035"/>
    <w:rPr>
      <w:rFonts w:ascii="Arial" w:eastAsia="Calibri" w:hAnsi="Arial" w:cs="Arial"/>
      <w:sz w:val="28"/>
      <w:szCs w:val="20"/>
      <w:lang w:eastAsia="uk-UA"/>
    </w:rPr>
  </w:style>
  <w:style w:type="paragraph" w:styleId="a7">
    <w:name w:val="footer"/>
    <w:basedOn w:val="a"/>
    <w:link w:val="a8"/>
    <w:rsid w:val="0056003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560035"/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styleId="a9">
    <w:name w:val="Strong"/>
    <w:qFormat/>
    <w:rsid w:val="00560035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5600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List Paragraph"/>
    <w:basedOn w:val="a"/>
    <w:uiPriority w:val="99"/>
    <w:qFormat/>
    <w:rsid w:val="00560035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b">
    <w:name w:val="Hyperlink"/>
    <w:uiPriority w:val="99"/>
    <w:rsid w:val="00560035"/>
    <w:rPr>
      <w:color w:val="0000FF"/>
      <w:u w:val="single"/>
    </w:rPr>
  </w:style>
  <w:style w:type="paragraph" w:styleId="ac">
    <w:name w:val="Normal (Web)"/>
    <w:basedOn w:val="a"/>
    <w:rsid w:val="00144D22"/>
    <w:pPr>
      <w:spacing w:before="100" w:beforeAutospacing="1" w:after="100" w:afterAutospacing="1"/>
      <w:ind w:firstLine="85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rada@rada.rv.%20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4365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2019-12-10T14:38:00Z</cp:lastPrinted>
  <dcterms:created xsi:type="dcterms:W3CDTF">2019-12-06T10:23:00Z</dcterms:created>
  <dcterms:modified xsi:type="dcterms:W3CDTF">2019-12-10T14:43:00Z</dcterms:modified>
</cp:coreProperties>
</file>