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5A" w:rsidRPr="00FC580D" w:rsidRDefault="00974E5A" w:rsidP="00974E5A">
      <w:pPr>
        <w:tabs>
          <w:tab w:val="left" w:pos="4860"/>
        </w:tabs>
        <w:jc w:val="right"/>
      </w:pPr>
      <w:r w:rsidRPr="00FC580D">
        <w:t>Примірник _________</w:t>
      </w:r>
    </w:p>
    <w:p w:rsidR="0077598B" w:rsidRDefault="0077598B" w:rsidP="00974E5A">
      <w:pPr>
        <w:jc w:val="center"/>
        <w:rPr>
          <w:b/>
          <w:sz w:val="28"/>
          <w:szCs w:val="28"/>
        </w:rPr>
      </w:pPr>
    </w:p>
    <w:p w:rsidR="00974E5A" w:rsidRPr="00974E5A" w:rsidRDefault="00974E5A" w:rsidP="00974E5A">
      <w:pPr>
        <w:jc w:val="center"/>
        <w:rPr>
          <w:b/>
          <w:sz w:val="16"/>
          <w:szCs w:val="18"/>
        </w:rPr>
      </w:pPr>
      <w:bookmarkStart w:id="0" w:name="_GoBack"/>
      <w:bookmarkEnd w:id="0"/>
      <w:r w:rsidRPr="00974E5A">
        <w:rPr>
          <w:b/>
          <w:sz w:val="28"/>
          <w:szCs w:val="28"/>
        </w:rPr>
        <w:t xml:space="preserve">МІСЦЕВІ ВИБОРИ 25 </w:t>
      </w:r>
      <w:r>
        <w:rPr>
          <w:b/>
          <w:sz w:val="28"/>
          <w:szCs w:val="28"/>
        </w:rPr>
        <w:t>ЖОВТНЯ</w:t>
      </w:r>
      <w:r w:rsidRPr="00974E5A">
        <w:rPr>
          <w:b/>
          <w:sz w:val="28"/>
          <w:szCs w:val="28"/>
        </w:rPr>
        <w:t xml:space="preserve"> 2020 </w:t>
      </w:r>
      <w:r>
        <w:rPr>
          <w:b/>
          <w:sz w:val="28"/>
          <w:szCs w:val="28"/>
        </w:rPr>
        <w:t>РОКУ</w:t>
      </w:r>
    </w:p>
    <w:p w:rsidR="00974E5A" w:rsidRPr="00FC580D" w:rsidRDefault="00974E5A" w:rsidP="00974E5A">
      <w:pPr>
        <w:jc w:val="center"/>
        <w:rPr>
          <w:b/>
          <w:bCs/>
          <w:sz w:val="28"/>
          <w:szCs w:val="28"/>
        </w:rPr>
      </w:pPr>
    </w:p>
    <w:p w:rsidR="00974E5A" w:rsidRPr="00FC580D" w:rsidRDefault="00974E5A" w:rsidP="00974E5A">
      <w:pPr>
        <w:jc w:val="center"/>
        <w:rPr>
          <w:b/>
          <w:bCs/>
          <w:sz w:val="26"/>
          <w:szCs w:val="26"/>
        </w:rPr>
      </w:pPr>
      <w:r w:rsidRPr="00FC580D">
        <w:rPr>
          <w:b/>
          <w:bCs/>
          <w:sz w:val="26"/>
          <w:szCs w:val="26"/>
        </w:rPr>
        <w:t>АКТ</w:t>
      </w:r>
    </w:p>
    <w:p w:rsidR="00974E5A" w:rsidRPr="00974E5A" w:rsidRDefault="00974E5A" w:rsidP="00974E5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74E5A">
        <w:rPr>
          <w:b/>
          <w:bCs/>
          <w:sz w:val="26"/>
          <w:szCs w:val="26"/>
        </w:rPr>
        <w:t xml:space="preserve">про встановлення факту неможливості передачі </w:t>
      </w:r>
      <w:r w:rsidRPr="00974E5A">
        <w:rPr>
          <w:b/>
          <w:bCs/>
          <w:sz w:val="26"/>
          <w:szCs w:val="26"/>
        </w:rPr>
        <w:br/>
        <w:t>виборчих бюлетенів з виборів депутатів</w:t>
      </w:r>
      <w:r w:rsidRPr="00974E5A">
        <w:rPr>
          <w:rFonts w:eastAsia="Calibri"/>
          <w:b/>
          <w:sz w:val="26"/>
          <w:szCs w:val="26"/>
          <w:lang w:eastAsia="en-US"/>
        </w:rPr>
        <w:t xml:space="preserve"> Рівненської обласної ради</w:t>
      </w:r>
    </w:p>
    <w:p w:rsidR="00974E5A" w:rsidRPr="00974E5A" w:rsidRDefault="00974E5A" w:rsidP="00974E5A">
      <w:pPr>
        <w:jc w:val="center"/>
        <w:rPr>
          <w:b/>
          <w:sz w:val="26"/>
          <w:szCs w:val="26"/>
        </w:rPr>
      </w:pPr>
      <w:r w:rsidRPr="00974E5A">
        <w:rPr>
          <w:rFonts w:eastAsia="Calibri"/>
          <w:b/>
          <w:sz w:val="26"/>
          <w:szCs w:val="26"/>
          <w:lang w:eastAsia="en-US"/>
        </w:rPr>
        <w:t>Рівненсько</w:t>
      </w:r>
      <w:r>
        <w:rPr>
          <w:rFonts w:eastAsia="Calibri"/>
          <w:b/>
          <w:sz w:val="26"/>
          <w:szCs w:val="26"/>
          <w:lang w:eastAsia="en-US"/>
        </w:rPr>
        <w:t>ю</w:t>
      </w:r>
      <w:r w:rsidRPr="00974E5A">
        <w:rPr>
          <w:rFonts w:eastAsia="Calibri"/>
          <w:b/>
          <w:sz w:val="26"/>
          <w:szCs w:val="26"/>
          <w:lang w:eastAsia="en-US"/>
        </w:rPr>
        <w:t xml:space="preserve"> обласно</w:t>
      </w:r>
      <w:r>
        <w:rPr>
          <w:rFonts w:eastAsia="Calibri"/>
          <w:b/>
          <w:sz w:val="26"/>
          <w:szCs w:val="26"/>
          <w:lang w:eastAsia="en-US"/>
        </w:rPr>
        <w:t>ю</w:t>
      </w:r>
      <w:r w:rsidRPr="00974E5A">
        <w:rPr>
          <w:rFonts w:eastAsia="Calibri"/>
          <w:b/>
          <w:sz w:val="26"/>
          <w:szCs w:val="26"/>
          <w:lang w:eastAsia="en-US"/>
        </w:rPr>
        <w:t xml:space="preserve"> територіальної виборчо</w:t>
      </w:r>
      <w:r>
        <w:rPr>
          <w:rFonts w:eastAsia="Calibri"/>
          <w:b/>
          <w:sz w:val="26"/>
          <w:szCs w:val="26"/>
          <w:lang w:eastAsia="en-US"/>
        </w:rPr>
        <w:t>ю</w:t>
      </w:r>
      <w:r w:rsidRPr="00974E5A">
        <w:rPr>
          <w:rFonts w:eastAsia="Calibri"/>
          <w:b/>
          <w:sz w:val="26"/>
          <w:szCs w:val="26"/>
          <w:lang w:eastAsia="en-US"/>
        </w:rPr>
        <w:t xml:space="preserve"> комісі</w:t>
      </w:r>
      <w:r>
        <w:rPr>
          <w:rFonts w:eastAsia="Calibri"/>
          <w:b/>
          <w:sz w:val="26"/>
          <w:szCs w:val="26"/>
          <w:lang w:eastAsia="en-US"/>
        </w:rPr>
        <w:t>єю</w:t>
      </w:r>
    </w:p>
    <w:p w:rsidR="00974E5A" w:rsidRPr="00974E5A" w:rsidRDefault="00974E5A" w:rsidP="00974E5A">
      <w:pPr>
        <w:jc w:val="center"/>
        <w:rPr>
          <w:b/>
          <w:bCs/>
          <w:sz w:val="28"/>
          <w:szCs w:val="28"/>
        </w:rPr>
      </w:pPr>
      <w:r w:rsidRPr="00974E5A">
        <w:rPr>
          <w:b/>
          <w:bCs/>
          <w:sz w:val="26"/>
          <w:szCs w:val="26"/>
        </w:rPr>
        <w:t>дільничним виборчим комісіям</w:t>
      </w:r>
      <w:r w:rsidRPr="00974E5A">
        <w:rPr>
          <w:b/>
          <w:bCs/>
          <w:sz w:val="28"/>
          <w:szCs w:val="28"/>
        </w:rPr>
        <w:t xml:space="preserve"> </w:t>
      </w:r>
    </w:p>
    <w:p w:rsidR="00974E5A" w:rsidRPr="00FC580D" w:rsidRDefault="00974E5A" w:rsidP="00974E5A">
      <w:pPr>
        <w:jc w:val="center"/>
        <w:rPr>
          <w:b/>
          <w:bCs/>
          <w:sz w:val="26"/>
          <w:szCs w:val="26"/>
        </w:rPr>
      </w:pPr>
    </w:p>
    <w:tbl>
      <w:tblPr>
        <w:tblW w:w="9603" w:type="dxa"/>
        <w:tblInd w:w="108" w:type="dxa"/>
        <w:tblLook w:val="01E0" w:firstRow="1" w:lastRow="1" w:firstColumn="1" w:lastColumn="1" w:noHBand="0" w:noVBand="0"/>
      </w:tblPr>
      <w:tblGrid>
        <w:gridCol w:w="4320"/>
        <w:gridCol w:w="2340"/>
        <w:gridCol w:w="2943"/>
      </w:tblGrid>
      <w:tr w:rsidR="00974E5A" w:rsidRPr="001D3061" w:rsidTr="00974E5A">
        <w:tc>
          <w:tcPr>
            <w:tcW w:w="4320" w:type="dxa"/>
          </w:tcPr>
          <w:p w:rsidR="00974E5A" w:rsidRPr="001D3061" w:rsidRDefault="00974E5A" w:rsidP="00975A20">
            <w:pPr>
              <w:spacing w:line="228" w:lineRule="auto"/>
              <w:rPr>
                <w:sz w:val="4"/>
                <w:szCs w:val="28"/>
              </w:rPr>
            </w:pPr>
          </w:p>
          <w:p w:rsidR="00974E5A" w:rsidRPr="001D3061" w:rsidRDefault="00974E5A" w:rsidP="00974E5A">
            <w:pPr>
              <w:spacing w:line="228" w:lineRule="auto"/>
              <w:rPr>
                <w:szCs w:val="28"/>
              </w:rPr>
            </w:pPr>
            <w:r w:rsidRPr="001D3061">
              <w:rPr>
                <w:szCs w:val="28"/>
              </w:rPr>
              <w:t>"</w:t>
            </w:r>
            <w:r>
              <w:rPr>
                <w:szCs w:val="28"/>
              </w:rPr>
              <w:t>15</w:t>
            </w:r>
            <w:r w:rsidRPr="001D3061">
              <w:rPr>
                <w:szCs w:val="28"/>
              </w:rPr>
              <w:t xml:space="preserve">" </w:t>
            </w:r>
            <w:r>
              <w:rPr>
                <w:szCs w:val="28"/>
              </w:rPr>
              <w:t>жовтня</w:t>
            </w:r>
            <w:r w:rsidRPr="001D3061">
              <w:rPr>
                <w:szCs w:val="28"/>
              </w:rPr>
              <w:t xml:space="preserve"> 20</w:t>
            </w:r>
            <w:r>
              <w:rPr>
                <w:szCs w:val="28"/>
              </w:rPr>
              <w:t xml:space="preserve">20 </w:t>
            </w:r>
            <w:r w:rsidRPr="001D3061">
              <w:rPr>
                <w:szCs w:val="28"/>
              </w:rPr>
              <w:t xml:space="preserve"> року</w:t>
            </w:r>
          </w:p>
        </w:tc>
        <w:tc>
          <w:tcPr>
            <w:tcW w:w="2340" w:type="dxa"/>
          </w:tcPr>
          <w:p w:rsidR="00974E5A" w:rsidRPr="001D3061" w:rsidRDefault="00974E5A" w:rsidP="00975A20">
            <w:pPr>
              <w:spacing w:line="228" w:lineRule="auto"/>
              <w:rPr>
                <w:szCs w:val="2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74E5A" w:rsidRPr="001D3061" w:rsidRDefault="00974E5A" w:rsidP="00975A20">
            <w:pPr>
              <w:spacing w:line="228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м.Рівне</w:t>
            </w:r>
            <w:proofErr w:type="spellEnd"/>
          </w:p>
        </w:tc>
      </w:tr>
      <w:tr w:rsidR="00974E5A" w:rsidRPr="001D3061" w:rsidTr="00974E5A">
        <w:tc>
          <w:tcPr>
            <w:tcW w:w="4320" w:type="dxa"/>
          </w:tcPr>
          <w:p w:rsidR="00974E5A" w:rsidRPr="001D3061" w:rsidRDefault="00974E5A" w:rsidP="00975A20">
            <w:pPr>
              <w:spacing w:line="228" w:lineRule="auto"/>
              <w:rPr>
                <w:sz w:val="16"/>
                <w:szCs w:val="16"/>
              </w:rPr>
            </w:pPr>
            <w:r w:rsidRPr="001D3061">
              <w:rPr>
                <w:sz w:val="16"/>
                <w:szCs w:val="16"/>
              </w:rPr>
              <w:t xml:space="preserve">                            (дата складання)</w:t>
            </w:r>
          </w:p>
        </w:tc>
        <w:tc>
          <w:tcPr>
            <w:tcW w:w="2340" w:type="dxa"/>
          </w:tcPr>
          <w:p w:rsidR="00974E5A" w:rsidRPr="001D3061" w:rsidRDefault="00974E5A" w:rsidP="00975A20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74E5A" w:rsidRPr="001D3061" w:rsidRDefault="00974E5A" w:rsidP="00975A2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D3061">
              <w:rPr>
                <w:sz w:val="16"/>
                <w:szCs w:val="16"/>
              </w:rPr>
              <w:t>(місце складання)</w:t>
            </w:r>
          </w:p>
        </w:tc>
      </w:tr>
    </w:tbl>
    <w:p w:rsidR="00974E5A" w:rsidRPr="00FC580D" w:rsidRDefault="00974E5A" w:rsidP="00974E5A">
      <w:pPr>
        <w:ind w:firstLine="720"/>
        <w:jc w:val="both"/>
        <w:rPr>
          <w:sz w:val="26"/>
          <w:szCs w:val="26"/>
        </w:rPr>
      </w:pPr>
    </w:p>
    <w:p w:rsidR="00974E5A" w:rsidRPr="00FC580D" w:rsidRDefault="00974E5A" w:rsidP="00974E5A">
      <w:pPr>
        <w:ind w:firstLine="720"/>
        <w:jc w:val="both"/>
        <w:rPr>
          <w:sz w:val="28"/>
          <w:szCs w:val="26"/>
        </w:rPr>
      </w:pPr>
      <w:r w:rsidRPr="00FC580D">
        <w:rPr>
          <w:sz w:val="28"/>
          <w:szCs w:val="28"/>
        </w:rPr>
        <w:t xml:space="preserve">Цей акт складено </w:t>
      </w:r>
      <w:r w:rsidRPr="00974E5A">
        <w:rPr>
          <w:rFonts w:eastAsia="Calibri"/>
          <w:sz w:val="28"/>
          <w:szCs w:val="28"/>
          <w:lang w:eastAsia="en-US"/>
        </w:rPr>
        <w:t>Рівненською обласною територіальної виборчою комісією</w:t>
      </w:r>
      <w:r w:rsidRPr="00EF39A1">
        <w:rPr>
          <w:sz w:val="28"/>
          <w:szCs w:val="20"/>
        </w:rPr>
        <w:t xml:space="preserve"> згідно з частиною шостою статті 37, частиною сьомою статті 242 Виборчого кодексу України </w:t>
      </w:r>
      <w:r w:rsidRPr="00EF39A1">
        <w:rPr>
          <w:sz w:val="28"/>
          <w:szCs w:val="28"/>
        </w:rPr>
        <w:t xml:space="preserve">про те, що </w:t>
      </w:r>
      <w:r w:rsidRPr="00FC580D">
        <w:rPr>
          <w:bCs/>
          <w:sz w:val="28"/>
          <w:szCs w:val="28"/>
        </w:rPr>
        <w:t xml:space="preserve">виборчі бюлетені з виборів </w:t>
      </w:r>
      <w:r>
        <w:rPr>
          <w:bCs/>
          <w:sz w:val="28"/>
          <w:szCs w:val="28"/>
        </w:rPr>
        <w:t>депутатів</w:t>
      </w:r>
      <w:r>
        <w:rPr>
          <w:rFonts w:eastAsia="Calibri"/>
          <w:sz w:val="28"/>
          <w:szCs w:val="28"/>
          <w:lang w:eastAsia="en-US"/>
        </w:rPr>
        <w:t xml:space="preserve"> Рівненської обласної ради </w:t>
      </w:r>
      <w:r w:rsidRPr="00FC580D">
        <w:rPr>
          <w:bCs/>
          <w:sz w:val="28"/>
          <w:szCs w:val="28"/>
        </w:rPr>
        <w:t>для голосування в територіальному виборчому окрузі №</w:t>
      </w:r>
      <w:r>
        <w:rPr>
          <w:bCs/>
          <w:sz w:val="28"/>
          <w:szCs w:val="28"/>
        </w:rPr>
        <w:t>1, 3, 5, 8  у</w:t>
      </w:r>
      <w:r w:rsidRPr="00FC580D">
        <w:rPr>
          <w:bCs/>
          <w:sz w:val="28"/>
          <w:szCs w:val="28"/>
        </w:rPr>
        <w:t xml:space="preserve"> межах</w:t>
      </w:r>
      <w:r>
        <w:rPr>
          <w:bCs/>
          <w:sz w:val="28"/>
          <w:szCs w:val="28"/>
        </w:rPr>
        <w:t xml:space="preserve"> єдиного</w:t>
      </w:r>
      <w:r w:rsidRPr="00FC580D">
        <w:rPr>
          <w:bCs/>
          <w:sz w:val="28"/>
          <w:szCs w:val="28"/>
        </w:rPr>
        <w:t xml:space="preserve"> багатомандатного виборчого округу </w:t>
      </w:r>
      <w:r w:rsidRPr="00FC580D">
        <w:rPr>
          <w:sz w:val="28"/>
          <w:szCs w:val="28"/>
        </w:rPr>
        <w:t>загальною</w:t>
      </w:r>
      <w:r>
        <w:rPr>
          <w:sz w:val="28"/>
          <w:szCs w:val="28"/>
        </w:rPr>
        <w:t xml:space="preserve"> </w:t>
      </w:r>
      <w:r w:rsidRPr="00FC580D">
        <w:rPr>
          <w:sz w:val="28"/>
          <w:szCs w:val="28"/>
        </w:rPr>
        <w:t xml:space="preserve">кількістю </w:t>
      </w:r>
      <w:r w:rsidR="00794064">
        <w:rPr>
          <w:sz w:val="28"/>
          <w:szCs w:val="28"/>
        </w:rPr>
        <w:t>1740 (одна тисяча сімсот сорок бюлетенів)</w:t>
      </w:r>
      <w:r>
        <w:rPr>
          <w:sz w:val="28"/>
          <w:szCs w:val="28"/>
        </w:rPr>
        <w:t xml:space="preserve"> </w:t>
      </w:r>
      <w:r w:rsidRPr="00FC580D">
        <w:rPr>
          <w:sz w:val="28"/>
          <w:szCs w:val="26"/>
        </w:rPr>
        <w:t>(</w:t>
      </w:r>
      <w:r>
        <w:rPr>
          <w:sz w:val="28"/>
          <w:szCs w:val="26"/>
        </w:rPr>
        <w:t>відповідно до</w:t>
      </w:r>
      <w:r w:rsidRPr="00FC580D">
        <w:rPr>
          <w:sz w:val="28"/>
          <w:szCs w:val="26"/>
        </w:rPr>
        <w:t xml:space="preserve"> маркування на упаковці підприємства-виготовлювача) неможливо передати таким дільничним виборчим комісіям:</w:t>
      </w:r>
    </w:p>
    <w:p w:rsidR="00974E5A" w:rsidRPr="00330DBD" w:rsidRDefault="00974E5A" w:rsidP="00974E5A">
      <w:pPr>
        <w:jc w:val="center"/>
        <w:rPr>
          <w:b/>
          <w:sz w:val="2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95"/>
        <w:gridCol w:w="5226"/>
      </w:tblGrid>
      <w:tr w:rsidR="00974E5A" w:rsidRPr="00FC580D" w:rsidTr="00975A20">
        <w:trPr>
          <w:tblHeader/>
        </w:trPr>
        <w:tc>
          <w:tcPr>
            <w:tcW w:w="1418" w:type="dxa"/>
            <w:shd w:val="clear" w:color="auto" w:fill="auto"/>
            <w:vAlign w:val="center"/>
          </w:tcPr>
          <w:p w:rsidR="00974E5A" w:rsidRPr="00FC580D" w:rsidRDefault="00974E5A" w:rsidP="00975A20">
            <w:pPr>
              <w:jc w:val="center"/>
              <w:rPr>
                <w:sz w:val="28"/>
                <w:szCs w:val="26"/>
              </w:rPr>
            </w:pPr>
            <w:r w:rsidRPr="00FC580D">
              <w:rPr>
                <w:sz w:val="18"/>
                <w:szCs w:val="20"/>
              </w:rPr>
              <w:t>Номер</w:t>
            </w:r>
            <w:r w:rsidRPr="00FC580D">
              <w:rPr>
                <w:sz w:val="18"/>
                <w:szCs w:val="20"/>
              </w:rPr>
              <w:br/>
              <w:t>виборчої дільниці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E5A" w:rsidRPr="00FC580D" w:rsidRDefault="00974E5A" w:rsidP="00975A20">
            <w:pPr>
              <w:jc w:val="center"/>
              <w:rPr>
                <w:sz w:val="18"/>
                <w:szCs w:val="20"/>
              </w:rPr>
            </w:pPr>
            <w:r w:rsidRPr="00FC580D">
              <w:rPr>
                <w:sz w:val="18"/>
                <w:szCs w:val="20"/>
              </w:rPr>
              <w:t>Кількість виборчих бюлетенів, виготовлених для виборчої дільниці (згідно з маркуванням на упаковках підприємства-виготовлювача</w:t>
            </w:r>
          </w:p>
          <w:p w:rsidR="00974E5A" w:rsidRPr="00FC580D" w:rsidRDefault="00974E5A" w:rsidP="00975A20">
            <w:pPr>
              <w:jc w:val="center"/>
              <w:rPr>
                <w:sz w:val="28"/>
                <w:szCs w:val="26"/>
              </w:rPr>
            </w:pPr>
            <w:r w:rsidRPr="00FC580D">
              <w:rPr>
                <w:sz w:val="18"/>
                <w:szCs w:val="20"/>
              </w:rPr>
              <w:t>(цифрами)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5A" w:rsidRPr="00FC580D" w:rsidRDefault="00974E5A" w:rsidP="00975A20">
            <w:pPr>
              <w:jc w:val="center"/>
              <w:rPr>
                <w:sz w:val="18"/>
                <w:szCs w:val="18"/>
              </w:rPr>
            </w:pPr>
            <w:r w:rsidRPr="00FC580D">
              <w:rPr>
                <w:sz w:val="18"/>
                <w:szCs w:val="18"/>
              </w:rPr>
              <w:t>Причина, у зв</w:t>
            </w:r>
            <w:r>
              <w:rPr>
                <w:sz w:val="18"/>
                <w:szCs w:val="18"/>
              </w:rPr>
              <w:t>’</w:t>
            </w:r>
            <w:r w:rsidRPr="00FC580D">
              <w:rPr>
                <w:sz w:val="18"/>
                <w:szCs w:val="18"/>
              </w:rPr>
              <w:t>язку з якою виборчі бюлетені не передано дільничній виборчій комісії</w:t>
            </w:r>
          </w:p>
        </w:tc>
      </w:tr>
      <w:tr w:rsidR="00974E5A" w:rsidRPr="00FC580D" w:rsidTr="00975A20">
        <w:tc>
          <w:tcPr>
            <w:tcW w:w="1418" w:type="dxa"/>
            <w:shd w:val="clear" w:color="auto" w:fill="auto"/>
          </w:tcPr>
          <w:p w:rsidR="00974E5A" w:rsidRPr="00FC580D" w:rsidRDefault="00974E5A" w:rsidP="00794064">
            <w:pPr>
              <w:jc w:val="center"/>
              <w:rPr>
                <w:sz w:val="28"/>
                <w:szCs w:val="26"/>
              </w:rPr>
            </w:pPr>
            <w:r w:rsidRPr="009E3500">
              <w:rPr>
                <w:sz w:val="26"/>
                <w:szCs w:val="26"/>
              </w:rPr>
              <w:t>560104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:rsidR="00974E5A" w:rsidRPr="00FC580D" w:rsidRDefault="00794064" w:rsidP="0079406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5A" w:rsidRPr="00794064" w:rsidRDefault="00974E5A" w:rsidP="00794064">
            <w:pPr>
              <w:jc w:val="both"/>
            </w:pPr>
            <w:r w:rsidRPr="00794064">
              <w:t>Не утворений склад ДВК</w:t>
            </w:r>
            <w:r w:rsidR="00794064" w:rsidRPr="00794064">
              <w:t>,</w:t>
            </w:r>
            <w:r w:rsidRPr="00794064">
              <w:t xml:space="preserve"> згідно ч.6 статті 30 Виборчого кодексу України</w:t>
            </w:r>
            <w:r w:rsidR="00794064" w:rsidRPr="00794064">
              <w:t>, ос</w:t>
            </w:r>
            <w:r w:rsidR="00794064">
              <w:t>к</w:t>
            </w:r>
            <w:r w:rsidR="00794064" w:rsidRPr="00794064">
              <w:t>ільки</w:t>
            </w:r>
            <w:r w:rsidR="00794064">
              <w:t xml:space="preserve"> дана спеціальна виборча дільниця </w:t>
            </w:r>
            <w:r w:rsidR="00794064" w:rsidRPr="00794064">
              <w:t xml:space="preserve">утворена на постійній основі </w:t>
            </w:r>
            <w:r w:rsidR="00794064" w:rsidRPr="00794064">
              <w:rPr>
                <w:color w:val="000000"/>
              </w:rPr>
              <w:t>на базі установ</w:t>
            </w:r>
            <w:r w:rsidR="00794064">
              <w:rPr>
                <w:color w:val="000000"/>
              </w:rPr>
              <w:t>и</w:t>
            </w:r>
            <w:r w:rsidR="00794064" w:rsidRPr="00794064">
              <w:rPr>
                <w:color w:val="000000"/>
              </w:rPr>
              <w:t xml:space="preserve"> виконання покарань</w:t>
            </w:r>
            <w:r w:rsidR="00794064" w:rsidRPr="00794064">
              <w:rPr>
                <w:color w:val="000000"/>
              </w:rPr>
              <w:t xml:space="preserve"> (</w:t>
            </w:r>
            <w:r w:rsidR="00794064" w:rsidRPr="00794064">
              <w:t>в межах ТВО №1</w:t>
            </w:r>
            <w:r w:rsidR="00794064" w:rsidRPr="00794064">
              <w:t>)</w:t>
            </w:r>
          </w:p>
        </w:tc>
      </w:tr>
      <w:tr w:rsidR="00974E5A" w:rsidRPr="00FC580D" w:rsidTr="00975A20">
        <w:tc>
          <w:tcPr>
            <w:tcW w:w="1418" w:type="dxa"/>
            <w:shd w:val="clear" w:color="auto" w:fill="auto"/>
          </w:tcPr>
          <w:p w:rsidR="00974E5A" w:rsidRPr="00FC580D" w:rsidRDefault="00974E5A" w:rsidP="00794064">
            <w:pPr>
              <w:jc w:val="center"/>
              <w:rPr>
                <w:sz w:val="28"/>
                <w:szCs w:val="26"/>
              </w:rPr>
            </w:pPr>
            <w:r w:rsidRPr="009E3500">
              <w:rPr>
                <w:sz w:val="26"/>
                <w:szCs w:val="26"/>
              </w:rPr>
              <w:t>560856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:rsidR="00974E5A" w:rsidRPr="00FC580D" w:rsidRDefault="00794064" w:rsidP="0079406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451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5A" w:rsidRPr="00794064" w:rsidRDefault="00794064" w:rsidP="00975A20">
            <w:pPr>
              <w:jc w:val="both"/>
            </w:pPr>
            <w:r w:rsidRPr="00794064">
              <w:t>Не утворений склад ДВК, згідно ч.6 статті 30 Виборчого кодексу України, ос</w:t>
            </w:r>
            <w:r>
              <w:t>к</w:t>
            </w:r>
            <w:r w:rsidRPr="00794064">
              <w:t>ільки</w:t>
            </w:r>
            <w:r>
              <w:t xml:space="preserve"> дана спеціальна виборча дільниця </w:t>
            </w:r>
            <w:r w:rsidRPr="00794064">
              <w:t xml:space="preserve">утворена на постійній основі </w:t>
            </w:r>
            <w:r w:rsidRPr="00794064">
              <w:rPr>
                <w:color w:val="000000"/>
              </w:rPr>
              <w:t>на базі установ</w:t>
            </w:r>
            <w:r>
              <w:rPr>
                <w:color w:val="000000"/>
              </w:rPr>
              <w:t>и</w:t>
            </w:r>
            <w:r w:rsidRPr="00794064">
              <w:rPr>
                <w:color w:val="000000"/>
              </w:rPr>
              <w:t xml:space="preserve"> виконання покарань</w:t>
            </w:r>
            <w:r w:rsidRPr="00794064">
              <w:t xml:space="preserve"> </w:t>
            </w:r>
            <w:r w:rsidRPr="00794064">
              <w:t>(в межах ТВО №3)</w:t>
            </w:r>
          </w:p>
        </w:tc>
      </w:tr>
      <w:tr w:rsidR="00974E5A" w:rsidRPr="00FC580D" w:rsidTr="00975A20">
        <w:tc>
          <w:tcPr>
            <w:tcW w:w="1418" w:type="dxa"/>
            <w:shd w:val="clear" w:color="auto" w:fill="auto"/>
          </w:tcPr>
          <w:p w:rsidR="00974E5A" w:rsidRPr="00FC580D" w:rsidRDefault="00974E5A" w:rsidP="00794064">
            <w:pPr>
              <w:jc w:val="center"/>
              <w:rPr>
                <w:sz w:val="28"/>
                <w:szCs w:val="26"/>
              </w:rPr>
            </w:pPr>
            <w:r w:rsidRPr="009E3500">
              <w:rPr>
                <w:sz w:val="26"/>
                <w:szCs w:val="26"/>
              </w:rPr>
              <w:t>561015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:rsidR="00974E5A" w:rsidRPr="00FC580D" w:rsidRDefault="00794064" w:rsidP="0079406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408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5A" w:rsidRPr="00794064" w:rsidRDefault="00794064" w:rsidP="00975A20">
            <w:pPr>
              <w:jc w:val="both"/>
            </w:pPr>
            <w:r w:rsidRPr="00794064">
              <w:t>Не утворений склад ДВК, згідно ч.6 статті 30 Виборчого кодексу України, ос</w:t>
            </w:r>
            <w:r>
              <w:t>к</w:t>
            </w:r>
            <w:r w:rsidRPr="00794064">
              <w:t>ільки</w:t>
            </w:r>
            <w:r>
              <w:t xml:space="preserve"> дана спеціальна виборча дільниця </w:t>
            </w:r>
            <w:r w:rsidRPr="00794064">
              <w:t xml:space="preserve">утворена на постійній основі </w:t>
            </w:r>
            <w:r w:rsidRPr="00794064">
              <w:rPr>
                <w:color w:val="000000"/>
              </w:rPr>
              <w:t>на базі установ</w:t>
            </w:r>
            <w:r>
              <w:rPr>
                <w:color w:val="000000"/>
              </w:rPr>
              <w:t>и</w:t>
            </w:r>
            <w:r w:rsidRPr="00794064">
              <w:rPr>
                <w:color w:val="000000"/>
              </w:rPr>
              <w:t xml:space="preserve"> виконання покарань</w:t>
            </w:r>
            <w:r w:rsidRPr="00794064">
              <w:t xml:space="preserve"> </w:t>
            </w:r>
            <w:r w:rsidRPr="00794064">
              <w:t>(в межах ТВО №5)</w:t>
            </w:r>
          </w:p>
        </w:tc>
      </w:tr>
      <w:tr w:rsidR="00974E5A" w:rsidRPr="00FC580D" w:rsidTr="00975A20">
        <w:tc>
          <w:tcPr>
            <w:tcW w:w="1418" w:type="dxa"/>
            <w:shd w:val="clear" w:color="auto" w:fill="auto"/>
          </w:tcPr>
          <w:p w:rsidR="00974E5A" w:rsidRPr="00FC580D" w:rsidRDefault="00974E5A" w:rsidP="00794064">
            <w:pPr>
              <w:jc w:val="center"/>
              <w:rPr>
                <w:sz w:val="28"/>
                <w:szCs w:val="26"/>
              </w:rPr>
            </w:pPr>
            <w:r w:rsidRPr="009E3500">
              <w:rPr>
                <w:sz w:val="26"/>
                <w:szCs w:val="26"/>
              </w:rPr>
              <w:t>560732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:rsidR="00974E5A" w:rsidRPr="00FC580D" w:rsidRDefault="00794064" w:rsidP="0079406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361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5A" w:rsidRPr="00794064" w:rsidRDefault="00794064" w:rsidP="00794064">
            <w:pPr>
              <w:jc w:val="both"/>
            </w:pPr>
            <w:r w:rsidRPr="00794064">
              <w:t>Не утворений склад ДВК, згідно ч.6 статті 30 Виборчого кодексу України, ос</w:t>
            </w:r>
            <w:r>
              <w:t>к</w:t>
            </w:r>
            <w:r w:rsidRPr="00794064">
              <w:t>ільки</w:t>
            </w:r>
            <w:r>
              <w:t xml:space="preserve"> дана спеціальна виборча дільниця </w:t>
            </w:r>
            <w:r w:rsidRPr="00794064">
              <w:t xml:space="preserve">утворена на постійній основі </w:t>
            </w:r>
            <w:r w:rsidRPr="00794064">
              <w:rPr>
                <w:color w:val="000000"/>
              </w:rPr>
              <w:t>на базі установ</w:t>
            </w:r>
            <w:r>
              <w:rPr>
                <w:color w:val="000000"/>
              </w:rPr>
              <w:t>и</w:t>
            </w:r>
            <w:r w:rsidRPr="00794064">
              <w:rPr>
                <w:color w:val="000000"/>
              </w:rPr>
              <w:t xml:space="preserve"> виконання покарань</w:t>
            </w:r>
            <w:r w:rsidRPr="00794064">
              <w:rPr>
                <w:color w:val="000000"/>
              </w:rPr>
              <w:t xml:space="preserve"> </w:t>
            </w:r>
            <w:r w:rsidRPr="00794064">
              <w:t>(в межах ТВО №8)</w:t>
            </w:r>
          </w:p>
        </w:tc>
      </w:tr>
      <w:tr w:rsidR="00974E5A" w:rsidRPr="00FC580D" w:rsidTr="00975A20">
        <w:tc>
          <w:tcPr>
            <w:tcW w:w="1418" w:type="dxa"/>
            <w:shd w:val="clear" w:color="auto" w:fill="auto"/>
          </w:tcPr>
          <w:p w:rsidR="00974E5A" w:rsidRPr="00FC580D" w:rsidRDefault="00974E5A" w:rsidP="00794064">
            <w:pPr>
              <w:jc w:val="center"/>
              <w:rPr>
                <w:sz w:val="28"/>
                <w:szCs w:val="26"/>
              </w:rPr>
            </w:pPr>
            <w:r w:rsidRPr="009E3500">
              <w:rPr>
                <w:sz w:val="26"/>
                <w:szCs w:val="26"/>
              </w:rPr>
              <w:t>560733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:rsidR="00974E5A" w:rsidRPr="00FC580D" w:rsidRDefault="00794064" w:rsidP="0079406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315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5A" w:rsidRPr="00794064" w:rsidRDefault="00794064" w:rsidP="00794064">
            <w:pPr>
              <w:jc w:val="both"/>
            </w:pPr>
            <w:r w:rsidRPr="00794064">
              <w:t>Не утворений склад ДВК, згідно ч.6 статті 30 Виборчого кодексу України, ос</w:t>
            </w:r>
            <w:r>
              <w:t>к</w:t>
            </w:r>
            <w:r w:rsidRPr="00794064">
              <w:t>ільки</w:t>
            </w:r>
            <w:r>
              <w:t xml:space="preserve"> дана спеціальна виборча дільниця </w:t>
            </w:r>
            <w:r w:rsidRPr="00794064">
              <w:t xml:space="preserve">утворена на постійній основі </w:t>
            </w:r>
            <w:r w:rsidRPr="00794064">
              <w:rPr>
                <w:color w:val="000000"/>
              </w:rPr>
              <w:t>на базі установ</w:t>
            </w:r>
            <w:r>
              <w:rPr>
                <w:color w:val="000000"/>
              </w:rPr>
              <w:t>и</w:t>
            </w:r>
            <w:r w:rsidRPr="00794064">
              <w:rPr>
                <w:color w:val="000000"/>
              </w:rPr>
              <w:t xml:space="preserve"> виконання покарань</w:t>
            </w:r>
            <w:r w:rsidRPr="00794064">
              <w:t xml:space="preserve"> </w:t>
            </w:r>
            <w:r w:rsidRPr="00794064">
              <w:t>(в межах ТВО №8)</w:t>
            </w:r>
          </w:p>
        </w:tc>
      </w:tr>
    </w:tbl>
    <w:p w:rsidR="00974E5A" w:rsidRPr="00FC580D" w:rsidRDefault="00974E5A" w:rsidP="00974E5A">
      <w:pPr>
        <w:jc w:val="both"/>
        <w:rPr>
          <w:sz w:val="2"/>
          <w:szCs w:val="12"/>
        </w:rPr>
      </w:pPr>
    </w:p>
    <w:p w:rsidR="00974E5A" w:rsidRPr="00FC580D" w:rsidRDefault="00974E5A" w:rsidP="00974E5A">
      <w:pPr>
        <w:jc w:val="both"/>
        <w:rPr>
          <w:sz w:val="2"/>
          <w:szCs w:val="12"/>
        </w:rPr>
      </w:pPr>
    </w:p>
    <w:p w:rsidR="00974E5A" w:rsidRPr="00FC580D" w:rsidRDefault="00974E5A" w:rsidP="00974E5A">
      <w:pPr>
        <w:jc w:val="both"/>
        <w:rPr>
          <w:sz w:val="2"/>
          <w:szCs w:val="12"/>
        </w:rPr>
      </w:pPr>
    </w:p>
    <w:p w:rsidR="00794064" w:rsidRDefault="00794064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794064" w:rsidRPr="00916AD8" w:rsidRDefault="00794064" w:rsidP="00794064">
      <w:pPr>
        <w:jc w:val="center"/>
        <w:rPr>
          <w:b/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71"/>
        <w:gridCol w:w="1241"/>
        <w:gridCol w:w="1241"/>
        <w:gridCol w:w="331"/>
        <w:gridCol w:w="1984"/>
      </w:tblGrid>
      <w:tr w:rsidR="00794064" w:rsidRPr="00916AD8" w:rsidTr="00975A20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064" w:rsidRPr="00FE4062" w:rsidRDefault="00794064" w:rsidP="00975A20">
            <w:pPr>
              <w:ind w:firstLine="34"/>
              <w:jc w:val="center"/>
            </w:pPr>
            <w:r w:rsidRPr="00FE4062">
              <w:t>Голова</w:t>
            </w:r>
            <w:r>
              <w:t xml:space="preserve"> </w:t>
            </w:r>
            <w:r w:rsidRPr="00FE4062">
              <w:t>Рівненської обласної територіальної виборчої комісії</w:t>
            </w:r>
          </w:p>
        </w:tc>
        <w:tc>
          <w:tcPr>
            <w:tcW w:w="271" w:type="dxa"/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1241" w:type="dxa"/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331" w:type="dxa"/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FE4062" w:rsidRDefault="00794064" w:rsidP="00975A20">
            <w:pPr>
              <w:keepNext/>
              <w:outlineLvl w:val="5"/>
              <w:rPr>
                <w:bCs/>
              </w:rPr>
            </w:pPr>
          </w:p>
          <w:p w:rsidR="00794064" w:rsidRPr="00FE4062" w:rsidRDefault="00794064" w:rsidP="00975A20">
            <w:pPr>
              <w:keepNext/>
              <w:outlineLvl w:val="5"/>
              <w:rPr>
                <w:bCs/>
              </w:rPr>
            </w:pPr>
            <w:proofErr w:type="spellStart"/>
            <w:r w:rsidRPr="00FE4062">
              <w:rPr>
                <w:bCs/>
              </w:rPr>
              <w:t>Курилас</w:t>
            </w:r>
            <w:proofErr w:type="spellEnd"/>
            <w:r w:rsidRPr="00FE4062">
              <w:rPr>
                <w:bCs/>
              </w:rPr>
              <w:t xml:space="preserve"> В.В.</w:t>
            </w:r>
          </w:p>
        </w:tc>
      </w:tr>
      <w:tr w:rsidR="00794064" w:rsidRPr="00916AD8" w:rsidTr="00975A20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Cs w:val="28"/>
                <w:vertAlign w:val="superscript"/>
              </w:rPr>
            </w:pPr>
            <w:r w:rsidRPr="00916AD8">
              <w:rPr>
                <w:sz w:val="16"/>
                <w:szCs w:val="16"/>
              </w:rPr>
              <w:t>(назва обласної, районної виборчої комісії)</w:t>
            </w:r>
          </w:p>
        </w:tc>
        <w:tc>
          <w:tcPr>
            <w:tcW w:w="271" w:type="dxa"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(підпис)</w:t>
            </w:r>
          </w:p>
        </w:tc>
        <w:tc>
          <w:tcPr>
            <w:tcW w:w="331" w:type="dxa"/>
          </w:tcPr>
          <w:p w:rsidR="00794064" w:rsidRPr="00916AD8" w:rsidRDefault="00794064" w:rsidP="00975A2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(прізвище, ініціали)</w:t>
            </w:r>
          </w:p>
        </w:tc>
      </w:tr>
      <w:tr w:rsidR="00794064" w:rsidRPr="00916AD8" w:rsidTr="00975A20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jc w:val="center"/>
              <w:rPr>
                <w:szCs w:val="28"/>
              </w:rPr>
            </w:pPr>
          </w:p>
          <w:p w:rsidR="00794064" w:rsidRPr="00FE4062" w:rsidRDefault="00794064" w:rsidP="00975A20">
            <w:pPr>
              <w:jc w:val="center"/>
            </w:pPr>
            <w:r w:rsidRPr="00FE4062">
              <w:t>Заступник голови Рівненської обласної територіальної виборчої комісії</w:t>
            </w:r>
          </w:p>
        </w:tc>
        <w:tc>
          <w:tcPr>
            <w:tcW w:w="271" w:type="dxa"/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1241" w:type="dxa"/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331" w:type="dxa"/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FE4062" w:rsidRDefault="00794064" w:rsidP="00975A20">
            <w:pPr>
              <w:keepNext/>
              <w:outlineLvl w:val="6"/>
              <w:rPr>
                <w:bCs/>
              </w:rPr>
            </w:pPr>
          </w:p>
          <w:p w:rsidR="00794064" w:rsidRPr="00FE4062" w:rsidRDefault="00794064" w:rsidP="00975A20">
            <w:pPr>
              <w:keepNext/>
              <w:outlineLvl w:val="6"/>
              <w:rPr>
                <w:bCs/>
              </w:rPr>
            </w:pPr>
          </w:p>
          <w:p w:rsidR="00794064" w:rsidRPr="00FE4062" w:rsidRDefault="00794064" w:rsidP="00975A20">
            <w:pPr>
              <w:keepNext/>
              <w:outlineLvl w:val="6"/>
              <w:rPr>
                <w:bCs/>
              </w:rPr>
            </w:pPr>
            <w:r w:rsidRPr="00FE4062">
              <w:rPr>
                <w:bCs/>
              </w:rPr>
              <w:t>Іванченко А.М</w:t>
            </w:r>
          </w:p>
        </w:tc>
      </w:tr>
      <w:tr w:rsidR="00794064" w:rsidRPr="00916AD8" w:rsidTr="00975A20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Cs w:val="28"/>
                <w:vertAlign w:val="superscript"/>
              </w:rPr>
            </w:pPr>
            <w:r w:rsidRPr="00916AD8">
              <w:rPr>
                <w:sz w:val="16"/>
                <w:szCs w:val="16"/>
              </w:rPr>
              <w:t>(назва обласної, районної виборчої комісії)</w:t>
            </w:r>
          </w:p>
        </w:tc>
        <w:tc>
          <w:tcPr>
            <w:tcW w:w="271" w:type="dxa"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(підпис)</w:t>
            </w:r>
          </w:p>
        </w:tc>
        <w:tc>
          <w:tcPr>
            <w:tcW w:w="331" w:type="dxa"/>
          </w:tcPr>
          <w:p w:rsidR="00794064" w:rsidRPr="00916AD8" w:rsidRDefault="00794064" w:rsidP="00975A2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(прізвище, ініціали)</w:t>
            </w:r>
          </w:p>
        </w:tc>
      </w:tr>
      <w:tr w:rsidR="00794064" w:rsidRPr="00916AD8" w:rsidTr="00975A20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jc w:val="center"/>
              <w:rPr>
                <w:szCs w:val="28"/>
              </w:rPr>
            </w:pPr>
          </w:p>
          <w:p w:rsidR="00794064" w:rsidRPr="00FE4062" w:rsidRDefault="00794064" w:rsidP="00975A20">
            <w:pPr>
              <w:jc w:val="center"/>
            </w:pPr>
            <w:r w:rsidRPr="00FE4062">
              <w:t>Секретар Рівненської обласної територіальної виборчої комісії</w:t>
            </w:r>
          </w:p>
        </w:tc>
        <w:tc>
          <w:tcPr>
            <w:tcW w:w="271" w:type="dxa"/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1241" w:type="dxa"/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331" w:type="dxa"/>
          </w:tcPr>
          <w:p w:rsidR="00794064" w:rsidRPr="00916AD8" w:rsidRDefault="00794064" w:rsidP="00975A2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Default="00794064" w:rsidP="00975A20">
            <w:pPr>
              <w:keepNext/>
              <w:outlineLvl w:val="7"/>
              <w:rPr>
                <w:bCs/>
              </w:rPr>
            </w:pPr>
          </w:p>
          <w:p w:rsidR="00794064" w:rsidRDefault="00794064" w:rsidP="00975A20">
            <w:pPr>
              <w:keepNext/>
              <w:outlineLvl w:val="7"/>
              <w:rPr>
                <w:bCs/>
              </w:rPr>
            </w:pPr>
          </w:p>
          <w:p w:rsidR="00794064" w:rsidRPr="00FE4062" w:rsidRDefault="00794064" w:rsidP="00975A20">
            <w:pPr>
              <w:keepNext/>
              <w:outlineLvl w:val="7"/>
              <w:rPr>
                <w:bCs/>
              </w:rPr>
            </w:pPr>
            <w:proofErr w:type="spellStart"/>
            <w:r>
              <w:rPr>
                <w:bCs/>
              </w:rPr>
              <w:t>Помянська</w:t>
            </w:r>
            <w:proofErr w:type="spellEnd"/>
            <w:r>
              <w:rPr>
                <w:bCs/>
              </w:rPr>
              <w:t xml:space="preserve"> Т.М.</w:t>
            </w:r>
          </w:p>
        </w:tc>
      </w:tr>
      <w:tr w:rsidR="00794064" w:rsidRPr="00916AD8" w:rsidTr="00975A20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Cs w:val="28"/>
                <w:vertAlign w:val="superscript"/>
              </w:rPr>
            </w:pPr>
            <w:r w:rsidRPr="00916AD8">
              <w:rPr>
                <w:sz w:val="16"/>
                <w:szCs w:val="16"/>
              </w:rPr>
              <w:t>(назва обласної, районної виборчої комісії)</w:t>
            </w:r>
          </w:p>
        </w:tc>
        <w:tc>
          <w:tcPr>
            <w:tcW w:w="271" w:type="dxa"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(підпис)</w:t>
            </w:r>
          </w:p>
        </w:tc>
        <w:tc>
          <w:tcPr>
            <w:tcW w:w="331" w:type="dxa"/>
          </w:tcPr>
          <w:p w:rsidR="00794064" w:rsidRPr="00916AD8" w:rsidRDefault="00794064" w:rsidP="00975A2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(прізвище, ініціали)</w:t>
            </w:r>
          </w:p>
        </w:tc>
      </w:tr>
    </w:tbl>
    <w:p w:rsidR="00794064" w:rsidRPr="00916AD8" w:rsidRDefault="00794064" w:rsidP="00794064">
      <w:pPr>
        <w:rPr>
          <w:sz w:val="2"/>
        </w:rPr>
      </w:pPr>
    </w:p>
    <w:p w:rsidR="00794064" w:rsidRDefault="00794064" w:rsidP="00794064"/>
    <w:tbl>
      <w:tblPr>
        <w:tblW w:w="949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1323"/>
        <w:gridCol w:w="284"/>
        <w:gridCol w:w="2977"/>
        <w:gridCol w:w="284"/>
        <w:gridCol w:w="1417"/>
        <w:gridCol w:w="284"/>
        <w:gridCol w:w="2693"/>
      </w:tblGrid>
      <w:tr w:rsidR="00794064" w:rsidRPr="00916AD8" w:rsidTr="00975A20">
        <w:trPr>
          <w:cantSplit/>
          <w:jc w:val="center"/>
        </w:trPr>
        <w:tc>
          <w:tcPr>
            <w:tcW w:w="9498" w:type="dxa"/>
            <w:gridSpan w:val="8"/>
            <w:vAlign w:val="center"/>
            <w:hideMark/>
          </w:tcPr>
          <w:p w:rsidR="00794064" w:rsidRPr="00916AD8" w:rsidRDefault="00794064" w:rsidP="00975A20">
            <w:pPr>
              <w:jc w:val="center"/>
              <w:rPr>
                <w:sz w:val="28"/>
                <w:szCs w:val="26"/>
                <w:vertAlign w:val="superscript"/>
              </w:rPr>
            </w:pPr>
            <w:r w:rsidRPr="00916AD8">
              <w:rPr>
                <w:sz w:val="28"/>
              </w:rPr>
              <w:br w:type="column"/>
            </w:r>
            <w:r w:rsidRPr="00916AD8">
              <w:rPr>
                <w:sz w:val="28"/>
              </w:rPr>
              <w:br w:type="page"/>
            </w:r>
            <w:r w:rsidRPr="00916AD8">
              <w:rPr>
                <w:sz w:val="28"/>
                <w:szCs w:val="26"/>
              </w:rPr>
              <w:t xml:space="preserve">Члени територіальної виборчої комісії: </w:t>
            </w:r>
            <w:r w:rsidRPr="00916AD8">
              <w:rPr>
                <w:sz w:val="28"/>
                <w:szCs w:val="26"/>
              </w:rPr>
              <w:br/>
            </w:r>
          </w:p>
        </w:tc>
      </w:tr>
      <w:tr w:rsidR="00794064" w:rsidRPr="00916AD8" w:rsidTr="00975A20">
        <w:trPr>
          <w:cantSplit/>
          <w:jc w:val="center"/>
        </w:trPr>
        <w:tc>
          <w:tcPr>
            <w:tcW w:w="236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323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Бартосевич</w:t>
            </w:r>
            <w:proofErr w:type="spellEnd"/>
            <w:r>
              <w:rPr>
                <w:szCs w:val="28"/>
              </w:rPr>
              <w:t xml:space="preserve"> Б.В.</w:t>
            </w: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Захарчук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</w:tr>
      <w:tr w:rsidR="00794064" w:rsidRPr="00916AD8" w:rsidTr="00975A20">
        <w:trPr>
          <w:cantSplit/>
          <w:jc w:val="center"/>
        </w:trPr>
        <w:tc>
          <w:tcPr>
            <w:tcW w:w="236" w:type="dxa"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(підпис)</w:t>
            </w:r>
          </w:p>
        </w:tc>
        <w:tc>
          <w:tcPr>
            <w:tcW w:w="284" w:type="dxa"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284" w:type="dxa"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(підпис)</w:t>
            </w:r>
          </w:p>
        </w:tc>
        <w:tc>
          <w:tcPr>
            <w:tcW w:w="284" w:type="dxa"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064" w:rsidRPr="00916AD8" w:rsidRDefault="00794064" w:rsidP="00975A20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(прізвище, ініціали)</w:t>
            </w:r>
          </w:p>
        </w:tc>
      </w:tr>
      <w:tr w:rsidR="00794064" w:rsidRPr="00916AD8" w:rsidTr="00975A20">
        <w:trPr>
          <w:cantSplit/>
          <w:jc w:val="center"/>
        </w:trPr>
        <w:tc>
          <w:tcPr>
            <w:tcW w:w="236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Вишневецький Д.В.</w:t>
            </w: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Коверза</w:t>
            </w:r>
            <w:proofErr w:type="spellEnd"/>
            <w:r>
              <w:rPr>
                <w:szCs w:val="28"/>
              </w:rPr>
              <w:t xml:space="preserve"> Н.С.</w:t>
            </w:r>
          </w:p>
        </w:tc>
      </w:tr>
      <w:tr w:rsidR="00794064" w:rsidRPr="00916AD8" w:rsidTr="00975A20">
        <w:trPr>
          <w:cantSplit/>
          <w:jc w:val="center"/>
        </w:trPr>
        <w:tc>
          <w:tcPr>
            <w:tcW w:w="236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Гапончук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Осніцька</w:t>
            </w:r>
            <w:proofErr w:type="spellEnd"/>
            <w:r>
              <w:rPr>
                <w:szCs w:val="28"/>
              </w:rPr>
              <w:t xml:space="preserve"> Н.О.</w:t>
            </w:r>
          </w:p>
        </w:tc>
      </w:tr>
      <w:tr w:rsidR="00794064" w:rsidRPr="00916AD8" w:rsidTr="00975A20">
        <w:trPr>
          <w:cantSplit/>
          <w:jc w:val="center"/>
        </w:trPr>
        <w:tc>
          <w:tcPr>
            <w:tcW w:w="236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Гончарук О.М.</w:t>
            </w: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Рабченюк</w:t>
            </w:r>
            <w:proofErr w:type="spellEnd"/>
            <w:r>
              <w:rPr>
                <w:szCs w:val="28"/>
              </w:rPr>
              <w:t xml:space="preserve"> О.Д.</w:t>
            </w:r>
          </w:p>
        </w:tc>
      </w:tr>
      <w:tr w:rsidR="00794064" w:rsidRPr="00916AD8" w:rsidTr="00975A20">
        <w:trPr>
          <w:cantSplit/>
          <w:jc w:val="center"/>
        </w:trPr>
        <w:tc>
          <w:tcPr>
            <w:tcW w:w="236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Демчук М.І.</w:t>
            </w: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Сорокіна К.Ю.</w:t>
            </w:r>
          </w:p>
        </w:tc>
      </w:tr>
      <w:tr w:rsidR="00794064" w:rsidRPr="00916AD8" w:rsidTr="00975A20">
        <w:trPr>
          <w:cantSplit/>
          <w:jc w:val="center"/>
        </w:trPr>
        <w:tc>
          <w:tcPr>
            <w:tcW w:w="236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Жильчук</w:t>
            </w:r>
            <w:proofErr w:type="spellEnd"/>
            <w:r>
              <w:rPr>
                <w:szCs w:val="28"/>
              </w:rPr>
              <w:t xml:space="preserve"> М.І.</w:t>
            </w: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Харчук Г.Г.</w:t>
            </w:r>
          </w:p>
        </w:tc>
      </w:tr>
      <w:tr w:rsidR="00794064" w:rsidRPr="00916AD8" w:rsidTr="00975A20">
        <w:trPr>
          <w:cantSplit/>
          <w:jc w:val="center"/>
        </w:trPr>
        <w:tc>
          <w:tcPr>
            <w:tcW w:w="236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Загиней</w:t>
            </w:r>
            <w:proofErr w:type="spellEnd"/>
            <w:r>
              <w:rPr>
                <w:szCs w:val="28"/>
              </w:rPr>
              <w:t xml:space="preserve"> Н.І.</w:t>
            </w: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Хоменко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</w:tr>
      <w:tr w:rsidR="00794064" w:rsidRPr="00916AD8" w:rsidTr="00975A20">
        <w:trPr>
          <w:cantSplit/>
          <w:jc w:val="center"/>
        </w:trPr>
        <w:tc>
          <w:tcPr>
            <w:tcW w:w="236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64" w:rsidRPr="00916AD8" w:rsidRDefault="00794064" w:rsidP="00975A20">
            <w:pPr>
              <w:spacing w:line="216" w:lineRule="auto"/>
              <w:jc w:val="center"/>
              <w:rPr>
                <w:szCs w:val="28"/>
              </w:rPr>
            </w:pPr>
          </w:p>
        </w:tc>
      </w:tr>
    </w:tbl>
    <w:p w:rsidR="00794064" w:rsidRPr="00FC580D" w:rsidRDefault="00794064" w:rsidP="00974E5A">
      <w:pPr>
        <w:jc w:val="both"/>
        <w:rPr>
          <w:sz w:val="12"/>
          <w:szCs w:val="12"/>
        </w:rPr>
      </w:pPr>
    </w:p>
    <w:p w:rsidR="00974E5A" w:rsidRPr="00FC580D" w:rsidRDefault="00974E5A" w:rsidP="00974E5A">
      <w:pPr>
        <w:rPr>
          <w:sz w:val="2"/>
        </w:rPr>
      </w:pPr>
      <w:r w:rsidRPr="00FC580D">
        <w:tab/>
        <w:t xml:space="preserve">     </w:t>
      </w:r>
    </w:p>
    <w:p w:rsidR="00974E5A" w:rsidRPr="00FC580D" w:rsidRDefault="00974E5A" w:rsidP="00974E5A">
      <w:pPr>
        <w:ind w:left="3600" w:firstLine="720"/>
        <w:rPr>
          <w:sz w:val="28"/>
          <w:szCs w:val="26"/>
        </w:rPr>
      </w:pPr>
      <w:r w:rsidRPr="00FC580D">
        <w:rPr>
          <w:sz w:val="28"/>
          <w:szCs w:val="26"/>
        </w:rPr>
        <w:t>МП</w:t>
      </w:r>
    </w:p>
    <w:p w:rsidR="00974E5A" w:rsidRPr="008F1A5B" w:rsidRDefault="00974E5A" w:rsidP="00974E5A">
      <w:pPr>
        <w:jc w:val="center"/>
        <w:rPr>
          <w:sz w:val="12"/>
          <w:szCs w:val="26"/>
        </w:rPr>
      </w:pPr>
    </w:p>
    <w:p w:rsidR="00974E5A" w:rsidRDefault="00974E5A" w:rsidP="00974E5A">
      <w:pPr>
        <w:ind w:firstLine="720"/>
        <w:jc w:val="both"/>
        <w:rPr>
          <w:sz w:val="28"/>
          <w:szCs w:val="26"/>
        </w:rPr>
      </w:pPr>
    </w:p>
    <w:p w:rsidR="00974E5A" w:rsidRDefault="00974E5A" w:rsidP="00974E5A">
      <w:pPr>
        <w:ind w:firstLine="720"/>
        <w:jc w:val="both"/>
        <w:rPr>
          <w:sz w:val="28"/>
          <w:szCs w:val="26"/>
        </w:rPr>
      </w:pPr>
      <w:r w:rsidRPr="00FC580D">
        <w:rPr>
          <w:sz w:val="28"/>
          <w:szCs w:val="26"/>
        </w:rPr>
        <w:t xml:space="preserve">Цей акт мають право підписати присутні на засіданні </w:t>
      </w:r>
      <w:r>
        <w:rPr>
          <w:sz w:val="28"/>
          <w:szCs w:val="26"/>
        </w:rPr>
        <w:t>територіальної</w:t>
      </w:r>
      <w:r w:rsidRPr="00FC580D">
        <w:rPr>
          <w:sz w:val="28"/>
          <w:szCs w:val="26"/>
        </w:rPr>
        <w:t xml:space="preserve"> виборчої комісії:</w:t>
      </w:r>
    </w:p>
    <w:p w:rsidR="00974E5A" w:rsidRDefault="00974E5A" w:rsidP="00974E5A">
      <w:pPr>
        <w:ind w:firstLine="720"/>
        <w:jc w:val="both"/>
        <w:rPr>
          <w:sz w:val="28"/>
          <w:szCs w:val="26"/>
        </w:rPr>
      </w:pPr>
    </w:p>
    <w:p w:rsidR="00974E5A" w:rsidRPr="008F1A5B" w:rsidRDefault="00974E5A" w:rsidP="00974E5A">
      <w:pPr>
        <w:jc w:val="center"/>
        <w:rPr>
          <w:sz w:val="12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1341"/>
        <w:gridCol w:w="284"/>
        <w:gridCol w:w="2428"/>
        <w:gridCol w:w="567"/>
        <w:gridCol w:w="1541"/>
        <w:gridCol w:w="283"/>
        <w:gridCol w:w="2694"/>
      </w:tblGrid>
      <w:tr w:rsidR="00974E5A" w:rsidRPr="00FC580D" w:rsidTr="00975A20">
        <w:trPr>
          <w:cantSplit/>
          <w:jc w:val="center"/>
        </w:trPr>
        <w:tc>
          <w:tcPr>
            <w:tcW w:w="4521" w:type="dxa"/>
            <w:gridSpan w:val="4"/>
            <w:vAlign w:val="center"/>
          </w:tcPr>
          <w:p w:rsidR="00974E5A" w:rsidRPr="00FC580D" w:rsidRDefault="00974E5A" w:rsidP="00975A20">
            <w:pPr>
              <w:jc w:val="center"/>
              <w:rPr>
                <w:sz w:val="28"/>
                <w:szCs w:val="26"/>
              </w:rPr>
            </w:pPr>
            <w:r w:rsidRPr="00FC580D">
              <w:rPr>
                <w:sz w:val="28"/>
                <w:szCs w:val="26"/>
              </w:rPr>
              <w:t xml:space="preserve">кандидати в депутати, </w:t>
            </w:r>
            <w:r>
              <w:rPr>
                <w:sz w:val="28"/>
                <w:szCs w:val="26"/>
              </w:rPr>
              <w:t>включені до </w:t>
            </w:r>
            <w:r w:rsidRPr="00FC580D">
              <w:rPr>
                <w:sz w:val="28"/>
                <w:szCs w:val="26"/>
              </w:rPr>
              <w:t>єдиних багатомандатних та відповідних територіальних виборчих списків місцевих організацій політичних партій:</w:t>
            </w:r>
          </w:p>
        </w:tc>
        <w:tc>
          <w:tcPr>
            <w:tcW w:w="5085" w:type="dxa"/>
            <w:gridSpan w:val="4"/>
            <w:vAlign w:val="center"/>
          </w:tcPr>
          <w:p w:rsidR="00974E5A" w:rsidRPr="00FC580D" w:rsidRDefault="00974E5A" w:rsidP="00975A2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довірені особи кандидатів </w:t>
            </w:r>
            <w:r>
              <w:rPr>
                <w:sz w:val="28"/>
                <w:szCs w:val="26"/>
              </w:rPr>
              <w:br/>
              <w:t>у</w:t>
            </w:r>
            <w:r w:rsidRPr="00FC580D">
              <w:rPr>
                <w:sz w:val="28"/>
                <w:szCs w:val="26"/>
              </w:rPr>
              <w:t xml:space="preserve"> депутати, </w:t>
            </w:r>
            <w:r>
              <w:rPr>
                <w:sz w:val="28"/>
                <w:szCs w:val="26"/>
              </w:rPr>
              <w:t>включених до</w:t>
            </w:r>
            <w:r w:rsidRPr="00FC580D">
              <w:rPr>
                <w:sz w:val="28"/>
                <w:szCs w:val="26"/>
              </w:rPr>
              <w:t xml:space="preserve"> єдиних багатомандатних та  відповідних територіальних виборчих списків місцевих організацій політичних партій:</w:t>
            </w:r>
          </w:p>
        </w:tc>
      </w:tr>
      <w:tr w:rsidR="00974E5A" w:rsidRPr="00FC580D" w:rsidTr="00975A20">
        <w:trPr>
          <w:cantSplit/>
          <w:jc w:val="center"/>
        </w:trPr>
        <w:tc>
          <w:tcPr>
            <w:tcW w:w="468" w:type="dxa"/>
          </w:tcPr>
          <w:p w:rsidR="00974E5A" w:rsidRPr="00FC580D" w:rsidRDefault="00974E5A" w:rsidP="00975A20">
            <w:pPr>
              <w:rPr>
                <w:sz w:val="26"/>
                <w:highlight w:val="magenta"/>
              </w:rPr>
            </w:pPr>
          </w:p>
        </w:tc>
        <w:tc>
          <w:tcPr>
            <w:tcW w:w="1341" w:type="dxa"/>
          </w:tcPr>
          <w:p w:rsidR="00974E5A" w:rsidRPr="00FC580D" w:rsidRDefault="00974E5A" w:rsidP="00975A20">
            <w:pPr>
              <w:rPr>
                <w:sz w:val="26"/>
                <w:highlight w:val="magenta"/>
              </w:rPr>
            </w:pPr>
          </w:p>
        </w:tc>
        <w:tc>
          <w:tcPr>
            <w:tcW w:w="284" w:type="dxa"/>
          </w:tcPr>
          <w:p w:rsidR="00974E5A" w:rsidRPr="00FC580D" w:rsidRDefault="00974E5A" w:rsidP="00975A20">
            <w:pPr>
              <w:jc w:val="center"/>
              <w:rPr>
                <w:sz w:val="26"/>
                <w:highlight w:val="magenta"/>
              </w:rPr>
            </w:pPr>
          </w:p>
        </w:tc>
        <w:tc>
          <w:tcPr>
            <w:tcW w:w="2428" w:type="dxa"/>
          </w:tcPr>
          <w:p w:rsidR="00974E5A" w:rsidRPr="00FC580D" w:rsidRDefault="00974E5A" w:rsidP="00975A20">
            <w:pPr>
              <w:jc w:val="center"/>
              <w:rPr>
                <w:sz w:val="26"/>
                <w:highlight w:val="magenta"/>
              </w:rPr>
            </w:pPr>
          </w:p>
        </w:tc>
        <w:tc>
          <w:tcPr>
            <w:tcW w:w="567" w:type="dxa"/>
          </w:tcPr>
          <w:p w:rsidR="00974E5A" w:rsidRPr="00FC580D" w:rsidRDefault="00974E5A" w:rsidP="00975A20">
            <w:pPr>
              <w:rPr>
                <w:sz w:val="26"/>
                <w:highlight w:val="magent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6"/>
                <w:highlight w:val="magenta"/>
              </w:rPr>
            </w:pPr>
          </w:p>
        </w:tc>
        <w:tc>
          <w:tcPr>
            <w:tcW w:w="283" w:type="dxa"/>
          </w:tcPr>
          <w:p w:rsidR="00974E5A" w:rsidRPr="00FC580D" w:rsidRDefault="00974E5A" w:rsidP="00975A20">
            <w:pPr>
              <w:jc w:val="center"/>
              <w:rPr>
                <w:sz w:val="26"/>
                <w:highlight w:val="magent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6"/>
                <w:highlight w:val="magenta"/>
              </w:rPr>
            </w:pPr>
          </w:p>
        </w:tc>
      </w:tr>
      <w:tr w:rsidR="00974E5A" w:rsidRPr="00FC580D" w:rsidTr="00975A20">
        <w:trPr>
          <w:cantSplit/>
          <w:trHeight w:val="248"/>
          <w:jc w:val="center"/>
        </w:trPr>
        <w:tc>
          <w:tcPr>
            <w:tcW w:w="468" w:type="dxa"/>
          </w:tcPr>
          <w:p w:rsidR="00974E5A" w:rsidRPr="00FC580D" w:rsidRDefault="00974E5A" w:rsidP="00975A20">
            <w:pPr>
              <w:spacing w:before="120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74E5A" w:rsidRPr="006A77BA" w:rsidRDefault="00974E5A" w:rsidP="00975A20">
            <w:pPr>
              <w:jc w:val="center"/>
              <w:rPr>
                <w:sz w:val="16"/>
                <w:szCs w:val="16"/>
              </w:rPr>
            </w:pPr>
            <w:r w:rsidRPr="006A77BA">
              <w:rPr>
                <w:sz w:val="16"/>
                <w:szCs w:val="16"/>
              </w:rPr>
              <w:t>(підпис)</w:t>
            </w:r>
          </w:p>
        </w:tc>
        <w:tc>
          <w:tcPr>
            <w:tcW w:w="284" w:type="dxa"/>
          </w:tcPr>
          <w:p w:rsidR="00974E5A" w:rsidRPr="006A77BA" w:rsidRDefault="00974E5A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6A77BA" w:rsidRDefault="00974E5A" w:rsidP="00975A20">
            <w:pPr>
              <w:jc w:val="center"/>
              <w:rPr>
                <w:sz w:val="16"/>
                <w:szCs w:val="16"/>
              </w:rPr>
            </w:pPr>
            <w:r w:rsidRPr="006A77BA">
              <w:rPr>
                <w:sz w:val="16"/>
                <w:szCs w:val="16"/>
              </w:rPr>
              <w:t>(прізвище та ініціали)</w:t>
            </w:r>
          </w:p>
        </w:tc>
        <w:tc>
          <w:tcPr>
            <w:tcW w:w="567" w:type="dxa"/>
            <w:tcBorders>
              <w:top w:val="nil"/>
            </w:tcBorders>
          </w:tcPr>
          <w:p w:rsidR="00974E5A" w:rsidRPr="006A77BA" w:rsidRDefault="00974E5A" w:rsidP="00975A2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6A77BA" w:rsidRDefault="00974E5A" w:rsidP="00975A20">
            <w:pPr>
              <w:jc w:val="center"/>
              <w:rPr>
                <w:sz w:val="16"/>
                <w:szCs w:val="16"/>
              </w:rPr>
            </w:pPr>
            <w:r w:rsidRPr="006A77BA">
              <w:rPr>
                <w:sz w:val="16"/>
                <w:szCs w:val="16"/>
              </w:rPr>
              <w:t>(підпис)</w:t>
            </w:r>
          </w:p>
        </w:tc>
        <w:tc>
          <w:tcPr>
            <w:tcW w:w="283" w:type="dxa"/>
            <w:tcBorders>
              <w:top w:val="nil"/>
            </w:tcBorders>
          </w:tcPr>
          <w:p w:rsidR="00974E5A" w:rsidRPr="006A77BA" w:rsidRDefault="00974E5A" w:rsidP="00975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6A77BA" w:rsidRDefault="00974E5A" w:rsidP="00975A20">
            <w:pPr>
              <w:jc w:val="center"/>
              <w:rPr>
                <w:sz w:val="16"/>
                <w:szCs w:val="16"/>
              </w:rPr>
            </w:pPr>
            <w:r w:rsidRPr="006A77BA">
              <w:rPr>
                <w:sz w:val="16"/>
                <w:szCs w:val="16"/>
              </w:rPr>
              <w:t>(прізвище та ініціали)</w:t>
            </w:r>
          </w:p>
        </w:tc>
      </w:tr>
      <w:tr w:rsidR="00974E5A" w:rsidRPr="00FC580D" w:rsidTr="00975A20">
        <w:trPr>
          <w:cantSplit/>
          <w:trHeight w:val="267"/>
          <w:jc w:val="center"/>
        </w:trPr>
        <w:tc>
          <w:tcPr>
            <w:tcW w:w="468" w:type="dxa"/>
          </w:tcPr>
          <w:p w:rsidR="00974E5A" w:rsidRPr="00FC580D" w:rsidRDefault="00974E5A" w:rsidP="00975A2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4" w:type="dxa"/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74E5A" w:rsidRPr="00FC580D" w:rsidRDefault="00974E5A" w:rsidP="00975A20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74E5A" w:rsidRPr="00FC580D" w:rsidTr="00975A20">
        <w:trPr>
          <w:cantSplit/>
          <w:jc w:val="center"/>
        </w:trPr>
        <w:tc>
          <w:tcPr>
            <w:tcW w:w="468" w:type="dxa"/>
          </w:tcPr>
          <w:p w:rsidR="00974E5A" w:rsidRPr="00FC580D" w:rsidRDefault="00974E5A" w:rsidP="00975A2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4" w:type="dxa"/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4E5A" w:rsidRPr="00FC580D" w:rsidRDefault="00974E5A" w:rsidP="00975A20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74E5A" w:rsidRPr="00FC580D" w:rsidTr="00975A20">
        <w:trPr>
          <w:cantSplit/>
          <w:jc w:val="center"/>
        </w:trPr>
        <w:tc>
          <w:tcPr>
            <w:tcW w:w="468" w:type="dxa"/>
          </w:tcPr>
          <w:p w:rsidR="00974E5A" w:rsidRPr="00FC580D" w:rsidRDefault="00974E5A" w:rsidP="00975A2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4" w:type="dxa"/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</w:tcPr>
          <w:p w:rsidR="00974E5A" w:rsidRPr="00FC580D" w:rsidRDefault="00974E5A" w:rsidP="00975A20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3" w:type="dxa"/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74E5A" w:rsidRPr="00FC580D" w:rsidTr="00975A20">
        <w:trPr>
          <w:cantSplit/>
          <w:jc w:val="center"/>
        </w:trPr>
        <w:tc>
          <w:tcPr>
            <w:tcW w:w="468" w:type="dxa"/>
          </w:tcPr>
          <w:p w:rsidR="00974E5A" w:rsidRPr="00FC580D" w:rsidRDefault="00974E5A" w:rsidP="00975A2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4" w:type="dxa"/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</w:tcPr>
          <w:p w:rsidR="00974E5A" w:rsidRPr="00FC580D" w:rsidRDefault="00974E5A" w:rsidP="00975A20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3" w:type="dxa"/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74E5A" w:rsidRPr="00FC580D" w:rsidTr="00975A20">
        <w:trPr>
          <w:cantSplit/>
          <w:jc w:val="center"/>
        </w:trPr>
        <w:tc>
          <w:tcPr>
            <w:tcW w:w="468" w:type="dxa"/>
          </w:tcPr>
          <w:p w:rsidR="00974E5A" w:rsidRPr="00FC580D" w:rsidRDefault="00974E5A" w:rsidP="00975A2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4" w:type="dxa"/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</w:tcPr>
          <w:p w:rsidR="00974E5A" w:rsidRPr="00FC580D" w:rsidRDefault="00974E5A" w:rsidP="00975A20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3" w:type="dxa"/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74E5A" w:rsidRPr="00FC580D" w:rsidRDefault="00974E5A" w:rsidP="00975A2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974E5A" w:rsidRPr="00FC580D" w:rsidRDefault="00974E5A" w:rsidP="00974E5A">
      <w:pPr>
        <w:ind w:firstLine="709"/>
        <w:jc w:val="center"/>
        <w:rPr>
          <w:sz w:val="28"/>
          <w:szCs w:val="26"/>
        </w:rPr>
      </w:pPr>
    </w:p>
    <w:p w:rsidR="00DA37C2" w:rsidRDefault="00DA37C2"/>
    <w:sectPr w:rsidR="00DA3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5A"/>
    <w:rsid w:val="0077598B"/>
    <w:rsid w:val="00794064"/>
    <w:rsid w:val="00974E5A"/>
    <w:rsid w:val="00D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2020-10-18T08:19:00Z</dcterms:created>
  <dcterms:modified xsi:type="dcterms:W3CDTF">2020-10-18T08:43:00Z</dcterms:modified>
</cp:coreProperties>
</file>